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EC" w:rsidRDefault="000022EC" w:rsidP="00214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9AE" w:rsidRPr="004A69AE" w:rsidRDefault="004A69AE" w:rsidP="00214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мужества «</w:t>
      </w:r>
      <w:r w:rsidR="00BC3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зову </w:t>
      </w:r>
      <w:proofErr w:type="gramStart"/>
      <w:r w:rsidR="00BC3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сердца  и</w:t>
      </w:r>
      <w:proofErr w:type="gramEnd"/>
      <w:r w:rsidR="00BC3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Отчизны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2EC" w:rsidRPr="004A69AE" w:rsidRDefault="000022EC" w:rsidP="00002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22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</w:t>
      </w:r>
    </w:p>
    <w:p w:rsidR="004A10C6" w:rsidRPr="0021447B" w:rsidRDefault="00E03273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14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Дорогие ребята! </w:t>
      </w:r>
    </w:p>
    <w:p w:rsidR="00E03273" w:rsidRPr="0021447B" w:rsidRDefault="00E03273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47B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6C3C00" wp14:editId="63469D85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3943350" cy="2957195"/>
            <wp:effectExtent l="0" t="0" r="0" b="0"/>
            <wp:wrapTight wrapText="bothSides">
              <wp:wrapPolygon edited="0">
                <wp:start x="0" y="0"/>
                <wp:lineTo x="0" y="21428"/>
                <wp:lineTo x="21496" y="21428"/>
                <wp:lineTo x="21496" y="0"/>
                <wp:lineTo x="0" y="0"/>
              </wp:wrapPolygon>
            </wp:wrapTight>
            <wp:docPr id="1" name="Рисунок 1" descr="C:\Users\Учитель\Desktop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2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наш Урок Мужества посвящен тем, кто носит гордое имя-ПИОНЕР! </w:t>
      </w:r>
    </w:p>
    <w:p w:rsidR="004A10C6" w:rsidRPr="0021447B" w:rsidRDefault="004A10C6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0C6" w:rsidRPr="0021447B" w:rsidRDefault="004A10C6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0C6" w:rsidRPr="0021447B" w:rsidRDefault="004A10C6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0C6" w:rsidRPr="0021447B" w:rsidRDefault="004A10C6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0C6" w:rsidRPr="0021447B" w:rsidRDefault="004A10C6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0C6" w:rsidRPr="0021447B" w:rsidRDefault="004A10C6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0C6" w:rsidRPr="0021447B" w:rsidRDefault="004A10C6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0C6" w:rsidRPr="0021447B" w:rsidRDefault="000022EC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4A10C6" w:rsidRPr="0021447B" w:rsidRDefault="004A10C6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0C6" w:rsidRPr="0021447B" w:rsidRDefault="004A10C6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47B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447B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447B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447B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447B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22EC" w:rsidRPr="000022EC" w:rsidRDefault="000022EC" w:rsidP="00002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E03273" w:rsidRPr="004A69AE" w:rsidRDefault="00E03273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</w:t>
      </w:r>
      <w:r w:rsidRP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Pr="00BC3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5939FD" w:rsidRPr="00BC3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C3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</w:t>
      </w:r>
      <w:r w:rsidR="005939FD" w:rsidRPr="00BC3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C3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 мы не можем не говорить о Великой Отечественной войне! </w:t>
      </w:r>
      <w:r w:rsidRPr="004A6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Юные герои</w:t>
      </w:r>
      <w:r w:rsidRPr="00214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Дети войны! Кто они? 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Памяти юных мальчиков и девочек,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боролся и умирал за свободу</w:t>
      </w:r>
    </w:p>
    <w:p w:rsidR="004A69AE" w:rsidRPr="0021447B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счастье людей, посвящается…</w:t>
      </w:r>
      <w:r w:rsidR="00E03273" w:rsidRPr="0021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Урок Мужества!</w:t>
      </w:r>
    </w:p>
    <w:p w:rsidR="00990E61" w:rsidRPr="004A69AE" w:rsidRDefault="00990E61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Pr="0021447B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борьбу с врагом встал весь советский народ и среди тех, кто защищал Родину, было очень много детей. По разным данным в боевых действиях во время Великой Отечественной войны, принимали участие до нескольких десятков тысяч несовершеннолетних. «Сыновья полка», пионеры - герои - они сражались и гибли наравне со взрослыми.</w:t>
      </w:r>
    </w:p>
    <w:p w:rsidR="00990E61" w:rsidRPr="004A69AE" w:rsidRDefault="00990E61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боевые заслуги они награждались орденами и медалями.</w:t>
      </w:r>
    </w:p>
    <w:p w:rsidR="00990E61" w:rsidRPr="0021447B" w:rsidRDefault="00990E61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22EC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Война перечеркнула всё. Привычная жизнь превратилась в ад: деды, отцы, старшие братья уходили на фронт и не возвращались, бомбы сыпались на наши головы, начался голод, школы стали закрываться, женщины и дети пошли работать на заводы, где выпускали снаряды. Гибли целыми семьями, появилось много сирот. Но всё не сломило народ. Даже дети работали, помогали взрослым: воевали в действующей армии, в партизанских отрядах. Обыкновенные школьники, ставшие солдатами, подпольщиками, партизанами, отдавшие жизнь за то, чтобы вы могли спокойно расти, учиться и жить. </w:t>
      </w:r>
    </w:p>
    <w:p w:rsidR="000022EC" w:rsidRDefault="000022EC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6AD" w:rsidRDefault="00BC36AD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6AD" w:rsidRDefault="00BC36AD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6AD" w:rsidRDefault="00BC36AD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Чтец</w:t>
      </w:r>
      <w:r w:rsid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щадя себя в огне войны,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сил во имя Родины,</w:t>
      </w:r>
    </w:p>
    <w:p w:rsidR="004A69AE" w:rsidRPr="004A69AE" w:rsidRDefault="004A69AE" w:rsidP="00591413">
      <w:pPr>
        <w:shd w:val="clear" w:color="auto" w:fill="FFFFFF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героической страны</w:t>
      </w:r>
      <w:r w:rsidR="0059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настоящими героями. </w:t>
      </w:r>
    </w:p>
    <w:p w:rsidR="00315EC8" w:rsidRPr="004A69AE" w:rsidRDefault="000022EC" w:rsidP="00002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22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4</w:t>
      </w:r>
    </w:p>
    <w:p w:rsid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войны. Они встретили войну в разном возрасте. Кто-то совсем крохой, кто-то подростком. Кто-то был на пороге юности.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застала их в городах и маленьких деревнях, дома и в гостях у бабушки, в пионерском лагере, на переднем крае и в глубоком тылу.</w:t>
      </w:r>
    </w:p>
    <w:p w:rsidR="00315EC8" w:rsidRPr="004A69AE" w:rsidRDefault="00315EC8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315EC8" w:rsidRPr="004A69AE" w:rsidRDefault="00315EC8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Pr="0021447B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4A69AE"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час</w:t>
      </w:r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990E61" w:rsidRPr="004A69AE" w:rsidRDefault="00990E61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было небо над Кубанью,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Нефть клубила адскую пургу.</w:t>
      </w:r>
    </w:p>
    <w:p w:rsidR="004A69AE" w:rsidRPr="004A69AE" w:rsidRDefault="004A69AE" w:rsidP="00591413">
      <w:pPr>
        <w:shd w:val="clear" w:color="auto" w:fill="FFFFFF"/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без воинского званья</w:t>
      </w:r>
      <w:r w:rsidR="0059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Бились на кубанском берегу.</w:t>
      </w:r>
    </w:p>
    <w:p w:rsidR="00990E61" w:rsidRPr="004A69AE" w:rsidRDefault="00990E61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4A69AE"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Кубанские пионеры внесли свой вклад в победу над врагом.</w:t>
      </w:r>
    </w:p>
    <w:p w:rsidR="00315EC8" w:rsidRPr="004A69AE" w:rsidRDefault="00315EC8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4A69AE"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войны зародилось и развернулось в массовое, поистине всенародное ребячье движение. В госпиталях ребята ухаживали за ранеными, выступали с художественной самодеятельностью. В летнюю пору 1941 года в колхозах края работало около 200 тысяч школьников.</w:t>
      </w:r>
    </w:p>
    <w:p w:rsidR="00315EC8" w:rsidRPr="004A69AE" w:rsidRDefault="00315EC8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4A69AE"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временной оккупации Кубани гитлеровские захватчики встретили массовое сопротивление всего населения, вылившееся в широкий размах партизанской и подпольной борьбы. И в этой борьбе сумели найти своё место пионеры. Юные герои вписали замечательные, беспримерные страницы в летопись боевой славы.</w:t>
      </w:r>
    </w:p>
    <w:p w:rsidR="00315EC8" w:rsidRPr="004A69AE" w:rsidRDefault="00315EC8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9AE" w:rsidRDefault="004A69AE" w:rsidP="005A3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песня «Пионеры герои Кубани»</w:t>
      </w:r>
    </w:p>
    <w:p w:rsidR="005A3505" w:rsidRDefault="005A3505" w:rsidP="005A3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ЖЕНЯ ПОПОВ.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Учился в 8-й Майкопской школе, писал листовки и расклеивал их по городу, вел подрывную деятельность в тылу врага, срывая выполнение боевых операций фашистов. В декабре 1942 года был схвачен фашистами. Целый месяц его пытали в гестапо. 17 января, в день своего рождения, Женя был расстрелян.</w:t>
      </w:r>
    </w:p>
    <w:p w:rsidR="00591413" w:rsidRDefault="00591413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505" w:rsidRDefault="005A3505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C36AD" w:rsidRDefault="00BC36AD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Чтец</w:t>
      </w:r>
      <w:r w:rsidR="0021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было дальше?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Гестапо, тюрьма.</w:t>
      </w:r>
    </w:p>
    <w:p w:rsidR="004A69AE" w:rsidRPr="004A69AE" w:rsidRDefault="004A69AE" w:rsidP="00591413">
      <w:pPr>
        <w:shd w:val="clear" w:color="auto" w:fill="FFFFFF"/>
        <w:tabs>
          <w:tab w:val="left" w:pos="46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Пытки,</w:t>
      </w:r>
      <w:r w:rsidR="0059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Допросы,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Расправа.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было дальше?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тьма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юная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слава.</w:t>
      </w:r>
    </w:p>
    <w:p w:rsidR="005939FD" w:rsidRPr="004A69AE" w:rsidRDefault="005939FD" w:rsidP="0059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5</w:t>
      </w:r>
    </w:p>
    <w:p w:rsidR="00591413" w:rsidRDefault="00591413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 МАСАЛЫКИН.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 в станице Новопокровской. Уводил из-под носа фашистов оружие – винтовки, патроны, гранаты, прятал их в окопчике, а потом раздавал жителям. Его выследили, арестовали. После страшных пыток в сентябре 1943 года Ваня был расстрелян.</w:t>
      </w:r>
    </w:p>
    <w:p w:rsidR="00591413" w:rsidRDefault="005939FD" w:rsidP="0059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 НОВИЦКИЙ.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Житель города Новороссийска. Не раз убегал на фронт, был под Ке</w:t>
      </w:r>
      <w:r w:rsidR="005A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рчью в самом пекле сражений. Вовремя наступления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фашистов на Новороссийск Витя помогал нашим матросам отбивать атаки врага. Когда матросы погибли, он встал за пулемет. Фашисты проникли в дом и зверски расправились с Витей. Они облили его бензином, подожгли и сбросили на мостовую. Витя Новицкий посмертно награжден орденом Отечественной войны.</w:t>
      </w:r>
    </w:p>
    <w:p w:rsidR="00591413" w:rsidRDefault="005939FD" w:rsidP="0059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ВИТАЛИК И ЛЕНА ГОЛУБЯТНИКОВЫ.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станице Брюховецкой, на улице Батарейной, жили брат и сестра Голубятниковы. Они были очень дружны, мечтали о том времени, когда Лена станет врачом, а Витька – непременно – киномехаником. Война оборвала счастливую жизнь. Утром 10 февраля 1943 года, разбуженные артиллеристской канонадой, ребята выбежали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окраину станицы, чтобы первыми встретить наши войска и предупредить о засаде.</w:t>
      </w:r>
    </w:p>
    <w:p w:rsidR="00591413" w:rsidRDefault="005939FD" w:rsidP="0059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</w:p>
    <w:p w:rsidR="004A69AE" w:rsidRPr="004A69AE" w:rsidRDefault="0021447B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4A69AE"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МУСЯ ПИНКЕНЗОН.</w:t>
      </w:r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Учился в 5 классе школы № 1 станицы </w:t>
      </w:r>
      <w:proofErr w:type="spellStart"/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Усть-Лабинской</w:t>
      </w:r>
      <w:proofErr w:type="spellEnd"/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любил музыку, играл на скрипке. Во время массовых арестов был схвачен вместе с отцом… В январе 1943 года фашисты вывели не расстрел более 300 жителей станицы. Среди них был Муся. Он бесстрашно шагнул навстречу фашистскому офицеру, вскинул на плечо скрипку и заиграл. Торжественно и гордо звучала мелодия, которую подхватили обреченные на смерть жители станицы. Фашисты опешили от смелости маленького скрипача. Раздалась команда, а за ней автоматные очереди…</w:t>
      </w:r>
    </w:p>
    <w:p w:rsidR="00591413" w:rsidRDefault="005939FD" w:rsidP="0059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9</w:t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Вела на подвиги страна,</w:t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жизни быстротечной</w:t>
      </w:r>
    </w:p>
    <w:p w:rsidR="000B1800" w:rsidRPr="004A69AE" w:rsidRDefault="000B1800" w:rsidP="00591413">
      <w:pPr>
        <w:shd w:val="clear" w:color="auto" w:fill="FFFFFF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забудут имена,</w:t>
      </w:r>
      <w:r w:rsidR="0059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точно так же, как весна,</w:t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юность будет вечной.</w:t>
      </w:r>
    </w:p>
    <w:p w:rsidR="00591413" w:rsidRDefault="00591413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Чтец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Неугасима память поколений</w:t>
      </w:r>
    </w:p>
    <w:p w:rsidR="000B1800" w:rsidRPr="004A69AE" w:rsidRDefault="000B1800" w:rsidP="00591413">
      <w:pPr>
        <w:shd w:val="clear" w:color="auto" w:fill="FFFFFF"/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память тех, кого так свято чтим,</w:t>
      </w:r>
      <w:r w:rsidR="0059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люди, встанем на мгновенье</w:t>
      </w:r>
    </w:p>
    <w:p w:rsidR="000B1800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скорби постоим и помолчим.</w:t>
      </w:r>
    </w:p>
    <w:p w:rsidR="00591413" w:rsidRPr="004A69AE" w:rsidRDefault="00591413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9FD" w:rsidRPr="005939FD" w:rsidRDefault="000B1800" w:rsidP="005939FD">
      <w:pPr>
        <w:shd w:val="clear" w:color="auto" w:fill="FFFFFF"/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39FD" w:rsidRPr="0059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r w:rsidR="0059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,11</w:t>
      </w:r>
    </w:p>
    <w:p w:rsidR="000B1800" w:rsidRDefault="005939FD" w:rsidP="0059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1800"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«Минута молчания»</w:t>
      </w:r>
    </w:p>
    <w:p w:rsidR="00591413" w:rsidRPr="004A69AE" w:rsidRDefault="00591413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вспомнили только о немногих, кто свои юные жизни отдал за освобождение Родины. Но мы помним всех.</w:t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совсем недетскою </w:t>
      </w:r>
      <w:proofErr w:type="spellStart"/>
      <w:r w:rsidRPr="004A69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судьбою</w:t>
      </w:r>
      <w:proofErr w:type="spellEnd"/>
      <w:r w:rsidRPr="004A6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sz w:val="28"/>
          <w:szCs w:val="28"/>
          <w:lang w:eastAsia="ru-RU"/>
        </w:rPr>
        <w:t>Чье детство вдруг оборвала война.</w:t>
      </w:r>
    </w:p>
    <w:p w:rsidR="000B1800" w:rsidRPr="004A69AE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герои, юные герои,</w:t>
      </w:r>
    </w:p>
    <w:p w:rsidR="000B1800" w:rsidRPr="00591413" w:rsidRDefault="000B1800" w:rsidP="000B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героев этих имена:</w:t>
      </w:r>
    </w:p>
    <w:p w:rsidR="005939FD" w:rsidRPr="004A69AE" w:rsidRDefault="005939FD" w:rsidP="0059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4A69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(Ребята выносят таблички с именами героев)</w:t>
      </w:r>
    </w:p>
    <w:p w:rsidR="005939FD" w:rsidRDefault="00591413" w:rsidP="00591413">
      <w:pPr>
        <w:shd w:val="clear" w:color="auto" w:fill="FFFFFF"/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39FD" w:rsidRPr="005939FD" w:rsidRDefault="005939FD" w:rsidP="005939FD">
      <w:pPr>
        <w:shd w:val="clear" w:color="auto" w:fill="FFFFFF"/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591413" w:rsidRDefault="00591413" w:rsidP="005939FD">
      <w:pPr>
        <w:shd w:val="clear" w:color="auto" w:fill="FFFFFF"/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«Солнечный круг»</w:t>
      </w:r>
    </w:p>
    <w:p w:rsidR="00591413" w:rsidRPr="004A69AE" w:rsidRDefault="00591413" w:rsidP="00591413">
      <w:pPr>
        <w:shd w:val="clear" w:color="auto" w:fill="FFFFFF"/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9AE" w:rsidRPr="004A69AE" w:rsidRDefault="000B1800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4A69AE"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Неправда</w:t>
      </w:r>
      <w:r w:rsidR="004A69AE"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время сушит слезы</w:t>
      </w:r>
      <w:r w:rsidR="004A69AE" w:rsidRPr="004A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4A69AE" w:rsidRPr="004A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Неправда, что время притупляет горечь утрат. Седые матери помнят погибших детей. Никто не заставит их позабыть. </w:t>
      </w:r>
      <w:r w:rsidR="0060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и среди вас есть герои. Я думаю, что каждый из вас встанет на защиту своей Родины. Но, чтобы никогда не было войны, мы должны с вами любить друг друга, уважать и сохранять Мир на Земле!</w:t>
      </w:r>
    </w:p>
    <w:p w:rsidR="004A69AE" w:rsidRPr="004A69AE" w:rsidRDefault="004A69AE" w:rsidP="00214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9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4191" w:rsidRDefault="00634191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EC8" w:rsidRDefault="00315EC8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EC8" w:rsidRDefault="00315EC8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3" w:rsidRDefault="00591413" w:rsidP="0021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6AD" w:rsidRDefault="00BE3628" w:rsidP="00BE3628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6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</w:t>
      </w:r>
      <w:r w:rsidR="00BC36A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="00BC36AD" w:rsidRPr="00BE3628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BE3628" w:rsidRDefault="00BE3628" w:rsidP="00BC36A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628"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№23</w:t>
      </w:r>
      <w:r w:rsidR="00BC3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628">
        <w:rPr>
          <w:rFonts w:ascii="Times New Roman" w:hAnsi="Times New Roman" w:cs="Times New Roman"/>
          <w:b/>
          <w:sz w:val="24"/>
          <w:szCs w:val="24"/>
        </w:rPr>
        <w:t>поселка Узловой</w:t>
      </w:r>
    </w:p>
    <w:p w:rsidR="00BE3628" w:rsidRDefault="00BE3628" w:rsidP="00BE3628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628" w:rsidRDefault="00BE3628" w:rsidP="00BE3628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6AD" w:rsidRDefault="00BC36AD" w:rsidP="00165C9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</w:rPr>
      </w:pPr>
    </w:p>
    <w:p w:rsidR="00BE3628" w:rsidRPr="00165C97" w:rsidRDefault="00BE3628" w:rsidP="00165C9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</w:rPr>
      </w:pPr>
      <w:r w:rsidRPr="00165C97">
        <w:rPr>
          <w:rFonts w:ascii="Times New Roman" w:hAnsi="Times New Roman" w:cs="Times New Roman"/>
          <w:b/>
          <w:color w:val="2F5496" w:themeColor="accent5" w:themeShade="BF"/>
          <w:sz w:val="48"/>
          <w:szCs w:val="48"/>
        </w:rPr>
        <w:t>Урок Мужества,</w:t>
      </w:r>
    </w:p>
    <w:p w:rsidR="00BE3628" w:rsidRPr="00165C97" w:rsidRDefault="00BE3628" w:rsidP="00165C9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</w:rPr>
      </w:pPr>
      <w:r w:rsidRPr="00165C97">
        <w:rPr>
          <w:rFonts w:ascii="Times New Roman" w:hAnsi="Times New Roman" w:cs="Times New Roman"/>
          <w:b/>
          <w:color w:val="2F5496" w:themeColor="accent5" w:themeShade="BF"/>
          <w:sz w:val="48"/>
          <w:szCs w:val="48"/>
        </w:rPr>
        <w:t xml:space="preserve">посвященный </w:t>
      </w:r>
    </w:p>
    <w:p w:rsidR="00BE3628" w:rsidRPr="00165C97" w:rsidRDefault="00BC36AD" w:rsidP="00165C9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2F5496" w:themeColor="accent5" w:themeShade="BF"/>
          <w:sz w:val="48"/>
          <w:szCs w:val="48"/>
        </w:rPr>
        <w:t>Д</w:t>
      </w:r>
      <w:r w:rsidR="00BE3628" w:rsidRPr="00165C97">
        <w:rPr>
          <w:rFonts w:ascii="Times New Roman" w:hAnsi="Times New Roman" w:cs="Times New Roman"/>
          <w:b/>
          <w:color w:val="2F5496" w:themeColor="accent5" w:themeShade="BF"/>
          <w:sz w:val="48"/>
          <w:szCs w:val="48"/>
        </w:rPr>
        <w:t>ню юного-героя антифашиста</w:t>
      </w:r>
    </w:p>
    <w:p w:rsidR="00BC36AD" w:rsidRDefault="00BC36AD" w:rsidP="00165C9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65C9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165C97" w:rsidRPr="00165C97" w:rsidRDefault="00165C97" w:rsidP="00165C9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65C97">
        <w:rPr>
          <w:rFonts w:ascii="Times New Roman" w:hAnsi="Times New Roman" w:cs="Times New Roman"/>
          <w:b/>
          <w:color w:val="FF0000"/>
          <w:sz w:val="56"/>
          <w:szCs w:val="56"/>
        </w:rPr>
        <w:t>«П</w:t>
      </w:r>
      <w:r w:rsidR="00BE3628" w:rsidRPr="00165C97">
        <w:rPr>
          <w:rFonts w:ascii="Times New Roman" w:hAnsi="Times New Roman" w:cs="Times New Roman"/>
          <w:b/>
          <w:color w:val="FF0000"/>
          <w:sz w:val="56"/>
          <w:szCs w:val="56"/>
        </w:rPr>
        <w:t>о</w:t>
      </w:r>
      <w:r w:rsidRPr="00165C9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BC36AD">
        <w:rPr>
          <w:rFonts w:ascii="Times New Roman" w:hAnsi="Times New Roman" w:cs="Times New Roman"/>
          <w:b/>
          <w:color w:val="FF0000"/>
          <w:sz w:val="56"/>
          <w:szCs w:val="56"/>
        </w:rPr>
        <w:t>з</w:t>
      </w:r>
      <w:r w:rsidR="00BE3628" w:rsidRPr="00165C9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ову сердца </w:t>
      </w:r>
      <w:r w:rsidR="00BC36AD">
        <w:rPr>
          <w:rFonts w:ascii="Times New Roman" w:hAnsi="Times New Roman" w:cs="Times New Roman"/>
          <w:b/>
          <w:color w:val="FF0000"/>
          <w:sz w:val="56"/>
          <w:szCs w:val="56"/>
        </w:rPr>
        <w:t>и О</w:t>
      </w:r>
      <w:r w:rsidR="00BE3628" w:rsidRPr="00165C97">
        <w:rPr>
          <w:rFonts w:ascii="Times New Roman" w:hAnsi="Times New Roman" w:cs="Times New Roman"/>
          <w:b/>
          <w:color w:val="FF0000"/>
          <w:sz w:val="56"/>
          <w:szCs w:val="56"/>
        </w:rPr>
        <w:t>тчизны»</w:t>
      </w:r>
    </w:p>
    <w:p w:rsidR="00165C97" w:rsidRDefault="00165C97" w:rsidP="00165C97">
      <w:pPr>
        <w:tabs>
          <w:tab w:val="left" w:pos="5760"/>
        </w:tabs>
        <w:rPr>
          <w:rFonts w:ascii="Times New Roman" w:hAnsi="Times New Roman" w:cs="Times New Roman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71C258" wp14:editId="483959C6">
            <wp:simplePos x="0" y="0"/>
            <wp:positionH relativeFrom="margin">
              <wp:posOffset>1088390</wp:posOffset>
            </wp:positionH>
            <wp:positionV relativeFrom="paragraph">
              <wp:posOffset>27940</wp:posOffset>
            </wp:positionV>
            <wp:extent cx="4229100" cy="4257675"/>
            <wp:effectExtent l="19050" t="19050" r="19050" b="28575"/>
            <wp:wrapTight wrapText="bothSides">
              <wp:wrapPolygon edited="0">
                <wp:start x="-97" y="-97"/>
                <wp:lineTo x="-97" y="21648"/>
                <wp:lineTo x="21600" y="21648"/>
                <wp:lineTo x="21600" y="-97"/>
                <wp:lineTo x="-97" y="-97"/>
              </wp:wrapPolygon>
            </wp:wrapTight>
            <wp:docPr id="3076" name="Picture 11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11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5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96"/>
          <w:szCs w:val="96"/>
        </w:rPr>
        <w:tab/>
      </w:r>
    </w:p>
    <w:p w:rsidR="00BE3628" w:rsidRDefault="00BE3628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5C97" w:rsidRDefault="00165C97" w:rsidP="00165C9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5C97" w:rsidRPr="00165C97" w:rsidRDefault="00165C97" w:rsidP="00165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C97">
        <w:rPr>
          <w:rFonts w:ascii="Times New Roman" w:hAnsi="Times New Roman" w:cs="Times New Roman"/>
          <w:sz w:val="28"/>
          <w:szCs w:val="28"/>
        </w:rPr>
        <w:t>Подготовила</w:t>
      </w:r>
      <w:r w:rsidR="00BC36AD">
        <w:rPr>
          <w:rFonts w:ascii="Times New Roman" w:hAnsi="Times New Roman" w:cs="Times New Roman"/>
          <w:sz w:val="28"/>
          <w:szCs w:val="28"/>
        </w:rPr>
        <w:t>:</w:t>
      </w:r>
    </w:p>
    <w:p w:rsidR="00165C97" w:rsidRPr="00165C97" w:rsidRDefault="00165C97" w:rsidP="00165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5C97">
        <w:rPr>
          <w:rFonts w:ascii="Times New Roman" w:hAnsi="Times New Roman" w:cs="Times New Roman"/>
          <w:sz w:val="28"/>
          <w:szCs w:val="28"/>
        </w:rPr>
        <w:t>таршая вожатая</w:t>
      </w:r>
    </w:p>
    <w:p w:rsidR="00165C97" w:rsidRDefault="00165C97" w:rsidP="00165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C97">
        <w:rPr>
          <w:rFonts w:ascii="Times New Roman" w:hAnsi="Times New Roman" w:cs="Times New Roman"/>
          <w:sz w:val="28"/>
          <w:szCs w:val="28"/>
        </w:rPr>
        <w:t>Г.В. Жаворонкина</w:t>
      </w:r>
    </w:p>
    <w:p w:rsidR="00BC36AD" w:rsidRDefault="00BC36AD" w:rsidP="00165C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97" w:rsidRPr="00165C97" w:rsidRDefault="00BC36AD" w:rsidP="00BC3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</w:t>
      </w:r>
      <w:r w:rsidR="00514E9C">
        <w:rPr>
          <w:rFonts w:ascii="Times New Roman" w:hAnsi="Times New Roman" w:cs="Times New Roman"/>
          <w:sz w:val="28"/>
          <w:szCs w:val="28"/>
        </w:rPr>
        <w:t>2019 г.</w:t>
      </w:r>
    </w:p>
    <w:sectPr w:rsidR="00165C97" w:rsidRPr="00165C97" w:rsidSect="00BC36AD">
      <w:pgSz w:w="11906" w:h="16838"/>
      <w:pgMar w:top="426" w:right="850" w:bottom="851" w:left="85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C4"/>
    <w:rsid w:val="000022EC"/>
    <w:rsid w:val="000B1800"/>
    <w:rsid w:val="00165C97"/>
    <w:rsid w:val="0021447B"/>
    <w:rsid w:val="002447C4"/>
    <w:rsid w:val="00307368"/>
    <w:rsid w:val="00315EC8"/>
    <w:rsid w:val="004A10C6"/>
    <w:rsid w:val="004A69AE"/>
    <w:rsid w:val="00514E9C"/>
    <w:rsid w:val="00591413"/>
    <w:rsid w:val="005939FD"/>
    <w:rsid w:val="005A3505"/>
    <w:rsid w:val="00605DF6"/>
    <w:rsid w:val="00634191"/>
    <w:rsid w:val="00687022"/>
    <w:rsid w:val="00990E61"/>
    <w:rsid w:val="00BC36AD"/>
    <w:rsid w:val="00BE3628"/>
    <w:rsid w:val="00E03273"/>
    <w:rsid w:val="00E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6912"/>
  <w15:chartTrackingRefBased/>
  <w15:docId w15:val="{F51F824F-1FE1-4370-8E06-5BA9A947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2019-02-09T07:13:00Z</cp:lastPrinted>
  <dcterms:created xsi:type="dcterms:W3CDTF">2019-02-05T07:24:00Z</dcterms:created>
  <dcterms:modified xsi:type="dcterms:W3CDTF">2019-02-09T07:13:00Z</dcterms:modified>
</cp:coreProperties>
</file>