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E7" w:rsidRPr="009D0898" w:rsidRDefault="005115E7" w:rsidP="005115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898">
        <w:rPr>
          <w:rFonts w:ascii="Times New Roman" w:eastAsia="Calibri" w:hAnsi="Times New Roman" w:cs="Times New Roman"/>
          <w:b/>
          <w:sz w:val="28"/>
          <w:szCs w:val="28"/>
        </w:rPr>
        <w:t>Народные художественные промыслы и ремесла</w:t>
      </w:r>
    </w:p>
    <w:tbl>
      <w:tblPr>
        <w:tblStyle w:val="5"/>
        <w:tblpPr w:leftFromText="180" w:rightFromText="180" w:horzAnchor="margin" w:tblpY="715"/>
        <w:tblW w:w="9349" w:type="dxa"/>
        <w:tblLayout w:type="fixed"/>
        <w:tblLook w:val="04A0" w:firstRow="1" w:lastRow="0" w:firstColumn="1" w:lastColumn="0" w:noHBand="0" w:noVBand="1"/>
      </w:tblPr>
      <w:tblGrid>
        <w:gridCol w:w="817"/>
        <w:gridCol w:w="4158"/>
        <w:gridCol w:w="1574"/>
        <w:gridCol w:w="2800"/>
      </w:tblGrid>
      <w:tr w:rsidR="005115E7" w:rsidRPr="009D0898" w:rsidTr="00D15FDE">
        <w:tc>
          <w:tcPr>
            <w:tcW w:w="817" w:type="dxa"/>
            <w:shd w:val="clear" w:color="auto" w:fill="BFBFBF"/>
            <w:vAlign w:val="center"/>
          </w:tcPr>
          <w:p w:rsidR="005115E7" w:rsidRPr="009D0898" w:rsidRDefault="005115E7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4158" w:type="dxa"/>
            <w:shd w:val="clear" w:color="auto" w:fill="BFBFBF"/>
            <w:vAlign w:val="center"/>
          </w:tcPr>
          <w:p w:rsidR="005115E7" w:rsidRPr="009D0898" w:rsidRDefault="005115E7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1574" w:type="dxa"/>
            <w:shd w:val="clear" w:color="auto" w:fill="BFBFBF"/>
            <w:vAlign w:val="center"/>
          </w:tcPr>
          <w:p w:rsidR="005115E7" w:rsidRPr="009D0898" w:rsidRDefault="005115E7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Источник</w:t>
            </w:r>
          </w:p>
        </w:tc>
        <w:tc>
          <w:tcPr>
            <w:tcW w:w="2800" w:type="dxa"/>
            <w:shd w:val="clear" w:color="auto" w:fill="BFBFBF"/>
            <w:vAlign w:val="center"/>
          </w:tcPr>
          <w:p w:rsidR="005115E7" w:rsidRPr="009D0898" w:rsidRDefault="005115E7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Ссылка на ресурс</w:t>
            </w:r>
          </w:p>
        </w:tc>
      </w:tr>
      <w:tr w:rsidR="005115E7" w:rsidRPr="009D0898" w:rsidTr="00D15FDE">
        <w:tc>
          <w:tcPr>
            <w:tcW w:w="817" w:type="dxa"/>
            <w:vMerge w:val="restart"/>
          </w:tcPr>
          <w:p w:rsidR="005115E7" w:rsidRPr="009D0898" w:rsidRDefault="005115E7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1-4</w:t>
            </w:r>
          </w:p>
        </w:tc>
        <w:tc>
          <w:tcPr>
            <w:tcW w:w="4158" w:type="dxa"/>
          </w:tcPr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i/>
              </w:rPr>
            </w:pPr>
            <w:r w:rsidRPr="009D0898">
              <w:rPr>
                <w:rFonts w:ascii="Times New Roman" w:eastAsia="Calibri" w:hAnsi="Times New Roman" w:cs="Times New Roman"/>
                <w:i/>
              </w:rPr>
              <w:t>Художественные ремесла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  <w:i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Дерево: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Резьба по дереву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Домовая (поволжская)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Богородская (малая пластика, игрушка)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Роспись по дереву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Городецкая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Хохломская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Сергиево-Посадская матрешка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Глина: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Глиняная игрушка: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Дымковская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Филимоновская</w:t>
            </w:r>
            <w:proofErr w:type="spellEnd"/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Абашевская</w:t>
            </w:r>
            <w:proofErr w:type="spellEnd"/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Каргопольская</w:t>
            </w:r>
            <w:proofErr w:type="spellEnd"/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Вологодская (череповецкая)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Текстиль: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Кружево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Вологодское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Печать по ткани: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Павлово-Посадские платки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Другие виды текстиля: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Войлок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Вязание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Культура РФ/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Музеи России/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Учебные пособия и книги для школьников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Телепроекты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«Народные промыслы России»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hyperlink r:id="rId5" w:history="1">
              <w:r w:rsidRPr="009D089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https://www.youtube.com/watch?v=8FfsmhtuNWM</w:t>
              </w:r>
            </w:hyperlink>
            <w:r w:rsidRPr="009D0898">
              <w:rPr>
                <w:rFonts w:ascii="Times New Roman" w:eastAsia="Calibri" w:hAnsi="Times New Roman" w:cs="Times New Roman"/>
              </w:rPr>
              <w:t xml:space="preserve"> и др.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Цикл документальных фильмов ТВ-канала «Россия-Культура»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«Пряничный домик» 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r w:rsidRPr="009D089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https://www.youtube.com/watch?v=KZ3rpC_rUfA</w:t>
              </w:r>
            </w:hyperlink>
            <w:r w:rsidRPr="009D0898">
              <w:rPr>
                <w:rFonts w:ascii="Times New Roman" w:eastAsia="Calibri" w:hAnsi="Times New Roman" w:cs="Times New Roman"/>
              </w:rPr>
              <w:t xml:space="preserve"> и др.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15E7" w:rsidRPr="009D0898" w:rsidTr="00D15FDE">
        <w:tc>
          <w:tcPr>
            <w:tcW w:w="817" w:type="dxa"/>
            <w:vMerge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8" w:type="dxa"/>
          </w:tcPr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Традиционный костюм - Региональный компонент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Праздничный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Будничный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15E7" w:rsidRPr="009D0898" w:rsidTr="00D15FDE">
        <w:tc>
          <w:tcPr>
            <w:tcW w:w="817" w:type="dxa"/>
            <w:vMerge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8" w:type="dxa"/>
          </w:tcPr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Традиционное жилище - 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Региональный компонент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15E7" w:rsidRPr="009D0898" w:rsidTr="00D15FDE">
        <w:tc>
          <w:tcPr>
            <w:tcW w:w="817" w:type="dxa"/>
            <w:vMerge w:val="restart"/>
          </w:tcPr>
          <w:p w:rsidR="005115E7" w:rsidRPr="009D0898" w:rsidRDefault="005115E7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5-8</w:t>
            </w:r>
          </w:p>
        </w:tc>
        <w:tc>
          <w:tcPr>
            <w:tcW w:w="4158" w:type="dxa"/>
          </w:tcPr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i/>
              </w:rPr>
            </w:pPr>
            <w:r w:rsidRPr="009D0898">
              <w:rPr>
                <w:rFonts w:ascii="Times New Roman" w:eastAsia="Calibri" w:hAnsi="Times New Roman" w:cs="Times New Roman"/>
                <w:i/>
              </w:rPr>
              <w:t>Художественные ремесла</w:t>
            </w: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Дерево: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Резьба по дереву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Геометрическая (северная)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Скульптурная, рельефная и сквозная 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Роспись по дереву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Северодвинская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Мезеньская</w:t>
            </w:r>
            <w:proofErr w:type="spellEnd"/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Великоустюжская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Растительные материалы: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Береста, лоза, солома, </w:t>
            </w:r>
            <w:proofErr w:type="spellStart"/>
            <w:r w:rsidRPr="009D0898">
              <w:rPr>
                <w:rFonts w:ascii="Times New Roman" w:eastAsia="Calibri" w:hAnsi="Times New Roman" w:cs="Times New Roman"/>
              </w:rPr>
              <w:t>талаш</w:t>
            </w:r>
            <w:proofErr w:type="spellEnd"/>
            <w:r w:rsidRPr="009D0898">
              <w:rPr>
                <w:rFonts w:ascii="Times New Roman" w:eastAsia="Calibri" w:hAnsi="Times New Roman" w:cs="Times New Roman"/>
              </w:rPr>
              <w:t xml:space="preserve"> и др.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Береста Великого Устюга </w:t>
            </w:r>
            <w:proofErr w:type="gramStart"/>
            <w:r w:rsidRPr="009D0898">
              <w:rPr>
                <w:rFonts w:ascii="Times New Roman" w:eastAsia="Calibri" w:hAnsi="Times New Roman" w:cs="Times New Roman"/>
              </w:rPr>
              <w:t xml:space="preserve">и  </w:t>
            </w:r>
            <w:proofErr w:type="spellStart"/>
            <w:r w:rsidRPr="009D0898">
              <w:rPr>
                <w:rFonts w:ascii="Times New Roman" w:eastAsia="Calibri" w:hAnsi="Times New Roman" w:cs="Times New Roman"/>
              </w:rPr>
              <w:t>Шемогодья</w:t>
            </w:r>
            <w:proofErr w:type="spellEnd"/>
            <w:proofErr w:type="gramEnd"/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Глина: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Бытовое гончарство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Скопинские</w:t>
            </w:r>
            <w:proofErr w:type="spellEnd"/>
            <w:r w:rsidRPr="009D0898">
              <w:rPr>
                <w:rFonts w:ascii="Times New Roman" w:eastAsia="Calibri" w:hAnsi="Times New Roman" w:cs="Times New Roman"/>
              </w:rPr>
              <w:t xml:space="preserve"> фигурные сосуды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Гжельская посуда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Стекло: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Гусь Хрустальный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Металл: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Ковка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Тульские самовары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Роспись по металлу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Жостовская</w:t>
            </w:r>
            <w:proofErr w:type="spellEnd"/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Уральская (Нижний Тагил)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Текстиль:</w:t>
            </w: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Вышивка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Владимирская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Олонецкая</w:t>
            </w:r>
            <w:proofErr w:type="spellEnd"/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Торжокская</w:t>
            </w:r>
            <w:proofErr w:type="spellEnd"/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Телепроекты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«Народные промыслы России»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Pr="009D089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https://www.youtube.com/watch?v=8FfsmhtuNWM</w:t>
              </w:r>
            </w:hyperlink>
            <w:r w:rsidRPr="009D0898">
              <w:rPr>
                <w:rFonts w:ascii="Times New Roman" w:eastAsia="Calibri" w:hAnsi="Times New Roman" w:cs="Times New Roman"/>
              </w:rPr>
              <w:t xml:space="preserve"> и др.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Цикл документальных фильмов ТВ-канала «Россия-Культура»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«Пряничный домик» 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hyperlink r:id="rId8" w:history="1">
              <w:r w:rsidRPr="009D089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https://www.youtube.com/watch?v=KZ3rpC_rUfA</w:t>
              </w:r>
            </w:hyperlink>
            <w:r w:rsidRPr="009D0898">
              <w:rPr>
                <w:rFonts w:ascii="Times New Roman" w:eastAsia="Calibri" w:hAnsi="Times New Roman" w:cs="Times New Roman"/>
              </w:rPr>
              <w:t xml:space="preserve"> и др.</w:t>
            </w:r>
          </w:p>
        </w:tc>
      </w:tr>
      <w:tr w:rsidR="005115E7" w:rsidRPr="009D0898" w:rsidTr="00D15FDE">
        <w:tc>
          <w:tcPr>
            <w:tcW w:w="817" w:type="dxa"/>
            <w:vMerge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8" w:type="dxa"/>
          </w:tcPr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 xml:space="preserve">Традиционный женский костюм 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Русский </w:t>
            </w:r>
            <w:proofErr w:type="gramStart"/>
            <w:r w:rsidRPr="009D0898">
              <w:rPr>
                <w:rFonts w:ascii="Times New Roman" w:eastAsia="Calibri" w:hAnsi="Times New Roman" w:cs="Times New Roman"/>
              </w:rPr>
              <w:t>костюм :</w:t>
            </w:r>
            <w:proofErr w:type="gramEnd"/>
            <w:r w:rsidRPr="009D0898">
              <w:rPr>
                <w:rFonts w:ascii="Times New Roman" w:eastAsia="Calibri" w:hAnsi="Times New Roman" w:cs="Times New Roman"/>
              </w:rPr>
              <w:t xml:space="preserve"> северный  вариант с сарафаном и</w:t>
            </w: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южный  вариант с </w:t>
            </w:r>
            <w:proofErr w:type="spellStart"/>
            <w:r w:rsidRPr="009D0898">
              <w:rPr>
                <w:rFonts w:ascii="Times New Roman" w:eastAsia="Calibri" w:hAnsi="Times New Roman" w:cs="Times New Roman"/>
              </w:rPr>
              <w:t>паневой</w:t>
            </w:r>
            <w:proofErr w:type="spellEnd"/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15E7" w:rsidRPr="009D0898" w:rsidTr="00D15FDE">
        <w:tc>
          <w:tcPr>
            <w:tcW w:w="817" w:type="dxa"/>
            <w:vMerge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8" w:type="dxa"/>
          </w:tcPr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Традиционный женский костюм – региональный вариант</w:t>
            </w:r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15E7" w:rsidRPr="009D0898" w:rsidTr="00D15FDE">
        <w:tc>
          <w:tcPr>
            <w:tcW w:w="817" w:type="dxa"/>
            <w:vMerge w:val="restart"/>
          </w:tcPr>
          <w:p w:rsidR="005115E7" w:rsidRPr="009D0898" w:rsidRDefault="005115E7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9-11</w:t>
            </w:r>
          </w:p>
        </w:tc>
        <w:tc>
          <w:tcPr>
            <w:tcW w:w="4158" w:type="dxa"/>
          </w:tcPr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i/>
              </w:rPr>
            </w:pPr>
            <w:r w:rsidRPr="009D0898">
              <w:rPr>
                <w:rFonts w:ascii="Times New Roman" w:eastAsia="Calibri" w:hAnsi="Times New Roman" w:cs="Times New Roman"/>
                <w:i/>
              </w:rPr>
              <w:t>Художественные ремесла</w:t>
            </w: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Дерево: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Резьба по дереву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Печатные пряники (формы)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Маркетри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Металл: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Ковка, чеканка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Уральское Литье: Касли, Куса 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Ювелирное искусство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Ростовская финифть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u w:val="single"/>
              </w:rPr>
              <w:t>Оружие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Тульские оружейники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Камень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Уральские самоцветы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Калининградский янтарь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lastRenderedPageBreak/>
              <w:t>Кость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Холмогорская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Тобольская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Чукотская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Лаковая миниатюра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Палех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Федоскино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Текстиль:</w:t>
            </w: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Ткачество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Узорное 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Кружево</w:t>
            </w: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Елецкое</w:t>
            </w:r>
            <w:proofErr w:type="spellEnd"/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Михайловское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Лоскутное шитье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Телепроекты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«Народные промыслы России»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Pr="009D089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https://www.youtube.com/watch?v=8FfsmhtuNWM</w:t>
              </w:r>
            </w:hyperlink>
            <w:r w:rsidRPr="009D0898">
              <w:rPr>
                <w:rFonts w:ascii="Times New Roman" w:eastAsia="Calibri" w:hAnsi="Times New Roman" w:cs="Times New Roman"/>
              </w:rPr>
              <w:t xml:space="preserve"> и др.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Цикл документальных фильмов ТВ-канала «Россия-Культура»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«Пряничный домик» 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  <w:hyperlink r:id="rId10" w:history="1">
              <w:r w:rsidRPr="009D089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https://www.youtube.com/watch?v=KZ3rpC_rUfA</w:t>
              </w:r>
            </w:hyperlink>
            <w:r w:rsidRPr="009D0898">
              <w:rPr>
                <w:rFonts w:ascii="Times New Roman" w:eastAsia="Calibri" w:hAnsi="Times New Roman" w:cs="Times New Roman"/>
              </w:rPr>
              <w:t xml:space="preserve"> и др.</w:t>
            </w:r>
          </w:p>
        </w:tc>
      </w:tr>
      <w:tr w:rsidR="005115E7" w:rsidRPr="009D0898" w:rsidTr="00D15FDE">
        <w:tc>
          <w:tcPr>
            <w:tcW w:w="817" w:type="dxa"/>
            <w:vMerge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8" w:type="dxa"/>
          </w:tcPr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Традиционное жилище – основы архитектурного и инженерного устройства – региональный компонент</w:t>
            </w:r>
          </w:p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15E7" w:rsidRPr="009D0898" w:rsidTr="00D15FDE">
        <w:tc>
          <w:tcPr>
            <w:tcW w:w="817" w:type="dxa"/>
            <w:vMerge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8" w:type="dxa"/>
          </w:tcPr>
          <w:p w:rsidR="005115E7" w:rsidRPr="009D0898" w:rsidRDefault="005115E7" w:rsidP="005115E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Наивное искусство</w:t>
            </w:r>
          </w:p>
        </w:tc>
        <w:tc>
          <w:tcPr>
            <w:tcW w:w="1574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5115E7" w:rsidRPr="009D0898" w:rsidRDefault="005115E7" w:rsidP="00D15FD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115E7" w:rsidRPr="009D0898" w:rsidRDefault="005115E7" w:rsidP="005115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5E7" w:rsidRPr="009D0898" w:rsidRDefault="005115E7" w:rsidP="005115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048" w:rsidRDefault="00480048">
      <w:bookmarkStart w:id="0" w:name="_GoBack"/>
      <w:bookmarkEnd w:id="0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805"/>
    <w:multiLevelType w:val="hybridMultilevel"/>
    <w:tmpl w:val="9266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B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15E7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2B9B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1FF3-0DC6-4100-8EA4-D3CD1E85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51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3rpC_rU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FfsmhtuNW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Z3rpC_rUf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FfsmhtuNWM" TargetMode="External"/><Relationship Id="rId10" Type="http://schemas.openxmlformats.org/officeDocument/2006/relationships/hyperlink" Target="https://www.youtube.com/watch?v=KZ3rpC_rU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FfsmhtuN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2019-10-22T08:30:00Z</dcterms:created>
  <dcterms:modified xsi:type="dcterms:W3CDTF">2019-10-22T08:30:00Z</dcterms:modified>
</cp:coreProperties>
</file>