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E" w:rsidRPr="0012638B" w:rsidRDefault="00997DBE" w:rsidP="00997DBE">
      <w:pPr>
        <w:shd w:val="clear" w:color="auto" w:fill="F8F9FB"/>
        <w:spacing w:before="161" w:after="161" w:line="288" w:lineRule="atLeast"/>
        <w:outlineLvl w:val="0"/>
        <w:rPr>
          <w:rFonts w:ascii="Roboto Condensed" w:eastAsia="Times New Roman" w:hAnsi="Roboto Condensed" w:cs="Arial"/>
          <w:b/>
          <w:bCs/>
          <w:color w:val="0074BD"/>
          <w:kern w:val="36"/>
          <w:sz w:val="38"/>
          <w:szCs w:val="38"/>
          <w:lang w:eastAsia="ru-RU"/>
        </w:rPr>
      </w:pPr>
      <w:bookmarkStart w:id="0" w:name="_GoBack"/>
      <w:bookmarkEnd w:id="0"/>
      <w:r w:rsidRPr="0012638B">
        <w:rPr>
          <w:rFonts w:ascii="Roboto Condensed" w:eastAsia="Times New Roman" w:hAnsi="Roboto Condensed" w:cs="Arial"/>
          <w:b/>
          <w:bCs/>
          <w:color w:val="0074BD"/>
          <w:kern w:val="36"/>
          <w:sz w:val="38"/>
          <w:szCs w:val="38"/>
          <w:lang w:eastAsia="ru-RU"/>
        </w:rPr>
        <w:t xml:space="preserve">Информация о внедрении ФОП ДО с 01.09.2023г. </w:t>
      </w:r>
    </w:p>
    <w:p w:rsidR="00997DBE" w:rsidRPr="0012638B" w:rsidRDefault="00997DBE" w:rsidP="00997DBE">
      <w:pPr>
        <w:shd w:val="clear" w:color="auto" w:fill="F8F9FB"/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С 1 сентября 2023 года все детские сады начали работать по-новому.</w:t>
      </w:r>
    </w:p>
    <w:p w:rsidR="00997DBE" w:rsidRPr="0012638B" w:rsidRDefault="00997DBE" w:rsidP="00997DBE">
      <w:pPr>
        <w:shd w:val="clear" w:color="auto" w:fill="F8F9FB"/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В сентябре 2022 года президент </w:t>
      </w:r>
      <w:hyperlink r:id="rId5" w:tgtFrame="_blank" w:history="1">
        <w:r w:rsidRPr="0012638B">
          <w:rPr>
            <w:rFonts w:ascii="Roboto Condensed" w:eastAsia="Times New Roman" w:hAnsi="Roboto Condensed" w:cs="Arial"/>
            <w:color w:val="0000FF"/>
            <w:sz w:val="24"/>
            <w:szCs w:val="24"/>
            <w:u w:val="single"/>
            <w:lang w:eastAsia="ru-RU"/>
          </w:rPr>
          <w:t>подписал изменения в закон «Об образовании».</w:t>
        </w:r>
      </w:hyperlink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 А также заявил, что нужно создать в стране единое образовательное пространство, которое будет учитывать национальное многообразие и духовно-нравственные ценности жителей России.</w:t>
      </w:r>
    </w:p>
    <w:p w:rsidR="00997DBE" w:rsidRPr="0012638B" w:rsidRDefault="00997DBE" w:rsidP="00997DBE">
      <w:pPr>
        <w:shd w:val="clear" w:color="auto" w:fill="F8F9FB"/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 xml:space="preserve">Ознакомиться с приказом и с содержанием ФОП </w:t>
      </w:r>
      <w:proofErr w:type="gramStart"/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ДО</w:t>
      </w:r>
      <w:proofErr w:type="gramEnd"/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 можно на нашем сайте, пройдя по ссылке: </w:t>
      </w:r>
      <w:hyperlink r:id="rId6" w:history="1">
        <w:r w:rsidRPr="0012638B">
          <w:rPr>
            <w:rFonts w:ascii="Roboto Condensed" w:eastAsia="Times New Roman" w:hAnsi="Roboto Condensed" w:cs="Arial"/>
            <w:color w:val="0000FF"/>
            <w:sz w:val="24"/>
            <w:szCs w:val="24"/>
            <w:u w:val="single"/>
            <w:lang w:eastAsia="ru-RU"/>
          </w:rPr>
          <w:t>https://ds167.centerstart.ru/sveden/eduStandarts</w:t>
        </w:r>
      </w:hyperlink>
    </w:p>
    <w:p w:rsidR="00997DBE" w:rsidRPr="0012638B" w:rsidRDefault="00997DBE" w:rsidP="00997DBE">
      <w:pPr>
        <w:shd w:val="clear" w:color="auto" w:fill="F8F9FB"/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 xml:space="preserve">Также специалисты </w:t>
      </w:r>
      <w:proofErr w:type="spellStart"/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Минпросвещения</w:t>
      </w:r>
      <w:proofErr w:type="spellEnd"/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 xml:space="preserve"> подготовили </w:t>
      </w:r>
      <w:hyperlink r:id="rId7" w:tgtFrame="_blank" w:history="1">
        <w:r w:rsidRPr="0012638B">
          <w:rPr>
            <w:rFonts w:ascii="Roboto Condensed" w:eastAsia="Times New Roman" w:hAnsi="Roboto Condensed" w:cs="Arial"/>
            <w:color w:val="0000FF"/>
            <w:sz w:val="24"/>
            <w:szCs w:val="24"/>
            <w:u w:val="single"/>
            <w:lang w:eastAsia="ru-RU"/>
          </w:rPr>
          <w:t>презентацию о ФОП ДО:</w:t>
        </w:r>
      </w:hyperlink>
      <w:r w:rsidRPr="0012638B"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  <w:t> она подойдет тем, кому нужна краткая информация о новом документе.</w:t>
      </w:r>
    </w:p>
    <w:p w:rsidR="006C3246" w:rsidRDefault="006C3246"/>
    <w:sectPr w:rsidR="006C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F"/>
    <w:rsid w:val="006C3246"/>
    <w:rsid w:val="00997DBE"/>
    <w:rsid w:val="00A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8a9cc6ca040d8c6dd31a077fd2a6e226/download/56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167.centerstart.ru/sveden/eduStandarts" TargetMode="External"/><Relationship Id="rId5" Type="http://schemas.openxmlformats.org/officeDocument/2006/relationships/hyperlink" Target="https://www.garant.ru/products/ipo/prime/doc/4052346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Krokoz™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2023-11-21T09:50:00Z</dcterms:created>
  <dcterms:modified xsi:type="dcterms:W3CDTF">2023-11-21T09:51:00Z</dcterms:modified>
</cp:coreProperties>
</file>