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79" w:rsidRDefault="005B2F79" w:rsidP="005B2F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D24A4">
        <w:rPr>
          <w:rFonts w:ascii="Times New Roman" w:hAnsi="Times New Roman" w:cs="Times New Roman"/>
          <w:b/>
          <w:sz w:val="28"/>
          <w:szCs w:val="28"/>
        </w:rPr>
        <w:t xml:space="preserve"> какие игрушки лучше играть с детьми 4 лет?</w:t>
      </w:r>
    </w:p>
    <w:p w:rsidR="005B2F79" w:rsidRPr="009D24A4" w:rsidRDefault="005B2F79" w:rsidP="005B2F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 xml:space="preserve">С четырёхлетними детками можно играть в лото, заниматься с интерактивной картой или с интерактивным глобусом, рассматривать предметы в микроскоп, играть конструктором, делать замечательные поделки, лепить из глины  и т.д. Просите </w:t>
      </w:r>
      <w:proofErr w:type="gramStart"/>
      <w:r w:rsidRPr="009D24A4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9D24A4">
        <w:rPr>
          <w:rFonts w:ascii="Times New Roman" w:hAnsi="Times New Roman" w:cs="Times New Roman"/>
          <w:sz w:val="28"/>
          <w:szCs w:val="28"/>
        </w:rPr>
        <w:t>, и покупайте сами именно развивающие игрушки, а не только банальные куклы/машинки. Уделите внимание энциклопедиям с картинками, самое время изучать, вникать, размышлять.</w:t>
      </w:r>
    </w:p>
    <w:p w:rsidR="005B2F79" w:rsidRPr="009D24A4" w:rsidRDefault="005B2F79" w:rsidP="005B2F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F79" w:rsidRDefault="005B2F79" w:rsidP="005B2F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>Дома должно быть предусмотрено специальное рабочее место для ребёнка (стол и стульчик или парта), тут он сможет рисовать, читать, считать, лепить, учить язык, делать поделки.</w:t>
      </w:r>
    </w:p>
    <w:p w:rsidR="005B2F79" w:rsidRPr="009D24A4" w:rsidRDefault="005B2F79" w:rsidP="005B2F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842" w:rsidRDefault="00755842">
      <w:bookmarkStart w:id="0" w:name="_GoBack"/>
      <w:bookmarkEnd w:id="0"/>
    </w:p>
    <w:sectPr w:rsidR="0075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0D"/>
    <w:rsid w:val="005B2F79"/>
    <w:rsid w:val="00755842"/>
    <w:rsid w:val="009C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Krokoz™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2022-04-05T11:56:00Z</dcterms:created>
  <dcterms:modified xsi:type="dcterms:W3CDTF">2022-04-05T11:56:00Z</dcterms:modified>
</cp:coreProperties>
</file>