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8" w:rsidRPr="00BE7C18" w:rsidRDefault="00BE7C18" w:rsidP="00BE7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  СРЕДНЯЯ ОБЩЕОБРАЗОВАТЕЛЬНАЯ ШКОЛА №5 ИМЕНИ АЛЕКСАНДРА ПАРАМОНОВИЧА ЛИМАРЕНКО ПОСЕЛКА ПСЕБАЙ</w:t>
      </w:r>
    </w:p>
    <w:p w:rsidR="00BE7C18" w:rsidRPr="00BE7C18" w:rsidRDefault="00BE7C18" w:rsidP="00BE7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МОСТОВСКИЙ РАЙОН</w:t>
      </w:r>
    </w:p>
    <w:p w:rsidR="00BE7C18" w:rsidRPr="00BE7C18" w:rsidRDefault="00BE7C18" w:rsidP="00BE7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W w:w="9356" w:type="dxa"/>
        <w:tblInd w:w="916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E7C18" w:rsidRPr="00BE7C18" w:rsidTr="00BE7C18">
        <w:tc>
          <w:tcPr>
            <w:tcW w:w="3544" w:type="dxa"/>
            <w:hideMark/>
          </w:tcPr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 w:hint="eastAsia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ПРИНЯТО    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педагогическим советом 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МБОУ СОШ №5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proofErr w:type="spellStart"/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им.А.П</w:t>
            </w:r>
            <w:proofErr w:type="spellEnd"/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. Лимаренко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(протокол от 30.08.2021 № 1) </w:t>
            </w:r>
          </w:p>
        </w:tc>
        <w:tc>
          <w:tcPr>
            <w:tcW w:w="2693" w:type="dxa"/>
            <w:hideMark/>
          </w:tcPr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19" w:type="dxa"/>
          </w:tcPr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УТВЕРЖДЕНО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приказом директора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МБОУ СОШ №5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им. А.П. Лимаренко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E7C18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от 30.08.2021 № 1</w:t>
            </w:r>
          </w:p>
          <w:p w:rsidR="00BE7C18" w:rsidRPr="00BE7C18" w:rsidRDefault="00BE7C18" w:rsidP="00BE7C18">
            <w:pPr>
              <w:widowControl w:val="0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C3744" w:rsidRPr="00C327EC" w:rsidRDefault="00BE7C18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7EC" w:rsidRPr="00C327EC" w:rsidRDefault="00C327EC" w:rsidP="00C327E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EC">
        <w:rPr>
          <w:rFonts w:ascii="Times New Roman" w:hAnsi="Times New Roman" w:cs="Times New Roman"/>
          <w:b/>
          <w:sz w:val="28"/>
          <w:szCs w:val="28"/>
        </w:rPr>
        <w:t>Положение о профильном обучении в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№ </w:t>
      </w:r>
      <w:r w:rsidRPr="00C327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7EC" w:rsidRPr="00E62DD0" w:rsidRDefault="00C327EC" w:rsidP="00E62DD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1.1. Положение о профильном обучении в МБОУ СОШ № 5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поселка Псебай по образовательным программам среднего общего образования (далее – Положение) разработано в соответствии со следующими нормативно-правовыми актами: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 </w:t>
      </w: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30 августа 2013 года № 1015 (в редакции от 10.06.2019)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России от 22.01.2014 №32 (в ред. от 17.01.2019) «Об утверждении Порядка приема граждан на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(далее – ФГОС) среднего общего образования, утвержденным Приказом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России от 17.05.2012 №413 (в редакции от 29.06.2017);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России от 18.07.2002 № 2783 «Об утверждении Концепции профильного обучения на старшей ступени общего образования»;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29 декабря 2010 г. №189 (О внесении изменений №3 в Постановление Главного государственного санитарного врача РФ от 24 ноября 2015 года) </w:t>
      </w:r>
      <w:r w:rsidRPr="00C327EC">
        <w:rPr>
          <w:rFonts w:ascii="Times New Roman" w:hAnsi="Times New Roman" w:cs="Times New Roman"/>
          <w:sz w:val="28"/>
          <w:szCs w:val="28"/>
        </w:rPr>
        <w:lastRenderedPageBreak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 </w:t>
      </w: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России от 04.03.2010 г. № 03-412 «О методических рекомендациях по вопросам организации профильного обучения»;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Уставом МБОУ СОШ № 5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поселка Псебай;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Правилами приема на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в МБОУ СОШ № 5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поселка Псебай.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образования с учетом образовательных потребностей и интересов обучающихся, обеспечивающих углубленное изучение отдельных предметов (профильное обучение).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>1.3. Открытие, ликвидация и реорганизация профильного класса (группы) производится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2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27EC">
        <w:rPr>
          <w:rFonts w:ascii="Times New Roman" w:hAnsi="Times New Roman" w:cs="Times New Roman"/>
          <w:sz w:val="28"/>
          <w:szCs w:val="28"/>
        </w:rPr>
        <w:t xml:space="preserve">а педагогическом совете Протокол № 1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327EC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27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327EC">
        <w:rPr>
          <w:rFonts w:ascii="Times New Roman" w:hAnsi="Times New Roman" w:cs="Times New Roman"/>
          <w:sz w:val="28"/>
          <w:szCs w:val="28"/>
        </w:rPr>
        <w:t xml:space="preserve"> УТВЕРЖДЕНО Приказом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27EC">
        <w:rPr>
          <w:rFonts w:ascii="Times New Roman" w:hAnsi="Times New Roman" w:cs="Times New Roman"/>
          <w:sz w:val="28"/>
          <w:szCs w:val="28"/>
        </w:rPr>
        <w:t xml:space="preserve">иректора МБОУ СОШ № 5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поселка Псебай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327EC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27EC">
        <w:rPr>
          <w:rFonts w:ascii="Times New Roman" w:hAnsi="Times New Roman" w:cs="Times New Roman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C327EC">
        <w:rPr>
          <w:rFonts w:ascii="Times New Roman" w:hAnsi="Times New Roman" w:cs="Times New Roman"/>
          <w:sz w:val="28"/>
          <w:szCs w:val="28"/>
        </w:rPr>
        <w:t xml:space="preserve"> приказом директора на основании решения педагогического совета школы, с учетом интересов и (или) мнения обучающихся, а также имеющихся условий в МБОУ СОШ № 5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поселка Псебай для профильного обучения. </w:t>
      </w:r>
      <w:proofErr w:type="gramEnd"/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1.4. Профильные классы открываются при наполняемости классов в соответствии с 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 2.4.2.2821-10. При наличии необходимых условий и средств, возможно комплектование профильных групп с меньшей наполняемостью.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1.5. Выпускники основной школы и их родители (законные представители), выбирают профиль обучения (предметы для углубленного изучения), исходя из предложенных школой вариантов учебного плана.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 Содержание профильного обучения в рамках ФГОС среднего общего образования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2.1. Содержание профильного обучения в профильных классах (группах) обеспечивается за счет углубленного изучения отдельных учебных предметов, курсов, дисциплин (модулей), дифференциации и индивидуализации обучения, преемственностью между основным общим, средним общим и профессиональным образованием. </w:t>
      </w:r>
    </w:p>
    <w:p w:rsidR="00C327EC" w:rsidRDefault="00C327EC" w:rsidP="00E62D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2.2. Обучение на уровне среднего общего образования ведется по </w:t>
      </w:r>
      <w:r w:rsidR="00E62DD0" w:rsidRPr="00C327EC">
        <w:rPr>
          <w:rFonts w:ascii="Times New Roman" w:hAnsi="Times New Roman" w:cs="Times New Roman"/>
          <w:sz w:val="28"/>
          <w:szCs w:val="28"/>
        </w:rPr>
        <w:t xml:space="preserve">гуманитарному </w:t>
      </w:r>
      <w:r w:rsidRPr="00C327EC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2DD0">
        <w:rPr>
          <w:rFonts w:ascii="Times New Roman" w:hAnsi="Times New Roman" w:cs="Times New Roman"/>
          <w:sz w:val="28"/>
          <w:szCs w:val="28"/>
        </w:rPr>
        <w:t>, социально-педагогической направленности.</w:t>
      </w:r>
      <w:r w:rsidRPr="00C3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lastRenderedPageBreak/>
        <w:t xml:space="preserve">2.3. Профильными учебными предметами, курсами, дисциплинами (модулями) соответствующих профилей обучения являются: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в гуманитарном профиле</w:t>
      </w:r>
      <w:r w:rsidR="00E62DD0">
        <w:rPr>
          <w:rFonts w:ascii="Times New Roman" w:hAnsi="Times New Roman" w:cs="Times New Roman"/>
          <w:sz w:val="28"/>
          <w:szCs w:val="28"/>
        </w:rPr>
        <w:t>, социально-педагогической направленности</w:t>
      </w:r>
      <w:r w:rsidRPr="00C327EC">
        <w:rPr>
          <w:rFonts w:ascii="Times New Roman" w:hAnsi="Times New Roman" w:cs="Times New Roman"/>
          <w:sz w:val="28"/>
          <w:szCs w:val="28"/>
        </w:rPr>
        <w:t xml:space="preserve"> – русский язык, </w:t>
      </w:r>
      <w:r w:rsidR="00E62DD0">
        <w:rPr>
          <w:rFonts w:ascii="Times New Roman" w:hAnsi="Times New Roman" w:cs="Times New Roman"/>
          <w:sz w:val="28"/>
          <w:szCs w:val="28"/>
        </w:rPr>
        <w:t>химия, биология</w:t>
      </w:r>
      <w:r w:rsidRPr="00C32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2.4. Основная образовательная программа среднего общего образования </w:t>
      </w:r>
      <w:r w:rsidR="00E62DD0" w:rsidRPr="00C327EC"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 w:rsidR="00E62DD0"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="00E62DD0" w:rsidRPr="00C327EC">
        <w:rPr>
          <w:rFonts w:ascii="Times New Roman" w:hAnsi="Times New Roman" w:cs="Times New Roman"/>
          <w:sz w:val="28"/>
          <w:szCs w:val="28"/>
        </w:rPr>
        <w:t xml:space="preserve"> поселка Псебай</w:t>
      </w:r>
      <w:r w:rsidRPr="00C327EC">
        <w:rPr>
          <w:rFonts w:ascii="Times New Roman" w:hAnsi="Times New Roman" w:cs="Times New Roman"/>
          <w:sz w:val="28"/>
          <w:szCs w:val="28"/>
        </w:rPr>
        <w:t xml:space="preserve"> включает учебные планы различных профилей обучения.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2.5. Учебный план профиля обучения и (или) индивидуальный учебный план содержит 10(11)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2.6. Учебный план, независимо от профиля обучения, в обязательном порядке содержит учебные предметы: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«Русский язык»,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жизнедеятельности», «Астрономия».</w:t>
      </w:r>
      <w:proofErr w:type="gramEnd"/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 2.7. В учебном плане предусматривается выполнение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индивидуального учебного проекта. Каждый обучающийся самостоятельно выполняет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под руководством учителя по выбранной теме в рамках одного или нескольких изучаемых учебных предметов.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выполняется обучающимися в течение одного или двух лет в рамках учебного времени, специально отведенного учебным планом, и должен быть представлен в виде законченного учебного исследования или разработанного проекта.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2.8. Учебный план профиля обучения (кроме универсального) содержит 3(4)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предмета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2.9. Совокупность базовых и профильных учебных предметов определяет состав обязательной части учебного плана.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2.10. С целью создания условий для существенной дифференциации и индивидуализации содержания образования старшеклассников, помимо обязательной части в учебные планы включаются дополнительные предметы (часть, формируемая участниками образовательных отношений).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2.11. Набор и содержание предметов части, формируемой участниками образовательных отношений, школа определяет самостоятельно в соответствии с выбранными обучающимися профилями.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lastRenderedPageBreak/>
        <w:t xml:space="preserve">2.12. Учебники, учебные пособия по профильным предметам выбираются педагогамипредметниками при участии методического объединения учителей. </w:t>
      </w:r>
    </w:p>
    <w:p w:rsidR="00C327EC" w:rsidRPr="00E62DD0" w:rsidRDefault="00C327EC" w:rsidP="00E62DD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0">
        <w:rPr>
          <w:rFonts w:ascii="Times New Roman" w:hAnsi="Times New Roman" w:cs="Times New Roman"/>
          <w:b/>
          <w:sz w:val="28"/>
          <w:szCs w:val="28"/>
        </w:rPr>
        <w:t>3. Порядок текущего контроля и промежуточной аттестации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3.1. Текущий контроль успеваемости обучающихся профильных классов осуществляется в соответствии с «Положением о формах, периодичности, порядке текущего контроля успеваемости, промежуточной и итоговой аттестации обучающихся в </w:t>
      </w:r>
      <w:r w:rsidR="00E62DD0" w:rsidRPr="00C327EC"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 w:rsidR="00E62DD0"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="00E62DD0" w:rsidRPr="00C327EC">
        <w:rPr>
          <w:rFonts w:ascii="Times New Roman" w:hAnsi="Times New Roman" w:cs="Times New Roman"/>
          <w:sz w:val="28"/>
          <w:szCs w:val="28"/>
        </w:rPr>
        <w:t xml:space="preserve"> поселка Псебай</w:t>
      </w:r>
      <w:r w:rsidRPr="00C32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>3.2. Промежуточная аттестация обучающихся профильных классов предусматривает сдачу сессии по итогам обучения в 1-м, 2-м полугодиях 1</w:t>
      </w:r>
      <w:r w:rsidR="00E62DD0">
        <w:rPr>
          <w:rFonts w:ascii="Times New Roman" w:hAnsi="Times New Roman" w:cs="Times New Roman"/>
          <w:sz w:val="28"/>
          <w:szCs w:val="28"/>
        </w:rPr>
        <w:t>0-го класса и 1-м полугодии 11-</w:t>
      </w:r>
      <w:r w:rsidRPr="00C327EC">
        <w:rPr>
          <w:rFonts w:ascii="Times New Roman" w:hAnsi="Times New Roman" w:cs="Times New Roman"/>
          <w:sz w:val="28"/>
          <w:szCs w:val="28"/>
        </w:rPr>
        <w:t xml:space="preserve">го класса по графику, утвержденному Педагогическим советом не позднее, чем за две недели до начала сессии.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3.3. Обучающиеся профильных классов (групп) сдают сессию по профильным учебным предметам, которые изучаются на углубленном уровне или определены решением Педагогического совета, в форме письменных экзаменационных работ за полугодие (аттестационный период), отметки за которые выставляются в Электронный журнал и дневник.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3.4. По остальным предметам учебного плана промежуточная аттестация проводится согласно «Положению о формах, периодичности, порядке текущего контроля успеваемости, промежуточной и итоговой аттестации обучающихся в </w:t>
      </w:r>
      <w:r w:rsidR="00E62DD0" w:rsidRPr="00C327EC"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 w:rsidR="00E62DD0"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="00E62DD0" w:rsidRPr="00C327EC">
        <w:rPr>
          <w:rFonts w:ascii="Times New Roman" w:hAnsi="Times New Roman" w:cs="Times New Roman"/>
          <w:sz w:val="28"/>
          <w:szCs w:val="28"/>
        </w:rPr>
        <w:t xml:space="preserve"> поселка Псебай</w:t>
      </w:r>
      <w:r w:rsidRPr="00C32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7EC" w:rsidRPr="00E62DD0" w:rsidRDefault="00C327EC" w:rsidP="00E62DD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0">
        <w:rPr>
          <w:rFonts w:ascii="Times New Roman" w:hAnsi="Times New Roman" w:cs="Times New Roman"/>
          <w:b/>
          <w:sz w:val="28"/>
          <w:szCs w:val="28"/>
        </w:rPr>
        <w:t>4. Организация профильного обучения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4.1. Профильное обучение реализуется посредством: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изучения отдельных учебных предметов, курсов, дисциплин (модулей) в рамках одной и (или) нескольких предметных областей по выбору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по программам углубленного изучения;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по общеразвивающим программам;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проектной и исследовательской деятельности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организации дополнительных платных образовательных программ.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4.2. Профильное обучение организуется в зависимости от запросов обучающихся и (или) их родителей (законных представителей) на уровне среднего общего образования – в 10- 11-х классах.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4.3. Администрация школы не позднее апреля месяца текущего года на основании мониторинга и анкетирования обучающихся информирует обучающихся 9-х классов и их родителей (законных представителей) о </w:t>
      </w:r>
      <w:r w:rsidRPr="00C327EC">
        <w:rPr>
          <w:rFonts w:ascii="Times New Roman" w:hAnsi="Times New Roman" w:cs="Times New Roman"/>
          <w:sz w:val="28"/>
          <w:szCs w:val="28"/>
        </w:rPr>
        <w:lastRenderedPageBreak/>
        <w:t xml:space="preserve">намерении открыть профильные классы (группы или новые учебные направления) в следующем учебном году. </w:t>
      </w:r>
    </w:p>
    <w:p w:rsidR="00C327EC" w:rsidRPr="00E62DD0" w:rsidRDefault="00C327EC" w:rsidP="00E62DD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0">
        <w:rPr>
          <w:rFonts w:ascii="Times New Roman" w:hAnsi="Times New Roman" w:cs="Times New Roman"/>
          <w:b/>
          <w:sz w:val="28"/>
          <w:szCs w:val="28"/>
        </w:rPr>
        <w:t xml:space="preserve">5. Правила приема </w:t>
      </w:r>
      <w:proofErr w:type="gramStart"/>
      <w:r w:rsidRPr="00E62D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DD0">
        <w:rPr>
          <w:rFonts w:ascii="Times New Roman" w:hAnsi="Times New Roman" w:cs="Times New Roman"/>
          <w:b/>
          <w:sz w:val="28"/>
          <w:szCs w:val="28"/>
        </w:rPr>
        <w:t xml:space="preserve"> в профильные классы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5.1. Прием обучающихся в профильные классы (группы) осуществляется приемной комиссией школы и начинается после выдачи аттестатов об основном общем образовании в сроки, установленные образовательной организацией.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5.2. Зачисление в </w:t>
      </w:r>
      <w:r w:rsidR="00E62DD0" w:rsidRPr="00C327EC"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 w:rsidR="00E62DD0"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="00E62DD0" w:rsidRPr="00C327EC">
        <w:rPr>
          <w:rFonts w:ascii="Times New Roman" w:hAnsi="Times New Roman" w:cs="Times New Roman"/>
          <w:sz w:val="28"/>
          <w:szCs w:val="28"/>
        </w:rPr>
        <w:t xml:space="preserve"> поселка Псебай</w:t>
      </w:r>
      <w:r w:rsidRPr="00C327EC">
        <w:rPr>
          <w:rFonts w:ascii="Times New Roman" w:hAnsi="Times New Roman" w:cs="Times New Roman"/>
          <w:sz w:val="28"/>
          <w:szCs w:val="28"/>
        </w:rPr>
        <w:t xml:space="preserve"> для обучения в профильных классах (группах) на уровне среднего общего образования осуществляется в соответствии с Правилами приема в </w:t>
      </w:r>
      <w:r w:rsidR="00E62DD0" w:rsidRPr="00C327EC"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spellStart"/>
      <w:r w:rsidR="00E62DD0" w:rsidRPr="00C327EC"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 w:rsidR="00E62DD0" w:rsidRPr="00C327EC">
        <w:rPr>
          <w:rFonts w:ascii="Times New Roman" w:hAnsi="Times New Roman" w:cs="Times New Roman"/>
          <w:sz w:val="28"/>
          <w:szCs w:val="28"/>
        </w:rPr>
        <w:t xml:space="preserve"> поселка Псебай</w:t>
      </w:r>
      <w:r w:rsidRPr="00C32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5.3. Прием обучающихся в 10-11 классы профильного обучения осуществляется на основании результатов государственной итоговой аттестации по предметам, соответствующим профилю обучения: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гуманитарный профиль: русский язык, </w:t>
      </w:r>
      <w:r w:rsidR="00E62DD0">
        <w:rPr>
          <w:rFonts w:ascii="Times New Roman" w:hAnsi="Times New Roman" w:cs="Times New Roman"/>
          <w:sz w:val="28"/>
          <w:szCs w:val="28"/>
        </w:rPr>
        <w:t>биология</w:t>
      </w:r>
      <w:r w:rsidRPr="00C327EC">
        <w:rPr>
          <w:rFonts w:ascii="Times New Roman" w:hAnsi="Times New Roman" w:cs="Times New Roman"/>
          <w:sz w:val="28"/>
          <w:szCs w:val="28"/>
        </w:rPr>
        <w:t xml:space="preserve">, </w:t>
      </w:r>
      <w:r w:rsidR="00E62DD0">
        <w:rPr>
          <w:rFonts w:ascii="Times New Roman" w:hAnsi="Times New Roman" w:cs="Times New Roman"/>
          <w:sz w:val="28"/>
          <w:szCs w:val="28"/>
        </w:rPr>
        <w:t>химия</w:t>
      </w:r>
      <w:r w:rsidRPr="00C327EC">
        <w:rPr>
          <w:rFonts w:ascii="Times New Roman" w:hAnsi="Times New Roman" w:cs="Times New Roman"/>
          <w:sz w:val="28"/>
          <w:szCs w:val="28"/>
        </w:rPr>
        <w:t xml:space="preserve"> (не менее 12 баллов по 3-м предметам, но не ниже «4» по каждому из предметов);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В случае если обучающийся в текущем учебном году не проходил государственную итоговую аттестацию по требуемому (-ым) предмету (-</w:t>
      </w:r>
      <w:proofErr w:type="spellStart"/>
      <w:r w:rsidRPr="00C327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327EC">
        <w:rPr>
          <w:rFonts w:ascii="Times New Roman" w:hAnsi="Times New Roman" w:cs="Times New Roman"/>
          <w:sz w:val="28"/>
          <w:szCs w:val="28"/>
        </w:rPr>
        <w:t xml:space="preserve">), школа организует и проводит диагностические работы самостоятельно или засчитывает результаты независимых предметных диагностик по этим предметам, текущие и годовые результаты по профильным предметам. </w:t>
      </w:r>
      <w:proofErr w:type="gramEnd"/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5.5. Для решения вопроса о зачислении в профильный класс выпускники 9-х классов по согласованию с родителями (законными представителями) представляют в школу следующие документы: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заявление о приеме на имя директора школы (с указанием профиля обучения);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портфолио индивидуальных образовательных достижений по профильным предметам.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5.6. Распределение обучающихся по классам осуществляется на основании рейтинга (согласно результатам индивидуальных образовательных достижений) после проведения приема заявлений от родителей обучающихся.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5.7. Списки сформированных 10-х профильных классов и информация о зачислении доводится до сведения обучающихся, родителей (законных представителей) перед началом учебного года (до 31 августа). </w:t>
      </w:r>
    </w:p>
    <w:p w:rsidR="00C327EC" w:rsidRPr="00E62DD0" w:rsidRDefault="00C327EC" w:rsidP="00E62DD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D0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6.1. За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профильных классов (при отсутствии академической задолженности) сохраняется право перехода в универсальные </w:t>
      </w:r>
      <w:r w:rsidRPr="00C327EC">
        <w:rPr>
          <w:rFonts w:ascii="Times New Roman" w:hAnsi="Times New Roman" w:cs="Times New Roman"/>
          <w:sz w:val="28"/>
          <w:szCs w:val="28"/>
        </w:rPr>
        <w:lastRenderedPageBreak/>
        <w:t xml:space="preserve">(общеобразовательные) классы, если такие имеются или перехода в другую школу по заявлению родителей (законных представителей). </w:t>
      </w:r>
    </w:p>
    <w:p w:rsidR="00E62DD0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 в профильных классах предоставляется право изменить профиль обучения в течение учебного года, но не более 2 раз за период обучения на уровне среднего общего образования, при следующих условиях: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gramStart"/>
      <w:r w:rsidRPr="00C327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32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DD0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отсутствие академической задолженности за прошедший период обучения; </w:t>
      </w:r>
    </w:p>
    <w:p w:rsid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7EC">
        <w:rPr>
          <w:rFonts w:ascii="Times New Roman" w:hAnsi="Times New Roman" w:cs="Times New Roman"/>
          <w:sz w:val="28"/>
          <w:szCs w:val="28"/>
        </w:rPr>
        <w:t xml:space="preserve"> сдачи зачетов по ликвидации пробелов в знаниях по предметам вновь выбранного профиля. </w:t>
      </w:r>
    </w:p>
    <w:p w:rsidR="00C327EC" w:rsidRPr="00C327EC" w:rsidRDefault="00C327EC" w:rsidP="00C327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7EC">
        <w:rPr>
          <w:rFonts w:ascii="Times New Roman" w:hAnsi="Times New Roman" w:cs="Times New Roman"/>
          <w:sz w:val="28"/>
          <w:szCs w:val="28"/>
        </w:rPr>
        <w:t>6.3. Администрация школы имеет право перевести обучающегося профильного класса в универсальный (общеобразовательный) класс</w:t>
      </w:r>
      <w:r w:rsidR="00E62DD0">
        <w:rPr>
          <w:rFonts w:ascii="Times New Roman" w:hAnsi="Times New Roman" w:cs="Times New Roman"/>
          <w:sz w:val="28"/>
          <w:szCs w:val="28"/>
        </w:rPr>
        <w:t>,</w:t>
      </w:r>
      <w:r w:rsidRPr="00C327EC">
        <w:rPr>
          <w:rFonts w:ascii="Times New Roman" w:hAnsi="Times New Roman" w:cs="Times New Roman"/>
          <w:sz w:val="28"/>
          <w:szCs w:val="28"/>
        </w:rPr>
        <w:t xml:space="preserve"> в случае его неуспеваемости по базовым и/или профильным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27EC" w:rsidRPr="00C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6"/>
    <w:rsid w:val="007A1C83"/>
    <w:rsid w:val="00AB4156"/>
    <w:rsid w:val="00BE7C18"/>
    <w:rsid w:val="00C327EC"/>
    <w:rsid w:val="00DA5655"/>
    <w:rsid w:val="00E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СОШ №5</cp:lastModifiedBy>
  <cp:revision>3</cp:revision>
  <dcterms:created xsi:type="dcterms:W3CDTF">2022-09-29T06:38:00Z</dcterms:created>
  <dcterms:modified xsi:type="dcterms:W3CDTF">2022-09-29T07:01:00Z</dcterms:modified>
</cp:coreProperties>
</file>