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631"/>
      </w:tblGrid>
      <w:tr w:rsidR="004F5425">
        <w:trPr>
          <w:trHeight w:val="1161"/>
        </w:trPr>
        <w:tc>
          <w:tcPr>
            <w:tcW w:w="9631" w:type="dxa"/>
          </w:tcPr>
          <w:p w:rsidR="00A157C6" w:rsidRDefault="00A157C6" w:rsidP="00A157C6">
            <w:pPr>
              <w:shd w:val="clear" w:color="auto" w:fill="FFFFFF"/>
              <w:adjustRightInd w:val="0"/>
              <w:ind w:left="101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157C6">
              <w:rPr>
                <w:rFonts w:eastAsia="Calibri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№5 ИМЕНИ АЛЕКСАНДРА ПАРАМОНОВИЧА  ЛИМАРЕНКО </w:t>
            </w:r>
          </w:p>
          <w:p w:rsidR="00A157C6" w:rsidRPr="00A157C6" w:rsidRDefault="00A157C6" w:rsidP="00A157C6">
            <w:pPr>
              <w:shd w:val="clear" w:color="auto" w:fill="FFFFFF"/>
              <w:adjustRightInd w:val="0"/>
              <w:ind w:left="101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157C6">
              <w:rPr>
                <w:rFonts w:eastAsia="Calibri"/>
                <w:sz w:val="28"/>
                <w:szCs w:val="28"/>
                <w:lang w:eastAsia="ru-RU"/>
              </w:rPr>
              <w:t xml:space="preserve">ПОСЕЛКА ПСЕБАЙ </w:t>
            </w:r>
          </w:p>
          <w:p w:rsidR="00A157C6" w:rsidRPr="00A157C6" w:rsidRDefault="00A157C6" w:rsidP="00A157C6">
            <w:pPr>
              <w:shd w:val="clear" w:color="auto" w:fill="FFFFFF"/>
              <w:adjustRightInd w:val="0"/>
              <w:spacing w:before="326"/>
              <w:ind w:left="101"/>
              <w:jc w:val="center"/>
              <w:rPr>
                <w:sz w:val="28"/>
                <w:szCs w:val="28"/>
                <w:lang w:eastAsia="ru-RU"/>
              </w:rPr>
            </w:pPr>
            <w:r w:rsidRPr="00A157C6">
              <w:rPr>
                <w:b/>
                <w:bCs/>
                <w:spacing w:val="-6"/>
                <w:sz w:val="28"/>
                <w:szCs w:val="28"/>
                <w:lang w:eastAsia="ru-RU"/>
              </w:rPr>
              <w:t>ПРИКАЗ</w:t>
            </w:r>
          </w:p>
          <w:p w:rsidR="00A157C6" w:rsidRPr="00A157C6" w:rsidRDefault="00A157C6" w:rsidP="00A157C6">
            <w:pPr>
              <w:shd w:val="clear" w:color="auto" w:fill="FFFFFF"/>
              <w:adjustRightInd w:val="0"/>
              <w:ind w:left="91"/>
              <w:jc w:val="center"/>
              <w:rPr>
                <w:spacing w:val="-5"/>
                <w:sz w:val="28"/>
                <w:szCs w:val="28"/>
                <w:lang w:eastAsia="ru-RU"/>
              </w:rPr>
            </w:pPr>
          </w:p>
          <w:p w:rsidR="00A157C6" w:rsidRPr="00A157C6" w:rsidRDefault="00A157C6" w:rsidP="00A157C6">
            <w:pPr>
              <w:shd w:val="clear" w:color="auto" w:fill="FFFFFF"/>
              <w:tabs>
                <w:tab w:val="left" w:pos="7770"/>
              </w:tabs>
              <w:adjustRightInd w:val="0"/>
              <w:spacing w:before="23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04 сентября </w:t>
            </w:r>
            <w:r w:rsidRPr="00A157C6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A157C6">
              <w:rPr>
                <w:sz w:val="28"/>
                <w:szCs w:val="28"/>
                <w:lang w:eastAsia="ru-RU"/>
              </w:rPr>
              <w:t xml:space="preserve"> г.              </w:t>
            </w:r>
            <w:r w:rsidRPr="00A157C6"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>№ 1</w:t>
            </w:r>
            <w:r w:rsidR="00E313F4">
              <w:rPr>
                <w:sz w:val="28"/>
                <w:szCs w:val="28"/>
                <w:lang w:eastAsia="ru-RU"/>
              </w:rPr>
              <w:t>05</w:t>
            </w:r>
            <w:bookmarkStart w:id="0" w:name="_GoBack"/>
            <w:bookmarkEnd w:id="0"/>
          </w:p>
          <w:p w:rsidR="00A157C6" w:rsidRPr="00A157C6" w:rsidRDefault="00A157C6" w:rsidP="00A157C6">
            <w:pPr>
              <w:shd w:val="clear" w:color="auto" w:fill="FFFFFF"/>
              <w:adjustRightInd w:val="0"/>
              <w:ind w:left="91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A157C6">
              <w:rPr>
                <w:spacing w:val="-5"/>
                <w:sz w:val="28"/>
                <w:szCs w:val="28"/>
                <w:lang w:eastAsia="ru-RU"/>
              </w:rPr>
              <w:t>пгт</w:t>
            </w:r>
            <w:proofErr w:type="spellEnd"/>
            <w:r w:rsidRPr="00A157C6">
              <w:rPr>
                <w:spacing w:val="-5"/>
                <w:sz w:val="28"/>
                <w:szCs w:val="28"/>
                <w:lang w:eastAsia="ru-RU"/>
              </w:rPr>
              <w:t>. Псебай</w:t>
            </w:r>
          </w:p>
          <w:p w:rsidR="004F5425" w:rsidRDefault="00A157C6">
            <w:pPr>
              <w:pStyle w:val="TableParagraph"/>
              <w:spacing w:before="196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утверждении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</w:t>
            </w:r>
          </w:p>
          <w:p w:rsidR="00A157C6" w:rsidRDefault="00A157C6" w:rsidP="00A157C6">
            <w:pPr>
              <w:pStyle w:val="TableParagraph"/>
              <w:spacing w:line="322" w:lineRule="exact"/>
              <w:ind w:left="393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МБОУ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СОШ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им.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А.П.Лимаренко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поселка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Псебай</w:t>
            </w:r>
          </w:p>
          <w:p w:rsidR="004F5425" w:rsidRDefault="00A157C6" w:rsidP="00A157C6">
            <w:pPr>
              <w:pStyle w:val="TableParagraph"/>
              <w:spacing w:line="322" w:lineRule="exact"/>
              <w:ind w:left="39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на I полугодие 2024-2025 учебного года</w:t>
            </w:r>
          </w:p>
        </w:tc>
      </w:tr>
    </w:tbl>
    <w:p w:rsidR="004F5425" w:rsidRDefault="004F5425">
      <w:pPr>
        <w:pStyle w:val="a3"/>
        <w:spacing w:before="113"/>
        <w:ind w:left="0"/>
        <w:jc w:val="left"/>
      </w:pPr>
    </w:p>
    <w:p w:rsidR="004F5425" w:rsidRDefault="00A157C6">
      <w:pPr>
        <w:pStyle w:val="a3"/>
        <w:ind w:right="323" w:firstLine="707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 образовании в Российской Федерации», совместного письма</w:t>
      </w:r>
      <w:r>
        <w:rPr>
          <w:spacing w:val="40"/>
        </w:rPr>
        <w:t xml:space="preserve"> </w:t>
      </w:r>
      <w:r>
        <w:t>Министерства просвещения Российской Федерации от 06.08.2021 № СК-228/03, Федеральной службы по надзору в сфере образования и науки</w:t>
      </w:r>
      <w:r>
        <w:rPr>
          <w:spacing w:val="22"/>
        </w:rPr>
        <w:t xml:space="preserve"> </w:t>
      </w:r>
      <w:r>
        <w:t>от 06.08.2021</w:t>
      </w:r>
    </w:p>
    <w:p w:rsidR="004F5425" w:rsidRDefault="00A157C6">
      <w:pPr>
        <w:pStyle w:val="a3"/>
        <w:spacing w:before="1"/>
        <w:ind w:right="324"/>
      </w:pPr>
      <w:r>
        <w:t xml:space="preserve">№ 01-169/08-01, </w:t>
      </w:r>
      <w:r>
        <w:rPr>
          <w:color w:val="252525"/>
        </w:rPr>
        <w:t>письма районного управления образованием муниципального</w:t>
      </w:r>
      <w:r>
        <w:rPr>
          <w:color w:val="252525"/>
          <w:spacing w:val="54"/>
          <w:w w:val="150"/>
        </w:rPr>
        <w:t xml:space="preserve">  </w:t>
      </w:r>
      <w:r>
        <w:rPr>
          <w:color w:val="252525"/>
        </w:rPr>
        <w:t>образования</w:t>
      </w:r>
      <w:r>
        <w:rPr>
          <w:color w:val="252525"/>
          <w:spacing w:val="58"/>
          <w:w w:val="150"/>
        </w:rPr>
        <w:t xml:space="preserve">  </w:t>
      </w:r>
      <w:r>
        <w:rPr>
          <w:color w:val="252525"/>
        </w:rPr>
        <w:t>Мостовский</w:t>
      </w:r>
      <w:r>
        <w:rPr>
          <w:color w:val="252525"/>
          <w:spacing w:val="56"/>
          <w:w w:val="150"/>
        </w:rPr>
        <w:t xml:space="preserve">  </w:t>
      </w:r>
      <w:r>
        <w:rPr>
          <w:color w:val="252525"/>
        </w:rPr>
        <w:t>район</w:t>
      </w:r>
      <w:r>
        <w:rPr>
          <w:color w:val="252525"/>
          <w:spacing w:val="60"/>
          <w:w w:val="150"/>
        </w:rPr>
        <w:t xml:space="preserve">    </w:t>
      </w:r>
      <w:r>
        <w:rPr>
          <w:color w:val="252525"/>
        </w:rPr>
        <w:t>от</w:t>
      </w:r>
      <w:r>
        <w:rPr>
          <w:color w:val="252525"/>
          <w:spacing w:val="58"/>
          <w:w w:val="150"/>
        </w:rPr>
        <w:t xml:space="preserve">  </w:t>
      </w:r>
      <w:r>
        <w:rPr>
          <w:color w:val="252525"/>
          <w:spacing w:val="-2"/>
        </w:rPr>
        <w:t>08.08.2024г.</w:t>
      </w:r>
    </w:p>
    <w:p w:rsidR="004F5425" w:rsidRDefault="00A157C6">
      <w:pPr>
        <w:pStyle w:val="a3"/>
        <w:ind w:right="323"/>
      </w:pPr>
      <w:r>
        <w:rPr>
          <w:color w:val="252525"/>
        </w:rPr>
        <w:t>№ 07-1428/24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«О едином графике проведения оценочных процедур в ОО в 2024-2025</w:t>
      </w:r>
      <w:r>
        <w:rPr>
          <w:color w:val="252525"/>
          <w:spacing w:val="52"/>
        </w:rPr>
        <w:t xml:space="preserve"> </w:t>
      </w:r>
      <w:r>
        <w:rPr>
          <w:color w:val="252525"/>
        </w:rPr>
        <w:t>учебном</w:t>
      </w:r>
      <w:r>
        <w:rPr>
          <w:color w:val="252525"/>
          <w:spacing w:val="50"/>
        </w:rPr>
        <w:t xml:space="preserve"> </w:t>
      </w:r>
      <w:r>
        <w:rPr>
          <w:color w:val="252525"/>
        </w:rPr>
        <w:t>году»</w:t>
      </w:r>
      <w:r>
        <w:t>,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proofErr w:type="gramStart"/>
      <w:r>
        <w:t>реализуемыми</w:t>
      </w:r>
      <w:proofErr w:type="gramEnd"/>
      <w:r>
        <w:rPr>
          <w:spacing w:val="56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МБОУ</w:t>
      </w:r>
      <w:r>
        <w:rPr>
          <w:spacing w:val="51"/>
        </w:rPr>
        <w:t xml:space="preserve"> </w:t>
      </w:r>
      <w:r>
        <w:rPr>
          <w:spacing w:val="-5"/>
        </w:rPr>
        <w:t>СОШ</w:t>
      </w:r>
    </w:p>
    <w:p w:rsidR="004F5425" w:rsidRDefault="00A157C6">
      <w:pPr>
        <w:pStyle w:val="a3"/>
        <w:ind w:right="324"/>
      </w:pPr>
      <w:r>
        <w:t xml:space="preserve">№5 им. </w:t>
      </w:r>
      <w:proofErr w:type="spellStart"/>
      <w:r>
        <w:t>А.П.Лимаренко</w:t>
      </w:r>
      <w:proofErr w:type="spellEnd"/>
      <w:r>
        <w:t xml:space="preserve"> поселка Псебай основными образовательными программами начального общего, основного общего и среднего общего образования </w:t>
      </w:r>
      <w:proofErr w:type="gramStart"/>
      <w:r>
        <w:t>п</w:t>
      </w:r>
      <w:proofErr w:type="gramEnd"/>
      <w:r>
        <w:t xml:space="preserve"> р и к а з ы в а ю:</w:t>
      </w:r>
    </w:p>
    <w:p w:rsidR="004F5425" w:rsidRPr="00A157C6" w:rsidRDefault="00A157C6" w:rsidP="00A157C6">
      <w:pPr>
        <w:pStyle w:val="a4"/>
        <w:numPr>
          <w:ilvl w:val="0"/>
          <w:numId w:val="1"/>
        </w:numPr>
        <w:tabs>
          <w:tab w:val="left" w:pos="1079"/>
        </w:tabs>
        <w:ind w:right="324"/>
        <w:jc w:val="both"/>
        <w:rPr>
          <w:sz w:val="28"/>
        </w:rPr>
      </w:pPr>
      <w:r>
        <w:rPr>
          <w:sz w:val="28"/>
        </w:rPr>
        <w:t xml:space="preserve">Утвердить график оценочных процедур </w:t>
      </w:r>
      <w:r w:rsidRPr="00A157C6">
        <w:rPr>
          <w:sz w:val="28"/>
        </w:rPr>
        <w:t>МБОУ СОШ</w:t>
      </w:r>
      <w:r>
        <w:rPr>
          <w:sz w:val="28"/>
        </w:rPr>
        <w:t xml:space="preserve"> </w:t>
      </w:r>
      <w:r w:rsidRPr="00A157C6">
        <w:rPr>
          <w:sz w:val="28"/>
        </w:rPr>
        <w:t xml:space="preserve">№5 им. </w:t>
      </w:r>
      <w:proofErr w:type="spellStart"/>
      <w:r w:rsidRPr="00A157C6">
        <w:rPr>
          <w:sz w:val="28"/>
        </w:rPr>
        <w:t>А.П.Лимаренко</w:t>
      </w:r>
      <w:proofErr w:type="spellEnd"/>
      <w:r w:rsidRPr="00A157C6">
        <w:rPr>
          <w:sz w:val="28"/>
        </w:rPr>
        <w:t xml:space="preserve"> поселка Псебай на I полугодие 2024-2025 учебного года согласно приложению к настоящему приказу.</w:t>
      </w:r>
    </w:p>
    <w:p w:rsidR="004F5425" w:rsidRDefault="00A157C6">
      <w:pPr>
        <w:pStyle w:val="a4"/>
        <w:numPr>
          <w:ilvl w:val="0"/>
          <w:numId w:val="1"/>
        </w:numPr>
        <w:tabs>
          <w:tab w:val="left" w:pos="1079"/>
        </w:tabs>
        <w:ind w:right="332" w:firstLine="70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 приказа возложить на заместителя директора по учебной 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Беликову Н.В.</w:t>
      </w:r>
    </w:p>
    <w:p w:rsidR="004F5425" w:rsidRDefault="00A157C6">
      <w:pPr>
        <w:pStyle w:val="a4"/>
        <w:numPr>
          <w:ilvl w:val="0"/>
          <w:numId w:val="1"/>
        </w:numPr>
        <w:tabs>
          <w:tab w:val="left" w:pos="1079"/>
        </w:tabs>
        <w:spacing w:before="1"/>
        <w:ind w:left="1079" w:hanging="20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4F5425" w:rsidRDefault="004F5425">
      <w:pPr>
        <w:pStyle w:val="a3"/>
        <w:ind w:left="0"/>
        <w:jc w:val="left"/>
      </w:pPr>
    </w:p>
    <w:p w:rsidR="004F5425" w:rsidRDefault="004F5425">
      <w:pPr>
        <w:pStyle w:val="a3"/>
        <w:spacing w:before="320"/>
        <w:ind w:left="0"/>
        <w:jc w:val="left"/>
      </w:pPr>
    </w:p>
    <w:p w:rsidR="00A157C6" w:rsidRDefault="00A157C6" w:rsidP="00A157C6">
      <w:pPr>
        <w:pStyle w:val="a3"/>
        <w:ind w:right="5566"/>
        <w:jc w:val="left"/>
      </w:pPr>
      <w:r>
        <w:t>Директор</w:t>
      </w:r>
      <w:r>
        <w:rPr>
          <w:spacing w:val="-13"/>
        </w:rPr>
        <w:t xml:space="preserve"> </w:t>
      </w:r>
      <w:r>
        <w:t>МБОУ</w:t>
      </w:r>
      <w:r>
        <w:rPr>
          <w:spacing w:val="-10"/>
        </w:rPr>
        <w:t xml:space="preserve"> </w:t>
      </w:r>
      <w:r>
        <w:t>СОШ</w:t>
      </w:r>
      <w:r>
        <w:rPr>
          <w:spacing w:val="-10"/>
        </w:rPr>
        <w:t xml:space="preserve"> </w:t>
      </w:r>
      <w:r>
        <w:t>№5</w:t>
      </w:r>
    </w:p>
    <w:p w:rsidR="004F5425" w:rsidRDefault="00A157C6" w:rsidP="00A157C6">
      <w:pPr>
        <w:pStyle w:val="a3"/>
        <w:ind w:right="5566"/>
        <w:jc w:val="left"/>
      </w:pPr>
      <w:r>
        <w:t xml:space="preserve">им. </w:t>
      </w:r>
      <w:proofErr w:type="spellStart"/>
      <w:r>
        <w:t>А.П.Лимаренко</w:t>
      </w:r>
      <w:proofErr w:type="spellEnd"/>
    </w:p>
    <w:p w:rsidR="004F5425" w:rsidRDefault="004F5425" w:rsidP="00A157C6">
      <w:pPr>
        <w:sectPr w:rsidR="004F5425">
          <w:type w:val="continuous"/>
          <w:pgSz w:w="11910" w:h="16840"/>
          <w:pgMar w:top="1100" w:right="520" w:bottom="280" w:left="1540" w:header="720" w:footer="720" w:gutter="0"/>
          <w:cols w:space="720"/>
        </w:sectPr>
      </w:pPr>
    </w:p>
    <w:p w:rsidR="004F5425" w:rsidRDefault="00A157C6" w:rsidP="00A157C6">
      <w:pPr>
        <w:pStyle w:val="a3"/>
        <w:spacing w:before="2"/>
        <w:jc w:val="left"/>
      </w:pPr>
      <w:r>
        <w:lastRenderedPageBreak/>
        <w:t>поселка</w:t>
      </w:r>
      <w:r>
        <w:rPr>
          <w:spacing w:val="-4"/>
        </w:rPr>
        <w:t xml:space="preserve"> </w:t>
      </w:r>
      <w:r>
        <w:rPr>
          <w:spacing w:val="-2"/>
        </w:rPr>
        <w:t xml:space="preserve">Псебай                                  </w:t>
      </w:r>
    </w:p>
    <w:p w:rsidR="00A157C6" w:rsidRPr="00A157C6" w:rsidRDefault="00A157C6" w:rsidP="00A157C6">
      <w:pPr>
        <w:spacing w:before="82"/>
        <w:ind w:left="323" w:right="38" w:hanging="162"/>
        <w:rPr>
          <w:rFonts w:ascii="Arial MT" w:hAnsi="Arial MT"/>
          <w:sz w:val="28"/>
          <w:szCs w:val="28"/>
        </w:rPr>
      </w:pPr>
      <w:r>
        <w:br w:type="column"/>
      </w:r>
      <w:r>
        <w:lastRenderedPageBreak/>
        <w:t xml:space="preserve">           </w:t>
      </w:r>
      <w:proofErr w:type="spellStart"/>
      <w:r w:rsidRPr="00A157C6">
        <w:rPr>
          <w:spacing w:val="-2"/>
          <w:sz w:val="28"/>
          <w:szCs w:val="28"/>
        </w:rPr>
        <w:t>А.А.Сулухия</w:t>
      </w:r>
      <w:proofErr w:type="spellEnd"/>
    </w:p>
    <w:p w:rsidR="004F5425" w:rsidRDefault="004F5425">
      <w:pPr>
        <w:spacing w:line="91" w:lineRule="exact"/>
        <w:ind w:left="125"/>
        <w:rPr>
          <w:rFonts w:ascii="Arial MT" w:hAnsi="Arial MT"/>
          <w:sz w:val="8"/>
        </w:rPr>
      </w:pPr>
    </w:p>
    <w:sectPr w:rsidR="004F5425">
      <w:type w:val="continuous"/>
      <w:pgSz w:w="11910" w:h="16840"/>
      <w:pgMar w:top="1100" w:right="520" w:bottom="280" w:left="1540" w:header="720" w:footer="720" w:gutter="0"/>
      <w:cols w:num="2" w:space="720" w:equalWidth="0">
        <w:col w:w="5162" w:space="40"/>
        <w:col w:w="46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D0A31"/>
    <w:multiLevelType w:val="hybridMultilevel"/>
    <w:tmpl w:val="500666BA"/>
    <w:lvl w:ilvl="0" w:tplc="7D1E8BAE">
      <w:start w:val="1"/>
      <w:numFmt w:val="decimal"/>
      <w:lvlText w:val="%1."/>
      <w:lvlJc w:val="left"/>
      <w:pPr>
        <w:ind w:left="1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9880E2E">
      <w:numFmt w:val="bullet"/>
      <w:lvlText w:val="•"/>
      <w:lvlJc w:val="left"/>
      <w:pPr>
        <w:ind w:left="1128" w:hanging="213"/>
      </w:pPr>
      <w:rPr>
        <w:rFonts w:hint="default"/>
        <w:lang w:val="ru-RU" w:eastAsia="en-US" w:bidi="ar-SA"/>
      </w:rPr>
    </w:lvl>
    <w:lvl w:ilvl="2" w:tplc="44E0B790">
      <w:numFmt w:val="bullet"/>
      <w:lvlText w:val="•"/>
      <w:lvlJc w:val="left"/>
      <w:pPr>
        <w:ind w:left="2097" w:hanging="213"/>
      </w:pPr>
      <w:rPr>
        <w:rFonts w:hint="default"/>
        <w:lang w:val="ru-RU" w:eastAsia="en-US" w:bidi="ar-SA"/>
      </w:rPr>
    </w:lvl>
    <w:lvl w:ilvl="3" w:tplc="9470326C">
      <w:numFmt w:val="bullet"/>
      <w:lvlText w:val="•"/>
      <w:lvlJc w:val="left"/>
      <w:pPr>
        <w:ind w:left="3065" w:hanging="213"/>
      </w:pPr>
      <w:rPr>
        <w:rFonts w:hint="default"/>
        <w:lang w:val="ru-RU" w:eastAsia="en-US" w:bidi="ar-SA"/>
      </w:rPr>
    </w:lvl>
    <w:lvl w:ilvl="4" w:tplc="B84CBA26">
      <w:numFmt w:val="bullet"/>
      <w:lvlText w:val="•"/>
      <w:lvlJc w:val="left"/>
      <w:pPr>
        <w:ind w:left="4034" w:hanging="213"/>
      </w:pPr>
      <w:rPr>
        <w:rFonts w:hint="default"/>
        <w:lang w:val="ru-RU" w:eastAsia="en-US" w:bidi="ar-SA"/>
      </w:rPr>
    </w:lvl>
    <w:lvl w:ilvl="5" w:tplc="D71876D0">
      <w:numFmt w:val="bullet"/>
      <w:lvlText w:val="•"/>
      <w:lvlJc w:val="left"/>
      <w:pPr>
        <w:ind w:left="5003" w:hanging="213"/>
      </w:pPr>
      <w:rPr>
        <w:rFonts w:hint="default"/>
        <w:lang w:val="ru-RU" w:eastAsia="en-US" w:bidi="ar-SA"/>
      </w:rPr>
    </w:lvl>
    <w:lvl w:ilvl="6" w:tplc="976C94D6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3A60EA50">
      <w:numFmt w:val="bullet"/>
      <w:lvlText w:val="•"/>
      <w:lvlJc w:val="left"/>
      <w:pPr>
        <w:ind w:left="6940" w:hanging="213"/>
      </w:pPr>
      <w:rPr>
        <w:rFonts w:hint="default"/>
        <w:lang w:val="ru-RU" w:eastAsia="en-US" w:bidi="ar-SA"/>
      </w:rPr>
    </w:lvl>
    <w:lvl w:ilvl="8" w:tplc="C7AEE4B2">
      <w:numFmt w:val="bullet"/>
      <w:lvlText w:val="•"/>
      <w:lvlJc w:val="left"/>
      <w:pPr>
        <w:ind w:left="7909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5425"/>
    <w:rsid w:val="004F5425"/>
    <w:rsid w:val="00A157C6"/>
    <w:rsid w:val="00E3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856" w:right="85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856" w:right="8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№5</cp:lastModifiedBy>
  <cp:revision>4</cp:revision>
  <cp:lastPrinted>2024-09-16T05:28:00Z</cp:lastPrinted>
  <dcterms:created xsi:type="dcterms:W3CDTF">2024-09-16T05:16:00Z</dcterms:created>
  <dcterms:modified xsi:type="dcterms:W3CDTF">2024-09-16T05:30:00Z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2010</vt:lpwstr>
  </property>
</Properties>
</file>