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C" w:rsidRPr="0074611E" w:rsidRDefault="002918E3" w:rsidP="0074611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918E3">
        <w:rPr>
          <w:rFonts w:ascii="Times New Roman" w:hAnsi="Times New Roman" w:cs="Times New Roman"/>
          <w:sz w:val="28"/>
          <w:szCs w:val="24"/>
          <w:lang w:val="ru-RU"/>
        </w:rPr>
        <w:t>МУНИЦИПАЛЬНОЕ БЮДЖЕТНОЕ ОБЩЕОБРАЗОВАТЕЛЬНОЕ УЧРЕЖДЕНИЕ СРЕДНЯЯ ОБЩЕОБРАЗОВАТЕЛЬНАЯ ШКОЛА №5 ИМЕНИ АЛЕКСАНДРА ПАРАМОНОВИЧА ЛИМАРЕНКО ПОСЕЛКА ПСЕБАЙ МУНИЦИПАЛЬНОГО ОБРАЗОВАНИЯ МОСТОВСКИЙ РАЙОН</w:t>
      </w:r>
    </w:p>
    <w:tbl>
      <w:tblPr>
        <w:tblW w:w="442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</w:tblGrid>
      <w:tr w:rsidR="00B70CE0" w:rsidRPr="00172C80" w:rsidTr="00B70CE0">
        <w:tc>
          <w:tcPr>
            <w:tcW w:w="44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0CE0" w:rsidRPr="002918E3" w:rsidRDefault="00B70CE0" w:rsidP="00172C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6F513" wp14:editId="272485E3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-31115</wp:posOffset>
                      </wp:positionV>
                      <wp:extent cx="2788920" cy="1325880"/>
                      <wp:effectExtent l="0" t="0" r="0" b="762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92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CE0" w:rsidRDefault="00B70CE0" w:rsidP="00B70CE0">
                                  <w:pPr>
                                    <w:spacing w:before="0" w:beforeAutospacing="0" w:after="0" w:afterAutospacing="0"/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70CE0"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  <w:t>УТВЕРЖДЕНО</w:t>
                                  </w:r>
                                </w:p>
                                <w:p w:rsidR="00B70CE0" w:rsidRDefault="005C5194" w:rsidP="00B70CE0">
                                  <w:pPr>
                                    <w:spacing w:before="0" w:beforeAutospacing="0" w:after="0" w:afterAutospacing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Директором</w:t>
                                  </w:r>
                                  <w:r w:rsidR="00B70CE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МБОУ СОШ №5</w:t>
                                  </w:r>
                                </w:p>
                                <w:p w:rsidR="00B70CE0" w:rsidRDefault="00B70CE0" w:rsidP="00B70CE0">
                                  <w:pPr>
                                    <w:spacing w:before="0" w:beforeAutospacing="0" w:after="0" w:afterAutospacing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им.</w:t>
                                  </w:r>
                                  <w:r w:rsidRPr="00B70CE0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А.П. Лимаренко поселка Псебай</w:t>
                                  </w:r>
                                </w:p>
                                <w:p w:rsidR="005C5194" w:rsidRDefault="005C5194" w:rsidP="00B70CE0">
                                  <w:pPr>
                                    <w:spacing w:before="0" w:beforeAutospacing="0" w:after="0" w:afterAutospacing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B70CE0" w:rsidRPr="00B70CE0" w:rsidRDefault="00B70CE0" w:rsidP="00B70CE0">
                                  <w:pPr>
                                    <w:spacing w:before="0" w:beforeAutospacing="0" w:after="0" w:afterAutospacing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____________</w:t>
                                  </w:r>
                                  <w:r w:rsidR="005C5194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____А.А. </w:t>
                                  </w:r>
                                  <w:proofErr w:type="spellStart"/>
                                  <w:r w:rsidR="005C5194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Сулухия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275.4pt;margin-top:-2.45pt;width:219.6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" fillcolor="white [3201]" stroked="f" strokeweight=".5pt">
                      <v:textbox>
                        <w:txbxContent>
                          <w:p w:rsidR="00B70CE0" w:rsidRDefault="00B70CE0" w:rsidP="00B70CE0">
                            <w:pPr>
                              <w:spacing w:before="0" w:beforeAutospacing="0" w:after="0" w:afterAutospacing="0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70CE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УТВЕРЖДЕНО</w:t>
                            </w:r>
                          </w:p>
                          <w:p w:rsidR="00B70CE0" w:rsidRDefault="005C5194" w:rsidP="00B70CE0">
                            <w:pPr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Директором</w:t>
                            </w:r>
                            <w:r w:rsidR="00B70CE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МБОУ СОШ №5</w:t>
                            </w:r>
                          </w:p>
                          <w:p w:rsidR="00B70CE0" w:rsidRDefault="00B70CE0" w:rsidP="00B70CE0">
                            <w:pPr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им.</w:t>
                            </w:r>
                            <w:r w:rsidRPr="00B70CE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А.П. Лимаренко поселка Псебай</w:t>
                            </w:r>
                          </w:p>
                          <w:p w:rsidR="005C5194" w:rsidRDefault="005C5194" w:rsidP="00B70CE0">
                            <w:pPr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70CE0" w:rsidRPr="00B70CE0" w:rsidRDefault="00B70CE0" w:rsidP="00B70CE0">
                            <w:pPr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____________</w:t>
                            </w:r>
                            <w:r w:rsidR="005C5194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____А.А. </w:t>
                            </w:r>
                            <w:proofErr w:type="spellStart"/>
                            <w:r w:rsidR="005C5194">
                              <w:rPr>
                                <w:sz w:val="24"/>
                                <w:szCs w:val="24"/>
                                <w:lang w:val="ru-RU"/>
                              </w:rPr>
                              <w:t>Сулухия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8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918E3">
              <w:rPr>
                <w:lang w:val="ru-RU"/>
              </w:rPr>
              <w:br/>
            </w:r>
            <w:r w:rsidR="00557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 МБОУ СОШ №5 им. А.П. Лимаренко поселка Псебай           </w:t>
            </w:r>
            <w:r w:rsidRPr="00291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172C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29.08.2024г.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1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72C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Pr="00291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70CE0" w:rsidRDefault="00B70CE0" w:rsidP="00B70CE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0CE0" w:rsidRPr="00B70CE0" w:rsidRDefault="005C5194" w:rsidP="00B70CE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школьном театре в </w:t>
      </w:r>
      <w:r w:rsidR="00B70CE0" w:rsidRPr="00B70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№5</w:t>
      </w:r>
    </w:p>
    <w:p w:rsidR="003D191C" w:rsidRPr="002918E3" w:rsidRDefault="00B70CE0" w:rsidP="00B70CE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 А.П. Лимаренко поселка Псебай</w:t>
      </w:r>
    </w:p>
    <w:p w:rsidR="003D191C" w:rsidRPr="002918E3" w:rsidRDefault="005C51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="00B70CE0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, уставом </w:t>
      </w:r>
      <w:r w:rsidR="00B70CE0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исполнение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CE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Протокола заседания Совета Министерства 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вопросам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развития школьных театров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proofErr w:type="gramEnd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субъектов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24.03.2022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регламентирует деятельность школьного театра</w:t>
      </w:r>
      <w:r w:rsidR="00B70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1.3. Деятельность школьного театра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 «Театральная студия» «Виртуозы».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1.4. Школьный театр может иметь свою символику,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элементов символики школы.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1.5. Школьный театр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реализации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="00C347D6" w:rsidRPr="00C347D6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том числе рабочей программы воспитания.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1.6. Школьный театр может осуществлять сотрудничество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другими творческими объединениями дополнительного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7461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школьного театра</w:t>
      </w:r>
    </w:p>
    <w:p w:rsidR="00C347D6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2.1. Цель школьного театра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347D6"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у </w:t>
      </w:r>
      <w:proofErr w:type="gramStart"/>
      <w:r w:rsidR="00C347D6" w:rsidRPr="00C347D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C347D6"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мотивации к познанию и творчеству, самостоятельности, инициативности, творческой активности, социальному взаимодействию через соединение процесса обучения с творческой практикой.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191C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2.2. Задачи школьного театра: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комплексного развития творческого потенциала обучающихся, формирования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общей эстетической культуры;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создать условия для формирования духовно-нравственной позиции </w:t>
      </w:r>
      <w:proofErr w:type="gram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</w:t>
      </w:r>
      <w:proofErr w:type="gram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возможность для самовыражения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</w:t>
      </w:r>
      <w:proofErr w:type="gram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возможность для закрепления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практических навыков, получаемых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ходе учебного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формированию ключевых компетенций: умения учиться, умения сотрудничать,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информацией;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</w:t>
      </w:r>
      <w:proofErr w:type="gram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возможность для овладения основами режиссерского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актерского мастерства, выразительной сценической речи, основами игры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музыкальном инструменте, концертмейстерской работы;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организовать досуг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рамках содержательного общения;</w:t>
      </w:r>
    </w:p>
    <w:p w:rsidR="00C347D6" w:rsidRPr="00C347D6" w:rsidRDefault="00C347D6" w:rsidP="005C51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осуществлять пропаганду театрального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музыкального искусства среди школьников;</w:t>
      </w:r>
    </w:p>
    <w:p w:rsidR="00C347D6" w:rsidRPr="0074611E" w:rsidRDefault="00C347D6" w:rsidP="005C519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выявлять одаренных 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допрофессиональную</w:t>
      </w:r>
      <w:proofErr w:type="spellEnd"/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D6">
        <w:rPr>
          <w:rFonts w:hAnsi="Times New Roman" w:cs="Times New Roman"/>
          <w:color w:val="000000"/>
          <w:sz w:val="24"/>
          <w:szCs w:val="24"/>
          <w:lang w:val="ru-RU"/>
        </w:rPr>
        <w:t>области театрального искусства.</w:t>
      </w:r>
    </w:p>
    <w:p w:rsidR="003D191C" w:rsidRPr="00C347D6" w:rsidRDefault="005C5194" w:rsidP="007461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школьного театра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3.1. Школьный театр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>всего учебного года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3.2. Деятельность школьного театра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духовно-нравственном общении,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оказании помощи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самовыражении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,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организации культурно-массовых мероприятий,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постановке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показе широкому зрителю учебных спектаклей, концертных программ, творческих мастерских, самостоятельных работ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gram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proofErr w:type="gramEnd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своей стационарной площадке,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других площадках,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выездных.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Деятельность школьного театра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</w:t>
      </w:r>
      <w:r w:rsidR="00C347D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– групповых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proofErr w:type="gramEnd"/>
    </w:p>
    <w:p w:rsidR="00576F59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3.4.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школьном театре проводятся: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 xml:space="preserve">репетиции </w:t>
      </w:r>
      <w:r w:rsidR="0055795F">
        <w:rPr>
          <w:rFonts w:hAnsi="Times New Roman" w:cs="Times New Roman"/>
          <w:color w:val="000000"/>
          <w:sz w:val="24"/>
          <w:szCs w:val="24"/>
          <w:lang w:val="ru-RU"/>
        </w:rPr>
        <w:t xml:space="preserve">в кабинете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 xml:space="preserve">№ 3, генеральные репетиции и выступления – спортивный зал. 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3.5. Возраст участников школьного театра: от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3.6.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школьном театре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группам или всем составом,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3.6.1. Предельная наполняемость групп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более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3.6.2. Группы </w:t>
      </w:r>
      <w:proofErr w:type="gram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>одновозрастными и разновозрастными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76F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3.7. Продолжительность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периодичность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школьном театре определяются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внеурочной деятельности 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внеурочных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работе школьного театра, при наличии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согласования руководителя театра (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Некрасова И.В.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), могут участвовать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детьми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педагогические работники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включения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основной состав.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Содержание деятельности школьного театра определяется соответствующей образовательной программой, реализуемой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театре.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, реализуемая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школьном театре, разрабатывается педагогическими работниками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запросам участников образовательных отношений,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учетом национально-культурных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мероприятий рабочей программы воспитания, проводимых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различных уровнях,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утверждается приказом руководителя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3.10. Педагог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, реализующий программу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внеуро</w:t>
      </w:r>
      <w:r w:rsidR="0055795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ной деятельности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театра, выбирает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образовательные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методы,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запланированных личностных, </w:t>
      </w:r>
      <w:proofErr w:type="spell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обучающихся.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3.11. Учет образовательных достижений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школьном театре производится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в портфолио обучающихся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3.12. Руководителем школьного театра назначается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 внеурочной деятельности 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руководителя </w:t>
      </w:r>
      <w:r w:rsidR="007E15F7" w:rsidRPr="007E15F7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Псебай.</w:t>
      </w:r>
    </w:p>
    <w:p w:rsidR="003D191C" w:rsidRPr="002918E3" w:rsidRDefault="005C5194" w:rsidP="007461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 школьного театра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4.1. Общее руководство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деятельностью школьного театра осуществляет 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="007E15F7"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4.2. Непосредственное руководство школьным театром осуществляет его руководитель.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4.3. Руководитель школьного театра подчиняется</w:t>
      </w:r>
      <w:r w:rsid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руководителю МБОУ СОШ №5 им. А.П. Лимаренко поселка Псебай и заместителям директора по воспитательной работе, по содержанию образования и образовательных программ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191C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деятельности школьного театра его руководитель: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разработке рабочих программ, реализуемых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школьном театре;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ведет регулярную творческую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учебно-воспитательную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основе плана внеурочной деятельности образовательной программы;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расписание занятий школьного театра;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формирует репертуар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учетом актуальности, тематической направленности</w:t>
      </w:r>
      <w:r w:rsidR="007461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мероприятий, проводимых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общефедеральном,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муниципальном уровнях;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выступления, спектакли, театральные </w:t>
      </w:r>
      <w:proofErr w:type="spellStart"/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перформансы</w:t>
      </w:r>
      <w:proofErr w:type="spellEnd"/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, обеспечивает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конкурсах, смотрах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культурно-массовых мероприятиях;</w:t>
      </w:r>
    </w:p>
    <w:p w:rsidR="007E15F7" w:rsidRPr="007E15F7" w:rsidRDefault="007E15F7" w:rsidP="005C519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представляет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результатах деятельности школьного театра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отчетные периоды.</w:t>
      </w:r>
    </w:p>
    <w:p w:rsidR="007E15F7" w:rsidRPr="002918E3" w:rsidRDefault="007E15F7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4.5.Руководитель школьного театра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здоровье детей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 пожарной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техники безопасности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5F7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4.5.Руководитель школьного театра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здоровье детей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соблюдение норм пожарной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техники безопасности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3D191C" w:rsidRPr="002918E3" w:rsidRDefault="005C5194" w:rsidP="007461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Материально-техническая база школьного театра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 финансовое обеспечение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5.1. Помещения для работы школьного театра,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также необходимые оборудование, инвентарь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 предоставляет руководство </w:t>
      </w:r>
      <w:r w:rsidR="0074611E">
        <w:rPr>
          <w:rFonts w:hAnsi="Times New Roman" w:cs="Times New Roman"/>
          <w:color w:val="000000"/>
          <w:sz w:val="24"/>
          <w:szCs w:val="24"/>
          <w:lang w:val="ru-RU"/>
        </w:rPr>
        <w:t>МБОУ СОШ №5 им. А.П. Лимаренко поселка Псебай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5.2. Руководитель школьного театра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сохранность предоставленных материальных ценностей, соблюдение установленного 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режима работы учреждения.</w:t>
      </w:r>
    </w:p>
    <w:p w:rsidR="003D191C" w:rsidRPr="002918E3" w:rsidRDefault="005C5194" w:rsidP="005C51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5.3. Финансовое обеспечение деятельности школьного театра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E3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:rsidR="0074611E" w:rsidRDefault="0074611E" w:rsidP="005C519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11E">
        <w:rPr>
          <w:rFonts w:hAnsi="Times New Roman" w:cs="Times New Roman"/>
          <w:color w:val="000000"/>
          <w:sz w:val="24"/>
          <w:szCs w:val="24"/>
          <w:lang w:val="ru-RU"/>
        </w:rPr>
        <w:t>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611E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задания, выделенной учреждению</w:t>
      </w:r>
      <w:r w:rsidR="005C51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611E" w:rsidRPr="0074611E" w:rsidRDefault="0074611E" w:rsidP="007461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91C" w:rsidRPr="0074611E" w:rsidRDefault="003D191C" w:rsidP="0074611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D191C" w:rsidRPr="0074611E" w:rsidSect="0074611E">
      <w:pgSz w:w="11907" w:h="1683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0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B3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20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C0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A36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B4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2C80"/>
    <w:rsid w:val="002918E3"/>
    <w:rsid w:val="002D33B1"/>
    <w:rsid w:val="002D3591"/>
    <w:rsid w:val="003514A0"/>
    <w:rsid w:val="003D191C"/>
    <w:rsid w:val="004F7E17"/>
    <w:rsid w:val="0055795F"/>
    <w:rsid w:val="00576F59"/>
    <w:rsid w:val="005A05CE"/>
    <w:rsid w:val="005C5194"/>
    <w:rsid w:val="00653AF6"/>
    <w:rsid w:val="0074611E"/>
    <w:rsid w:val="007E15F7"/>
    <w:rsid w:val="00B70CE0"/>
    <w:rsid w:val="00B73A5A"/>
    <w:rsid w:val="00C347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F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F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mosts</cp:lastModifiedBy>
  <cp:revision>3</cp:revision>
  <dcterms:created xsi:type="dcterms:W3CDTF">2011-11-02T04:15:00Z</dcterms:created>
  <dcterms:modified xsi:type="dcterms:W3CDTF">2025-04-21T10:18:00Z</dcterms:modified>
</cp:coreProperties>
</file>