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6" w:type="dxa"/>
        <w:tblLook w:val="0000"/>
      </w:tblPr>
      <w:tblGrid>
        <w:gridCol w:w="456"/>
        <w:gridCol w:w="2749"/>
        <w:gridCol w:w="456"/>
        <w:gridCol w:w="756"/>
        <w:gridCol w:w="2138"/>
        <w:gridCol w:w="3911"/>
      </w:tblGrid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Кубань – перекресток цивилизаций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</w:t>
            </w:r>
            <w:r w:rsidR="00081ED3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духовно-нравственный смысл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малая родина.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этнокультурные особенности региона: многонациональный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многоконфессиональный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состав населения.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Ознакомиться со структурой учебного пособия, а также аппаратом усвоения знаний.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РАЗДЕЛ 1. ПРИРОДА МАЛОЙ РОДИНЫ И ЧЕЛОВЕК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 Источники информации о малой родине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знаний о природе, населении и истории своей местности.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источники знаний, заповедник, топонимический словарь, фенология, биоклиматическая карта, вегетация, музей, архив. </w:t>
            </w:r>
            <w:proofErr w:type="gramEnd"/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источники информации о малой родине: археологические находки, греческие мифы и легенды, труды античных авторов, работы дореволюционных и современных исследователей, отчёты ОЛИКО.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Уметь находить необходимую информацию в энциклопедических и топонимических словарях.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учёных и краеведов — исследователей природы и истории Кубани: Е. Д.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Фелицына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Ф.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Щербину, В. П.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Чучмай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С.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Литвинскую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В. И. Борисова, В. П.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Бардадыма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И. П. Латышева, Г. К. Плотникова, В. Н.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Ратушняка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др.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Подготовить мини-проект. Например, составить список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краеведческой литературы, которую необходимо прочитать в ближайшее время.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 Неповторимый мир природы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природы Кубани и своей местности.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бора, пороги, дельта, плавни, лиманы.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географическое положение Краснодарского края и своей местности. Показывать на карте территорию Краснодарского края. Называть и определять географические координаты города Краснодара. Характеризовать рельеф, особенности климата Краснодарского края и своей местности, Называть полезные ископаемые, водные объекты, почвы Краснодарского края и своего населенного пункта. Показывать на карте Азово-Кубанскую равнину, Таманский полуостров, Кавказские горы, гору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Цахвоа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реку Кубань, озёра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Ханское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Абрау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Бейсугский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лиман.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Растения, которые нас окружают.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.09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сорные растения, аллергия.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Приводить примеры растений своей местности. Объяснять, какие растения следует считать лекарственными. Называть растения, наиболее часто встречающиеся на Кубани. Рассказывать, как меняется растительный мир Кубани с севера на юг и с изменением высоты. Подготовить мини-проект. Например, организовать наблюдения за растениями с целью предсказания погоды.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Животные — обитатели населённых пунктов.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дикие, домашние и синантропные животные.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животных, наиболее часто встречающихся на территории Краснодарского края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своей местности. Рассказывать о насекомых и птицах своей местности.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Природные достопримечательности и памятники природы, истории и культуры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природные достопримечательности, памятники природы, истории и культуры, рекреация, каскад, эстетика, сталактиты, сталагмиты,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сталагнаты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селекция. </w:t>
            </w:r>
            <w:proofErr w:type="gramEnd"/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наиболее известных достопримечательностей, памятников природы, истории и культуры на территории Краснодарского края и своей местности. Выделять виды природных памятников. Составлять отчет об экскурсии. Работать над проектом виртуальной экскурсии по заданию учителя.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Выполнить мини-проект. Например, подготовить сообщение об одном из достопримечательных объектов на территории своего района.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 Изменение природы человеком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Влияние человека на природу своей местности.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заказник,  заповедник, биоиндикаторы, степные блюдца, коса, плотина, экология, акватория.</w:t>
            </w:r>
            <w:proofErr w:type="gramEnd"/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влиянии человека на природу. Принимать участие в мероприятиях по охране природы родного края, Называть и показывать на карте территорию Кавказского биосферного заповедника. Высказывать свои предложения по охране окружающей среды. Объяснять актуальность природоохранных мер. Подготовить мини-проект. Например, составить описание экологического состояния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ближайшего водоёма.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 Население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Население Кубани и вашей местности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.10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административной карте Краснодарского края территорию своего района (города). Знать площадь и число жителей. Называть административные районы Краснодарского края, крупные города, станицы. Знать площадь территории Краснодарского края и численность его жителей. Называть основные особенности городских и сельских поселений. Рассказывать о своём населённом пункте. Определять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Кубань и Краснодарский край.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культуре, истории, традициях народов Кубани. Анализировать взаимосвязь и взаимовлияние обычаев и традиций народов Кубани. Формировать толерантное отношение к представителям разных национальностей.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Подготовить мини-проект. Например, составить сообщение о традициях и обычаях одного из народов, проживающих на Кубани.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хозяйственной деятельности жителей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31.10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влияния природных условий на хозяйственную деятельность жителей Кубани. Рассказывать о занятиях населения Кубани в прошлом и в настоящее время.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Сравнивать виды хозяйственной деятельности в сельских населённых пунктах и в городских.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Разрабатывать проект по одной из пройденных тем. Например, подготовить презентацию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Народные умельцы моего района (населённого пункта)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РАЗДЕЛ II. ИСТОРИЯ КУБАНИ В IV —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VI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lastRenderedPageBreak/>
              <w:t>вв.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</w:t>
            </w:r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 Кубань в эпоху Средневековья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Военные походы гуннов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значение понятий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гунны, военная организация, ясы, Великое переселение народов.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карте направления завоевательных походов гуннов на территории Кубани. Характеризовать особенности вооружения и военной тактики гуннов, их хозяйственную жизнь и общественный строй. Комментировать высказывания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Аммиана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Марцеллина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 гуннах. Рассказывать о последствиях гуннского нашествия на Северный Кавказ.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Великая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Булгария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Аварский и Хазарский каганаты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значение понятий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обры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патрикий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зтнография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каганат.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образ жизни, хозяйство, верования, систему управления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Великой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Булгарии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Показывать на карте территорию Великой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Булгарии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называть причины распада государства. Рассказывать об основании и падении Аварского каганата, показывать на карте его территорию в пределах Приазовья и Причерноморья. 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язычники, иудаизм, ислам, христианство, каган, хан, Тюркский каганат.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Показывать на карте территорию Хазарского каганата, Рассказывать об истории его образования. Называть причины, способствовавшие росту и могуществу Хазарского каганата. Характеризовать внутреннюю организацию Хазарского каганата, особенности быта племён, верования.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основные источники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дохода правителей Хазарии. Объяснять причины падения каганата. Характеризовать взаимоотношения восточных славян с Хазарским каганатом на основе отрывка из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Повести временных лет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Делать вывод о роли и месте Хазарского каганата в истории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Прикубанья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Составлять устный рассказ о путешествии русских купцов в Итиль, используя текст учебника и иллюстрации.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6. Восточные славяне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Прикубанье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Тмутараканское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княжество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Проникновение восточнославянских дружин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Прикубанье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.11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Артания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Куява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Славия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фактория, волок.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походах восточнославянских дружин в прикаспийские земли, а также об успехах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Киевской Руси в период правления Святослава Игоревича. Характеризовать личные качества князя Святослава на основе рассказа из летописи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Повесть временных лет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 также описывать его внешний облик после прочтения записей византийского историка Льва Диакона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Калойского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Русское княжество на Таманском полуострове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князь, княжество, усобица.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основании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княжества, называть дату его образования (конец 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.).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карте территорию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княжества. Характеризовать отношения между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касожскими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князьями. Рассказывать о борьбе Ярослава и Мстислава за княжение в Тмутаракани.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Тмутаракань после смерти Ярослава Мудрого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</w:t>
            </w:r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Рассказывать о борьбе русских князей 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престол после смерти Ярослава Мудрого, а также о роли игумена Никона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выдвижении кандидатуры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князя Глеба на княжение. Объяснять значение для изучения истории Кубани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камня, найденного на Таманском полуострове.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Земля незнаемая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половцы и аланы на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половцы, кыпчаки, </w:t>
            </w:r>
            <w:r w:rsidRPr="00A03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каменные бабы</w:t>
            </w:r>
            <w:r w:rsidRPr="00A03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дату (1094 г.) последнего упоминания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княжества в древнерусских летописях. Рассказывать об упоминании Тмутаракани в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 о полку Игореве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причины ослабления, а затем и прекращения существования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княжества.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Объяснять причины переселения половцев на Кубань. Показывать на карте территорию проживания половцев. Называть памятники культуры, оставленные половцами (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каменные бабы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аланах и роли Аланского государства в средневековой истории Северного Кавказа. Объяснять, как складывались взаимоотношения алан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Составлять описание народов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Прикубанья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плану, предложенному учителем.</w:t>
            </w:r>
          </w:p>
        </w:tc>
      </w:tr>
      <w:tr w:rsidR="00565981" w:rsidTr="00565981">
        <w:trPr>
          <w:trHeight w:val="73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Кубань в ХШ-Х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IV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вв. Между ордынцами и генуэзцами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Борьба народов Северного Кавказа с монгольскими завоевателями.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.12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курултай,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орда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,. </w:t>
            </w:r>
            <w:proofErr w:type="gramEnd"/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походах монгольских завоевателей, используя исторические картины, отрывки из летописей. Сопоставлять и обобщать полученные сведения. Объяснять причины военных успехов монгольских завоевателей. Называть последствия вторжения Тимура на территорию Северного Кавказа. Комментировать высказывание А. И. Герцена 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последствиях монголо-татарского нашествия для России. 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Итальянские колонии на Черноморском побережье Кавказа.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.01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081ED3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торговом соперничестве Венеции и Генуи, сотрудничестве и конфликтах генуэзцев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золотоордынцами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Называть и показывать на карте крупные генуэзские колонии в Причерноморье и Приазовье.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Раскрывать особенности управления колониями. Характеризовать взаимоотношения итальянцев с черкесской знатью. Оценивать вклад итальянцев в развитие хозяйства и культуры региона. Составлять рассказ о национальном составе населения региона. Показывать на карте пути проникновения итальянцев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Прикубанье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Посредническая деятельность генуэзцев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.01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значение терминов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сурожане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резиденция, епархия.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 основные товары экспорта и импорта колоний. Объяснять особенности торговли (натуральный обмен) генуэзцев с местным населением. Рассказывать о занятиях населения колоний, об особенностях торговых отношений, строительстве дорог, работорговле. Оценивать итоги владычества генуэзцев на Северо-Западном Кавказе.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8. Народы Кубани в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VI в.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Племена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после распада Золотой Орды.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.01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подсечная и переложная системы земледелия,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уорки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тфокотли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уздени,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тлекотлеши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вассалы, бортничество, джигиты, феодальная общественная лестница,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пши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наездничество,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занятия адыгских и адыго-абхазских племён. Называть и показывать на карте территорию проживания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характеризовать их общественный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строй.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обычаях и религиозных верованиях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Комментировать описание их быта, составленное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Джорджио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Интериано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Составлять схему системы управления в адыгском обществе.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Ногайцы на Кубани.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мурзы, беи, уздени,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чагары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беки, улусы.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истории происхождения ногайцев и заселения ими территории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Прикубанья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Показывать на карте места расселения ногайцев. Делать вывод о влиянии природных факторов на занятия и образ жизни ногайцев.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жизни ногайского кочевья, религиозных верованиях. Определять роль духовенства в жизни ногайского общества.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основе текста учебника делать выводы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характере отношений ногайцев и Московского государства.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Борьба горцев против турецких завоевателей.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понятие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янычары.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Обозначать цели Турции на Северо-Западном Кавказе. Рассказывать о турецком завоевании горских народов в XV-XVI вв., Комментировать успехи Османской империи и Крымского ханства на Северном Кавказе в конце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VI в.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Политика России на Северном Кавказе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понятие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посольство.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значении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региона во внешней политике России.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причины, заставившие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прибегнуть к покровительству России.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истории северокавказских посольств в Москву. Приводить примеры, подтверждающие осложнение русско-адыгских отношений 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второй половине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VI в.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III. КУЛЬТУРА НАРОДОВ ПРИКУБАНЬЯ В СРЕДНИЕ ВЕКА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9. Религиозные верования жителей Северо-Западного Кавказа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Языческие верования восточных славян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.02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волхвы, язычество, идол, жрецы, пантеон, святилище,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богов, которым поклонялись восточные славяне. Характеризовать особенности религиозных верований восточных славян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Называть основных богов языческого пантеона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Тлепш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Мизитх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Зейкутх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Псыхъуэгуашэ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Ахын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Щыблэ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Делать вывод о влиянии языческих верований на особенности хозяйственной деятельности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Распространение христианства на Северо-Западном Кавказе. Тмутаракань — очаг христианства на краю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русского мира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 w:rsidRPr="003C088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епископ, епархия, христианизация, апостол.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причины и время распространения христианства на Кубани.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путях проникновения христианства на Северный Кавказ.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роль апостола Андрея Первозванного, а также византийского императора Юстиниана в христианизации народов Северного Кавказа.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об особенностях христианизации Хазарского каганата. Показывать на карте расположение первых христианских епархий. 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автора летописных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сводов, церковного и политического деятеля Никона. Рассказывать о его проповеднической деятельности в Тмутаракани.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Определять время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епархии. Объяснять, почему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епархия считается очагом христианства на Северном Кавказе. Называть факторы, способствовавшие распространению христианства на Северном Кавказе. Показывать на карте территории расположения первых христианских церквей.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Христианизация Алании.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митрополия, кафедральный собор,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епископия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памятники христианской культуры на территории Кубани. Показывать их на карте. Рассказывать об особенностях христианизации Алании. 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Проникновение римско-католической церкви на Северный Кавказ.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францисканцы, архиепископ.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A03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Рассказывать о проникновении католичества на Северный Кавказ. Называть археологические находки, письменные источники, подтверждающие распространение католичества на Северном Кавказе. Делать вывод о значении христианизац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роли в жизни народов Северного Кавказа. Объяснять причины ослабления позиций христианства и распространения ислама на территории Северного Кавказа.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10. Кубанские страницы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древнерусскои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литературы.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Нартские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сказания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Повести…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Слову…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понятие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летопись.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произведения, в которых упомянуто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княжество, —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Повесть временных лет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 о полку Игореве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тмутараканских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страниц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древних произведениях, Рассказывать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роли христианства в развитии литературы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Кубань в произведениях русской литературы ХV —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VI вв., в документах, сочинениях иностранных авторов.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понятие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ересь.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авторов произведений, в которых имеются упоминания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Кубани (Иосиф Волоцкий,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Мацей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Меховский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Сигизмунд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Герберштейн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). Рассказывать о деятельности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Заккарии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Гизольфи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Приводить примеры отражения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кубанской тематики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трудах иностранных авторов.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Героический эпос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Нарты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понятия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джегуако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нарты,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особенности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нартского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эпоса. Составлять рассказы о культуре и истории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адыгов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основе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нартского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эпоса. 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главных героев, а также основные события и темы, отражённые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нартском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эпосе.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Итоговое повторение и проектная деятельность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события истории Кубани в период Средневековья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Рассказывать о народах, проживавших на территории Кубани в Средние века, особенностях их хозяйственной деятельности, культуре, верованиях. Активизировать знания об основных событиях, происходивших на кубанской земле в период с IV по XVI в. Подготовить проект на одну из изученных тем или разработать сценарий фестиваля 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Кубань — наш общий дом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IV. ДУХОВНЫЕ ИСТОКИ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11. День славянской культуры и письменности.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славянской культуры и письменности.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Святые равноапостольные Кирилл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просветители славян. Создание славянской азбуки. Глаголица и кириллица.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12. Христианская символика на Северо-Западном Кавказе.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Христианская символика на Северо-Западном Кавказе.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Западный Кавказ – один из центров раннего христианства. Древние храмы середины X века. Византийский стиль. Пещерные кельи. Лик Христа. Символ Креста в христианстве. Разнообразные формы и виды православных крестов. Их смысл и значение.</w:t>
            </w: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13. Главное событие христианства. Пасха в кубанской семье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Главное событие христианства. Пасха в кубанской семье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Пасхальные традиции. Тема Пасхи в художественных произведениях и литературе.</w:t>
            </w:r>
          </w:p>
        </w:tc>
      </w:tr>
      <w:tr w:rsidR="00565981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14. Житийная литература.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65981" w:rsidRPr="00A03B78" w:rsidTr="00565981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Житийная литература.</w:t>
            </w:r>
          </w:p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081ED3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565981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3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81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Житийная литература – раздел христианской литературы, объединяющий жизнеописания христианских подвижников. Житие святого преподобного Никона. Подвижнические подвиги преподобного Никона. Житие</w:t>
            </w:r>
          </w:p>
          <w:p w:rsidR="00565981" w:rsidRPr="00A03B78" w:rsidRDefault="00565981" w:rsidP="00565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святых Веры, Надежды, Любови и матери их Софии.</w:t>
            </w:r>
          </w:p>
        </w:tc>
      </w:tr>
    </w:tbl>
    <w:p w:rsidR="000A1282" w:rsidRDefault="000A1282" w:rsidP="00565981">
      <w:pPr>
        <w:spacing w:line="240" w:lineRule="auto"/>
      </w:pPr>
    </w:p>
    <w:sectPr w:rsidR="000A1282" w:rsidSect="00565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49E"/>
    <w:rsid w:val="00081ED3"/>
    <w:rsid w:val="000A1282"/>
    <w:rsid w:val="00396CE0"/>
    <w:rsid w:val="00565981"/>
    <w:rsid w:val="0066449E"/>
    <w:rsid w:val="00813D32"/>
    <w:rsid w:val="008E1DFF"/>
    <w:rsid w:val="00D6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DBD0-F36A-44B5-9895-D0B00DB6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2980</Words>
  <Characters>16986</Characters>
  <Application>Microsoft Office Word</Application>
  <DocSecurity>0</DocSecurity>
  <Lines>141</Lines>
  <Paragraphs>39</Paragraphs>
  <ScaleCrop>false</ScaleCrop>
  <Company>МБОУ СОШ № 12</Company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Юльевич</dc:creator>
  <cp:keywords/>
  <dc:description/>
  <cp:lastModifiedBy>Вячеслав Юльевич</cp:lastModifiedBy>
  <cp:revision>6</cp:revision>
  <cp:lastPrinted>2018-09-24T18:33:00Z</cp:lastPrinted>
  <dcterms:created xsi:type="dcterms:W3CDTF">2018-09-24T08:39:00Z</dcterms:created>
  <dcterms:modified xsi:type="dcterms:W3CDTF">2002-01-01T16:21:00Z</dcterms:modified>
</cp:coreProperties>
</file>