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BD" w:rsidRDefault="00805F48" w:rsidP="006311D2">
      <w:pPr>
        <w:pStyle w:val="10"/>
        <w:framePr w:w="9646" w:h="6181" w:hRule="exact" w:wrap="none" w:vAnchor="page" w:hAnchor="page" w:x="1201" w:y="5253"/>
        <w:shd w:val="clear" w:color="auto" w:fill="auto"/>
        <w:spacing w:before="0"/>
        <w:ind w:left="40"/>
      </w:pPr>
      <w:bookmarkStart w:id="0" w:name="bookmark0"/>
      <w:r>
        <w:t>ПРОГРАММА</w:t>
      </w:r>
      <w:r>
        <w:br/>
      </w:r>
      <w:bookmarkEnd w:id="0"/>
    </w:p>
    <w:p w:rsidR="00E242BD" w:rsidRDefault="00805F48" w:rsidP="006311D2">
      <w:pPr>
        <w:pStyle w:val="50"/>
        <w:framePr w:w="9646" w:h="6181" w:hRule="exact" w:wrap="none" w:vAnchor="page" w:hAnchor="page" w:x="1201" w:y="5253"/>
        <w:shd w:val="clear" w:color="auto" w:fill="auto"/>
        <w:spacing w:after="607"/>
        <w:ind w:left="40"/>
      </w:pPr>
      <w:r>
        <w:t>по формированию законопослушного</w:t>
      </w:r>
      <w:r>
        <w:br/>
        <w:t xml:space="preserve">поведения </w:t>
      </w:r>
      <w:proofErr w:type="gramStart"/>
      <w:r>
        <w:t>обучающихся</w:t>
      </w:r>
      <w:proofErr w:type="gramEnd"/>
      <w:r>
        <w:t xml:space="preserve"> </w:t>
      </w:r>
      <w:r w:rsidR="006311D2">
        <w:t>Муниципального бюджетного общеобразовательного учреждения средней общеобразовательной школы № 12</w:t>
      </w:r>
      <w:r w:rsidR="00A65256">
        <w:t xml:space="preserve"> станицы Костромской</w:t>
      </w:r>
      <w:r w:rsidR="006311D2">
        <w:t xml:space="preserve"> муниципального образования Мостовский район</w:t>
      </w:r>
      <w:r>
        <w:br/>
        <w:t>через воспитание правовой культуры</w:t>
      </w:r>
    </w:p>
    <w:p w:rsidR="00E242BD" w:rsidRDefault="00805F48" w:rsidP="006311D2">
      <w:pPr>
        <w:pStyle w:val="10"/>
        <w:framePr w:w="9646" w:h="6181" w:hRule="exact" w:wrap="none" w:vAnchor="page" w:hAnchor="page" w:x="1201" w:y="5253"/>
        <w:shd w:val="clear" w:color="auto" w:fill="auto"/>
        <w:spacing w:before="0" w:line="500" w:lineRule="exact"/>
        <w:ind w:left="40"/>
      </w:pPr>
      <w:bookmarkStart w:id="1" w:name="bookmark1"/>
      <w:r>
        <w:t>на 201</w:t>
      </w:r>
      <w:r w:rsidR="006311D2">
        <w:t>9</w:t>
      </w:r>
      <w:r>
        <w:t>-20</w:t>
      </w:r>
      <w:r w:rsidR="006311D2">
        <w:t>20</w:t>
      </w:r>
      <w:r>
        <w:t xml:space="preserve"> учебный год</w:t>
      </w:r>
      <w:bookmarkEnd w:id="1"/>
    </w:p>
    <w:tbl>
      <w:tblPr>
        <w:tblStyle w:val="a9"/>
        <w:tblW w:w="1091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6311D2" w:rsidTr="006311D2">
        <w:tc>
          <w:tcPr>
            <w:tcW w:w="5103" w:type="dxa"/>
          </w:tcPr>
          <w:p w:rsidR="006311D2" w:rsidRDefault="006311D2" w:rsidP="006311D2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решением педагогического совета общеобразовательной организации</w:t>
            </w:r>
          </w:p>
          <w:p w:rsidR="006311D2" w:rsidRDefault="006311D2" w:rsidP="006311D2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6311D2">
            <w:pPr>
              <w:tabs>
                <w:tab w:val="left" w:pos="831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 № ____</w:t>
            </w:r>
          </w:p>
        </w:tc>
        <w:tc>
          <w:tcPr>
            <w:tcW w:w="5812" w:type="dxa"/>
          </w:tcPr>
          <w:p w:rsidR="006311D2" w:rsidRDefault="006311D2" w:rsidP="006311D2">
            <w:pPr>
              <w:tabs>
                <w:tab w:val="left" w:pos="8310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6311D2" w:rsidRDefault="006311D2" w:rsidP="006311D2">
            <w:pPr>
              <w:tabs>
                <w:tab w:val="left" w:pos="8310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бюджетного общеобразовательного учреждения средней общеобразовательной школы № 12 станицы Костромской муниципального образования Мостовский район</w:t>
            </w:r>
          </w:p>
          <w:p w:rsidR="006311D2" w:rsidRDefault="006311D2" w:rsidP="006311D2">
            <w:pPr>
              <w:tabs>
                <w:tab w:val="left" w:pos="8310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 №________</w:t>
            </w:r>
          </w:p>
        </w:tc>
      </w:tr>
    </w:tbl>
    <w:p w:rsidR="00C17DFA" w:rsidRDefault="00C17DFA" w:rsidP="00C17DFA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C17DFA" w:rsidRDefault="00C17DFA" w:rsidP="00C17DFA">
      <w:pPr>
        <w:rPr>
          <w:rFonts w:ascii="Times New Roman" w:hAnsi="Times New Roman" w:cs="Times New Roman"/>
          <w:sz w:val="28"/>
          <w:szCs w:val="28"/>
        </w:rPr>
      </w:pPr>
    </w:p>
    <w:p w:rsidR="00C17DFA" w:rsidRPr="00C17DFA" w:rsidRDefault="00C17DFA" w:rsidP="00C17DFA">
      <w:pPr>
        <w:rPr>
          <w:rFonts w:ascii="Times New Roman" w:hAnsi="Times New Roman" w:cs="Times New Roman"/>
          <w:sz w:val="28"/>
          <w:szCs w:val="28"/>
        </w:rPr>
        <w:sectPr w:rsidR="00C17DFA" w:rsidRPr="00C17DFA" w:rsidSect="006311D2">
          <w:pgSz w:w="11900" w:h="16840"/>
          <w:pgMar w:top="851" w:right="985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E242BD" w:rsidRDefault="00805F48" w:rsidP="00A65256">
      <w:pPr>
        <w:pStyle w:val="20"/>
        <w:framePr w:w="10021" w:h="13099" w:hRule="exact" w:wrap="none" w:vAnchor="page" w:hAnchor="page" w:x="958" w:y="981"/>
        <w:shd w:val="clear" w:color="auto" w:fill="auto"/>
        <w:tabs>
          <w:tab w:val="left" w:pos="5664"/>
        </w:tabs>
        <w:spacing w:before="0" w:line="480" w:lineRule="exact"/>
        <w:ind w:firstLine="660"/>
        <w:jc w:val="both"/>
      </w:pPr>
      <w:r>
        <w:rPr>
          <w:rStyle w:val="21"/>
        </w:rPr>
        <w:lastRenderedPageBreak/>
        <w:t>Цель программы:</w:t>
      </w:r>
      <w:r>
        <w:t xml:space="preserve"> совершенствование системы социальных, правовых, педагогических и иных мер, направленных на профилактику негативных явлений среди обучающихся, устранение причин и условий, способствующих безнадзорности, совершению</w:t>
      </w:r>
      <w:r w:rsidR="00A65256">
        <w:t xml:space="preserve"> </w:t>
      </w:r>
      <w:r>
        <w:t>антиобщественных действий</w:t>
      </w:r>
      <w:r w:rsidR="00A65256">
        <w:t xml:space="preserve"> </w:t>
      </w:r>
      <w:r>
        <w:t>несовершеннолетних.</w:t>
      </w:r>
    </w:p>
    <w:p w:rsidR="00E242BD" w:rsidRDefault="00805F48" w:rsidP="00A65256">
      <w:pPr>
        <w:pStyle w:val="60"/>
        <w:framePr w:w="10021" w:h="13099" w:hRule="exact" w:wrap="none" w:vAnchor="page" w:hAnchor="page" w:x="958" w:y="981"/>
        <w:shd w:val="clear" w:color="auto" w:fill="auto"/>
        <w:ind w:firstLine="660"/>
      </w:pPr>
      <w:r>
        <w:t>Задачи программы: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>создание условий для минимизации факторов риска детского неблагополучия и более полной реализации позитивных намерений личности растущего ребёнка через личностно - ориентированное воспитание, комплексное сопровождение детей «группы риска» на основе партнёрского взаимодействия всех социальных субъектов системы профилактики;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>обеспечение защиты прав и законных интересов несовершеннолетних;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>развитие системы мер для предупреждения безнадзорности, преступлений, правонарушений; выявление и устранение причин, способствующих этому;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>создание условий для социально-педагогической реабилитации несовершеннолетних, находящихся в социально - опасном положении;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 xml:space="preserve">повышение духовно-нравственного уровня </w:t>
      </w:r>
      <w:proofErr w:type="gramStart"/>
      <w:r>
        <w:t>обучающихся</w:t>
      </w:r>
      <w:proofErr w:type="gramEnd"/>
      <w:r>
        <w:t>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480" w:lineRule="exact"/>
        <w:ind w:firstLine="660"/>
        <w:jc w:val="both"/>
      </w:pPr>
      <w:r>
        <w:t xml:space="preserve">формирование ответственного законопослушного поведения </w:t>
      </w:r>
      <w:proofErr w:type="gramStart"/>
      <w:r>
        <w:t>обучающихся</w:t>
      </w:r>
      <w:proofErr w:type="gramEnd"/>
      <w:r>
        <w:t>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80" w:lineRule="exact"/>
        <w:ind w:firstLine="660"/>
        <w:jc w:val="both"/>
      </w:pPr>
      <w:r>
        <w:t>формирование навыков здорового образа жизни и ценностного отношения к своему здоровью.</w:t>
      </w:r>
    </w:p>
    <w:p w:rsidR="00E242BD" w:rsidRDefault="00805F48" w:rsidP="00A65256">
      <w:pPr>
        <w:pStyle w:val="60"/>
        <w:framePr w:w="10021" w:h="13099" w:hRule="exact" w:wrap="none" w:vAnchor="page" w:hAnchor="page" w:x="958" w:y="981"/>
        <w:shd w:val="clear" w:color="auto" w:fill="auto"/>
        <w:ind w:firstLine="660"/>
      </w:pPr>
      <w:r>
        <w:t>Сроки реализации программы: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shd w:val="clear" w:color="auto" w:fill="auto"/>
        <w:spacing w:before="0" w:line="480" w:lineRule="exact"/>
        <w:jc w:val="left"/>
      </w:pPr>
      <w:r>
        <w:t>Программа рассчитана на 201</w:t>
      </w:r>
      <w:r w:rsidR="006577AD">
        <w:t>9</w:t>
      </w:r>
      <w:r>
        <w:t xml:space="preserve"> -20</w:t>
      </w:r>
      <w:r w:rsidR="006577AD">
        <w:t>20</w:t>
      </w:r>
      <w:r>
        <w:t xml:space="preserve"> учебный год.</w:t>
      </w:r>
    </w:p>
    <w:p w:rsidR="00E242BD" w:rsidRDefault="00805F48" w:rsidP="00A65256">
      <w:pPr>
        <w:pStyle w:val="20"/>
        <w:framePr w:w="10021" w:h="13099" w:hRule="exact" w:wrap="none" w:vAnchor="page" w:hAnchor="page" w:x="958" w:y="981"/>
        <w:shd w:val="clear" w:color="auto" w:fill="auto"/>
        <w:spacing w:before="0" w:line="480" w:lineRule="exact"/>
        <w:jc w:val="left"/>
      </w:pPr>
      <w:r>
        <w:t>Возможна корректировка планирования.</w:t>
      </w:r>
    </w:p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805F48">
      <w:pPr>
        <w:pStyle w:val="23"/>
        <w:framePr w:w="9840" w:h="13520" w:hRule="exact" w:wrap="none" w:vAnchor="page" w:hAnchor="page" w:x="958" w:y="1151"/>
        <w:shd w:val="clear" w:color="auto" w:fill="auto"/>
        <w:spacing w:after="122" w:line="280" w:lineRule="exact"/>
      </w:pPr>
      <w:bookmarkStart w:id="3" w:name="bookmark2"/>
      <w:r>
        <w:lastRenderedPageBreak/>
        <w:t>Краткое содержание программы:</w:t>
      </w:r>
      <w:bookmarkEnd w:id="3"/>
    </w:p>
    <w:p w:rsidR="00E242BD" w:rsidRDefault="00805F48">
      <w:pPr>
        <w:pStyle w:val="20"/>
        <w:framePr w:w="9840" w:h="13520" w:hRule="exact" w:wrap="none" w:vAnchor="page" w:hAnchor="page" w:x="958" w:y="1151"/>
        <w:shd w:val="clear" w:color="auto" w:fill="auto"/>
        <w:spacing w:before="0" w:line="480" w:lineRule="exact"/>
        <w:ind w:firstLine="740"/>
        <w:jc w:val="both"/>
      </w:pPr>
      <w:r>
        <w:t>Содержание Программы ориентировано на личность ребёнка, развитие его природных задатков, создание в школе обстановки социальной защищённости, на формирование законопослушного гражданина.</w:t>
      </w:r>
    </w:p>
    <w:p w:rsidR="00E242BD" w:rsidRDefault="00805F48">
      <w:pPr>
        <w:pStyle w:val="20"/>
        <w:framePr w:w="9840" w:h="13520" w:hRule="exact" w:wrap="none" w:vAnchor="page" w:hAnchor="page" w:x="958" w:y="1151"/>
        <w:shd w:val="clear" w:color="auto" w:fill="auto"/>
        <w:spacing w:before="0" w:line="480" w:lineRule="exact"/>
        <w:ind w:firstLine="680"/>
        <w:jc w:val="both"/>
      </w:pPr>
      <w:r>
        <w:t xml:space="preserve">Программа составлена на основе анализа наиболее эффективных форм и методов работы по профилактике безнадзорности, преступлений, правонарушений и негативных явлений </w:t>
      </w:r>
      <w:proofErr w:type="gramStart"/>
      <w:r>
        <w:t>среди</w:t>
      </w:r>
      <w:proofErr w:type="gramEnd"/>
      <w:r>
        <w:t xml:space="preserve"> обучающихся.</w:t>
      </w:r>
    </w:p>
    <w:p w:rsidR="00E242BD" w:rsidRDefault="00805F48">
      <w:pPr>
        <w:pStyle w:val="60"/>
        <w:framePr w:w="9840" w:h="13520" w:hRule="exact" w:wrap="none" w:vAnchor="page" w:hAnchor="page" w:x="958" w:y="1151"/>
        <w:shd w:val="clear" w:color="auto" w:fill="auto"/>
        <w:ind w:firstLine="680"/>
      </w:pPr>
      <w:r>
        <w:t>Основные направления реализации программы: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480" w:lineRule="exact"/>
        <w:ind w:firstLine="680"/>
        <w:jc w:val="both"/>
      </w:pPr>
      <w:r>
        <w:t>«Школа - правовое пространство».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480" w:lineRule="exact"/>
        <w:ind w:firstLine="680"/>
        <w:jc w:val="both"/>
      </w:pPr>
      <w:r>
        <w:t>Взаимодействие с органами и учреждениями системы профилактики.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480" w:lineRule="exact"/>
        <w:ind w:firstLine="680"/>
        <w:jc w:val="both"/>
      </w:pPr>
      <w:r>
        <w:t>Работа социально - психологической службы.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480" w:lineRule="exact"/>
        <w:ind w:firstLine="680"/>
        <w:jc w:val="both"/>
      </w:pPr>
      <w:r>
        <w:t>«Зона особого внимания».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480" w:lineRule="exact"/>
        <w:ind w:firstLine="740"/>
        <w:jc w:val="both"/>
      </w:pPr>
      <w:r>
        <w:t>Мониторинг и диагностика результатов.</w:t>
      </w:r>
    </w:p>
    <w:p w:rsidR="00E242BD" w:rsidRDefault="00805F48">
      <w:pPr>
        <w:pStyle w:val="60"/>
        <w:framePr w:w="9840" w:h="13520" w:hRule="exact" w:wrap="none" w:vAnchor="page" w:hAnchor="page" w:x="958" w:y="1151"/>
        <w:shd w:val="clear" w:color="auto" w:fill="auto"/>
        <w:ind w:firstLine="680"/>
      </w:pPr>
      <w:r>
        <w:t>Ожидаемые результаты: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480" w:lineRule="exact"/>
        <w:ind w:firstLine="680"/>
        <w:jc w:val="both"/>
      </w:pPr>
      <w:proofErr w:type="spellStart"/>
      <w:r>
        <w:t>Модернизирование</w:t>
      </w:r>
      <w:proofErr w:type="spellEnd"/>
      <w:r>
        <w:t xml:space="preserve"> содержания и форм духовно-нравственного воспитания обучающихся.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480" w:lineRule="exact"/>
        <w:ind w:firstLine="740"/>
        <w:jc w:val="both"/>
      </w:pPr>
      <w:r>
        <w:t xml:space="preserve">Повышение уровня воспитанности </w:t>
      </w:r>
      <w:proofErr w:type="gramStart"/>
      <w:r>
        <w:t>обучающихся</w:t>
      </w:r>
      <w:proofErr w:type="gramEnd"/>
      <w:r>
        <w:t>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480" w:lineRule="exact"/>
        <w:ind w:firstLine="740"/>
        <w:jc w:val="both"/>
      </w:pPr>
      <w:r>
        <w:t>Активизация взаимодействия с учреждениями профилактики.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480" w:lineRule="exact"/>
        <w:ind w:firstLine="680"/>
        <w:jc w:val="both"/>
      </w:pPr>
      <w:r>
        <w:t>Совершенствование комплексного сопровождения детей «группы риска» на основе партнёрского взаимодействия всех субъектов системы профилактики.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480" w:lineRule="exact"/>
        <w:ind w:firstLine="740"/>
        <w:jc w:val="both"/>
      </w:pPr>
      <w:r>
        <w:t>Обеспечение защиты прав и законных интересов несовершеннолетних.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480" w:lineRule="exact"/>
        <w:ind w:firstLine="680"/>
        <w:jc w:val="both"/>
      </w:pPr>
      <w:r>
        <w:t>Наличие условий для социально-педагогической реабилитации несовершеннолетних, находящихся в социально - опасном положении.</w:t>
      </w:r>
    </w:p>
    <w:p w:rsidR="00E242BD" w:rsidRDefault="00805F48">
      <w:pPr>
        <w:pStyle w:val="20"/>
        <w:framePr w:w="9840" w:h="13520" w:hRule="exact" w:wrap="none" w:vAnchor="page" w:hAnchor="page" w:x="958" w:y="1151"/>
        <w:numPr>
          <w:ilvl w:val="0"/>
          <w:numId w:val="3"/>
        </w:numPr>
        <w:shd w:val="clear" w:color="auto" w:fill="auto"/>
        <w:tabs>
          <w:tab w:val="left" w:pos="1088"/>
        </w:tabs>
        <w:spacing w:before="0" w:line="480" w:lineRule="exact"/>
        <w:ind w:firstLine="740"/>
        <w:jc w:val="both"/>
      </w:pPr>
      <w:r>
        <w:t>Повышение правовой грамотности обучающихся и их родителей (законных представителей).</w:t>
      </w:r>
    </w:p>
    <w:p w:rsidR="00E242BD" w:rsidRDefault="00805F48">
      <w:pPr>
        <w:pStyle w:val="20"/>
        <w:framePr w:w="9840" w:h="13520" w:hRule="exact" w:wrap="none" w:vAnchor="page" w:hAnchor="page" w:x="958" w:y="1151"/>
        <w:shd w:val="clear" w:color="auto" w:fill="auto"/>
        <w:tabs>
          <w:tab w:val="left" w:pos="4155"/>
        </w:tabs>
        <w:spacing w:before="0" w:line="480" w:lineRule="exact"/>
        <w:ind w:firstLine="680"/>
        <w:jc w:val="both"/>
      </w:pPr>
      <w:r>
        <w:rPr>
          <w:rStyle w:val="21"/>
        </w:rPr>
        <w:t>Участники Программы:</w:t>
      </w:r>
      <w:r>
        <w:tab/>
        <w:t>администрация школы, социальный педагог,</w:t>
      </w:r>
    </w:p>
    <w:p w:rsidR="00E242BD" w:rsidRDefault="00805F48">
      <w:pPr>
        <w:pStyle w:val="20"/>
        <w:framePr w:w="9840" w:h="13520" w:hRule="exact" w:wrap="none" w:vAnchor="page" w:hAnchor="page" w:x="958" w:y="1151"/>
        <w:shd w:val="clear" w:color="auto" w:fill="auto"/>
        <w:spacing w:before="0" w:line="480" w:lineRule="exact"/>
        <w:jc w:val="both"/>
      </w:pPr>
      <w:r>
        <w:t xml:space="preserve">педагог-психолог, родители </w:t>
      </w:r>
      <w:proofErr w:type="gramStart"/>
      <w:r>
        <w:t>обучающихся</w:t>
      </w:r>
      <w:proofErr w:type="gramEnd"/>
      <w:r>
        <w:t xml:space="preserve">, классные руководители, учителя - предметники, обучающиеся школы с 1 по </w:t>
      </w:r>
      <w:r w:rsidR="00A65256">
        <w:t>1</w:t>
      </w:r>
      <w:r w:rsidR="006577AD">
        <w:t>1</w:t>
      </w:r>
      <w:r>
        <w:t xml:space="preserve"> класс.</w:t>
      </w:r>
    </w:p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805F48">
      <w:pPr>
        <w:pStyle w:val="23"/>
        <w:framePr w:w="9840" w:h="338" w:hRule="exact" w:wrap="none" w:vAnchor="page" w:hAnchor="page" w:x="958" w:y="1151"/>
        <w:shd w:val="clear" w:color="auto" w:fill="auto"/>
        <w:spacing w:after="0" w:line="280" w:lineRule="exact"/>
        <w:jc w:val="center"/>
      </w:pPr>
      <w:bookmarkStart w:id="4" w:name="bookmark3"/>
      <w:r>
        <w:lastRenderedPageBreak/>
        <w:t>Пояснительная записка</w:t>
      </w:r>
      <w:bookmarkEnd w:id="4"/>
    </w:p>
    <w:p w:rsidR="00E242BD" w:rsidRDefault="00805F48">
      <w:pPr>
        <w:pStyle w:val="20"/>
        <w:framePr w:w="9840" w:h="14175" w:hRule="exact" w:wrap="none" w:vAnchor="page" w:hAnchor="page" w:x="958" w:y="1461"/>
        <w:shd w:val="clear" w:color="auto" w:fill="auto"/>
        <w:spacing w:before="0" w:line="480" w:lineRule="exact"/>
        <w:ind w:firstLine="720"/>
        <w:jc w:val="both"/>
      </w:pPr>
      <w:r>
        <w:t>Правовое воспитание является одним из важнейших условий формирования правовой культуры и законопослушного поведения человека в обществе. 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E242BD" w:rsidRDefault="00805F48">
      <w:pPr>
        <w:pStyle w:val="20"/>
        <w:framePr w:w="9840" w:h="14175" w:hRule="exact" w:wrap="none" w:vAnchor="page" w:hAnchor="page" w:x="958" w:y="1461"/>
        <w:shd w:val="clear" w:color="auto" w:fill="auto"/>
        <w:spacing w:before="0" w:line="480" w:lineRule="exact"/>
        <w:ind w:firstLine="720"/>
        <w:jc w:val="both"/>
      </w:pPr>
      <w:r>
        <w:t>Воспитание правовой культуры и законопослушного поведения обучающихся -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правонарушений, это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E242BD" w:rsidRDefault="00805F48">
      <w:pPr>
        <w:pStyle w:val="20"/>
        <w:framePr w:w="9840" w:h="14175" w:hRule="exact" w:wrap="none" w:vAnchor="page" w:hAnchor="page" w:x="958" w:y="1461"/>
        <w:shd w:val="clear" w:color="auto" w:fill="auto"/>
        <w:spacing w:before="0" w:line="480" w:lineRule="exact"/>
        <w:ind w:firstLine="720"/>
        <w:jc w:val="both"/>
      </w:pPr>
      <w:r>
        <w:t>Правовые знания нужны школьникам не сами по себе, а как основа поведения в различных житейских ситуациях, имеющих юридический смысл.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E242BD" w:rsidRDefault="00805F48">
      <w:pPr>
        <w:pStyle w:val="20"/>
        <w:framePr w:w="9840" w:h="14175" w:hRule="exact" w:wrap="none" w:vAnchor="page" w:hAnchor="page" w:x="958" w:y="1461"/>
        <w:shd w:val="clear" w:color="auto" w:fill="auto"/>
        <w:spacing w:before="0" w:line="480" w:lineRule="exact"/>
        <w:ind w:firstLine="1040"/>
        <w:jc w:val="both"/>
      </w:pPr>
      <w: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</w:t>
      </w:r>
    </w:p>
    <w:p w:rsidR="00E242BD" w:rsidRDefault="00805F48">
      <w:pPr>
        <w:pStyle w:val="60"/>
        <w:framePr w:w="9840" w:h="14175" w:hRule="exact" w:wrap="none" w:vAnchor="page" w:hAnchor="page" w:x="958" w:y="1461"/>
        <w:shd w:val="clear" w:color="auto" w:fill="auto"/>
        <w:spacing w:after="60"/>
        <w:jc w:val="center"/>
      </w:pPr>
      <w:r>
        <w:t>Программа разработана на основе следующих документов:</w:t>
      </w:r>
    </w:p>
    <w:p w:rsidR="00E242BD" w:rsidRDefault="00805F48">
      <w:pPr>
        <w:pStyle w:val="20"/>
        <w:framePr w:w="9840" w:h="14175" w:hRule="exact" w:wrap="none" w:vAnchor="page" w:hAnchor="page" w:x="958" w:y="1461"/>
        <w:numPr>
          <w:ilvl w:val="0"/>
          <w:numId w:val="4"/>
        </w:numPr>
        <w:shd w:val="clear" w:color="auto" w:fill="auto"/>
        <w:tabs>
          <w:tab w:val="left" w:pos="384"/>
        </w:tabs>
        <w:spacing w:before="0" w:line="480" w:lineRule="exact"/>
        <w:jc w:val="both"/>
      </w:pPr>
      <w:r>
        <w:t>Конвенция о правах ребёнка (принята ООН в 1989 году).</w:t>
      </w:r>
    </w:p>
    <w:p w:rsidR="00E242BD" w:rsidRDefault="00805F48">
      <w:pPr>
        <w:pStyle w:val="20"/>
        <w:framePr w:w="9840" w:h="14175" w:hRule="exact" w:wrap="none" w:vAnchor="page" w:hAnchor="page" w:x="958" w:y="1461"/>
        <w:numPr>
          <w:ilvl w:val="0"/>
          <w:numId w:val="4"/>
        </w:numPr>
        <w:shd w:val="clear" w:color="auto" w:fill="auto"/>
        <w:tabs>
          <w:tab w:val="left" w:pos="384"/>
        </w:tabs>
        <w:spacing w:before="0" w:line="480" w:lineRule="exact"/>
        <w:jc w:val="both"/>
      </w:pPr>
      <w:r>
        <w:t xml:space="preserve">Конституция Российской Федерации (принята Всенародным голосованием 12.12.1993, с учетом поправок, внесенных законами РФ о поправках и Конституции РФ от </w:t>
      </w:r>
      <w:r w:rsidR="007C496D">
        <w:t>21.07.2014 г № 11-ФКЗ</w:t>
      </w:r>
      <w:r>
        <w:t>).</w:t>
      </w:r>
    </w:p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E242BD" w:rsidP="007C496D">
      <w:pPr>
        <w:pStyle w:val="20"/>
        <w:framePr w:w="9840" w:h="14544" w:hRule="exact" w:wrap="none" w:vAnchor="page" w:hAnchor="page" w:x="958" w:y="976"/>
        <w:shd w:val="clear" w:color="auto" w:fill="auto"/>
        <w:tabs>
          <w:tab w:val="left" w:pos="413"/>
        </w:tabs>
        <w:spacing w:before="0" w:line="480" w:lineRule="exact"/>
        <w:jc w:val="both"/>
      </w:pPr>
    </w:p>
    <w:p w:rsidR="00E242BD" w:rsidRDefault="00805F48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480" w:lineRule="exact"/>
        <w:jc w:val="both"/>
      </w:pPr>
      <w:proofErr w:type="gramStart"/>
      <w:r>
        <w:t xml:space="preserve">Гражданский кодекс Российской Федерации </w:t>
      </w:r>
      <w:r w:rsidR="007C496D">
        <w:t>(с изменениями и дополнениями</w:t>
      </w:r>
      <w:proofErr w:type="gramEnd"/>
    </w:p>
    <w:p w:rsidR="00E242BD" w:rsidRDefault="00805F48" w:rsidP="007C496D">
      <w:pPr>
        <w:pStyle w:val="20"/>
        <w:framePr w:w="9840" w:h="14544" w:hRule="exact" w:wrap="none" w:vAnchor="page" w:hAnchor="page" w:x="958" w:y="976"/>
        <w:shd w:val="clear" w:color="auto" w:fill="auto"/>
        <w:tabs>
          <w:tab w:val="left" w:pos="1414"/>
        </w:tabs>
        <w:spacing w:before="0" w:line="480" w:lineRule="exact"/>
        <w:jc w:val="both"/>
      </w:pPr>
      <w:r>
        <w:t xml:space="preserve">от </w:t>
      </w:r>
      <w:r w:rsidR="007C496D">
        <w:t>22.06.2017</w:t>
      </w:r>
      <w:proofErr w:type="gramStart"/>
      <w:r w:rsidR="007C496D">
        <w:t xml:space="preserve"> </w:t>
      </w:r>
      <w:r>
        <w:t>)</w:t>
      </w:r>
      <w:proofErr w:type="gramEnd"/>
      <w:r>
        <w:t>.</w:t>
      </w:r>
    </w:p>
    <w:p w:rsidR="00E242BD" w:rsidRDefault="00805F48" w:rsidP="007C496D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480" w:lineRule="exact"/>
        <w:jc w:val="both"/>
      </w:pPr>
      <w:r>
        <w:t xml:space="preserve">Семейный Кодекс Российской Федерации </w:t>
      </w:r>
      <w:r w:rsidR="007C496D">
        <w:t>(с изменениями и дополнениями от 03.08.2018 года).</w:t>
      </w:r>
    </w:p>
    <w:p w:rsidR="007C496D" w:rsidRDefault="00805F48" w:rsidP="007C496D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480" w:lineRule="exact"/>
        <w:jc w:val="both"/>
      </w:pPr>
      <w:r>
        <w:t>Кодекс об административных правона</w:t>
      </w:r>
      <w:r w:rsidR="007C496D">
        <w:t>рушениях Российской Федерации (с изменениями и дополнениями от 04.12.2017 г).</w:t>
      </w:r>
    </w:p>
    <w:p w:rsidR="00E242BD" w:rsidRDefault="00805F48" w:rsidP="007C496D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480" w:lineRule="exact"/>
        <w:jc w:val="both"/>
      </w:pPr>
      <w:r>
        <w:t>Уголовный Кодекс Российской Федерации в дейст</w:t>
      </w:r>
      <w:r w:rsidR="007C496D">
        <w:t>вующей редакции (с изменениями и дополнениями от 29.07.2018 г).</w:t>
      </w:r>
    </w:p>
    <w:p w:rsidR="00E242BD" w:rsidRDefault="00805F48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480" w:lineRule="exact"/>
        <w:jc w:val="both"/>
      </w:pPr>
      <w:r>
        <w:t>Федеральный Закон «Об образовании в Российской Федерации» от 29.12.2012 № 273-ФЗ.</w:t>
      </w:r>
    </w:p>
    <w:p w:rsidR="00E242BD" w:rsidRDefault="00805F48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480" w:lineRule="exact"/>
        <w:jc w:val="both"/>
      </w:pPr>
      <w:r>
        <w:t xml:space="preserve">Федеральный закон «Об основах системы профилактики безнадзорности и правонарушений несовершеннолетних» от 24.06.1999 № 120-ФЗ (с изменениями на </w:t>
      </w:r>
      <w:r w:rsidR="00644E58">
        <w:t>07.06.2017</w:t>
      </w:r>
      <w:r>
        <w:t>).</w:t>
      </w:r>
    </w:p>
    <w:p w:rsidR="00E242BD" w:rsidRDefault="00805F48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480" w:lineRule="exact"/>
        <w:jc w:val="both"/>
      </w:pPr>
      <w:r>
        <w:t>Федеральный закон «Об основных гарантиях прав ребенка в Российской Федерации» от 24.07.1998 № 124-ФЗ (</w:t>
      </w:r>
      <w:r w:rsidR="007C496D">
        <w:t>с изменениями и дополнениями от 04.06.2018 г</w:t>
      </w:r>
      <w:r>
        <w:t>).</w:t>
      </w:r>
    </w:p>
    <w:p w:rsidR="00E242BD" w:rsidRDefault="00805F48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480" w:lineRule="exact"/>
        <w:jc w:val="both"/>
      </w:pPr>
      <w:r>
        <w:t>Федеральный закон «О противодействии экстремистской деятельности» от 25.07.2002 года № 114-ФЗ (с изменениями и дополнениями).</w:t>
      </w:r>
    </w:p>
    <w:p w:rsidR="00E242BD" w:rsidRDefault="00805F48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480" w:lineRule="exact"/>
        <w:jc w:val="both"/>
      </w:pPr>
      <w:r>
        <w:t>Федеральный закон «О защите детей от информации, причиняющей вред их здоровью и раз</w:t>
      </w:r>
      <w:r w:rsidR="007C496D">
        <w:t>витию» от 29.12.2010 года № 436 (с изменениями и дополнениями от 29.07.2018 г).</w:t>
      </w:r>
    </w:p>
    <w:p w:rsidR="00E242BD" w:rsidRPr="007C496D" w:rsidRDefault="007C496D" w:rsidP="007C496D">
      <w:pPr>
        <w:pStyle w:val="20"/>
        <w:framePr w:w="9840" w:h="14544" w:hRule="exact" w:wrap="none" w:vAnchor="page" w:hAnchor="page" w:x="958" w:y="976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480" w:lineRule="exact"/>
        <w:jc w:val="both"/>
      </w:pPr>
      <w:r>
        <w:t xml:space="preserve">Краснодарского края </w:t>
      </w:r>
      <w:r w:rsidR="00805F48" w:rsidRPr="007C496D">
        <w:t xml:space="preserve"> от 2</w:t>
      </w:r>
      <w:r>
        <w:t>1.07</w:t>
      </w:r>
      <w:r w:rsidR="00805F48" w:rsidRPr="007C496D">
        <w:t>.200</w:t>
      </w:r>
      <w:r>
        <w:t>8</w:t>
      </w:r>
      <w:r w:rsidR="00805F48" w:rsidRPr="007C496D">
        <w:t xml:space="preserve"> </w:t>
      </w:r>
      <w:r w:rsidR="00805F48" w:rsidRPr="007C496D">
        <w:rPr>
          <w:lang w:val="en-US" w:eastAsia="en-US" w:bidi="en-US"/>
        </w:rPr>
        <w:t>N</w:t>
      </w:r>
      <w:r w:rsidR="00805F48" w:rsidRPr="007C496D">
        <w:rPr>
          <w:lang w:eastAsia="en-US" w:bidi="en-US"/>
        </w:rPr>
        <w:t xml:space="preserve"> </w:t>
      </w:r>
      <w:r>
        <w:t xml:space="preserve">1539-КЗ </w:t>
      </w:r>
      <w:r w:rsidR="00805F48" w:rsidRPr="007C496D">
        <w:t xml:space="preserve">«О профилактике безнадзорности и правонарушений несовершеннолетних в </w:t>
      </w:r>
      <w:r>
        <w:t>Краснодарском крае</w:t>
      </w:r>
      <w:r w:rsidR="00805F48" w:rsidRPr="007C496D">
        <w:t>».</w:t>
      </w:r>
    </w:p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805F48" w:rsidP="00A65256">
      <w:pPr>
        <w:pStyle w:val="20"/>
        <w:framePr w:w="10085" w:h="1943" w:hRule="exact" w:wrap="none" w:vAnchor="page" w:hAnchor="page" w:x="856" w:y="661"/>
        <w:shd w:val="clear" w:color="auto" w:fill="auto"/>
        <w:spacing w:before="0" w:line="658" w:lineRule="exact"/>
      </w:pPr>
      <w:r>
        <w:lastRenderedPageBreak/>
        <w:t>План реализации программы</w:t>
      </w:r>
    </w:p>
    <w:p w:rsidR="00E242BD" w:rsidRDefault="00805F48" w:rsidP="00A65256">
      <w:pPr>
        <w:pStyle w:val="23"/>
        <w:framePr w:w="10085" w:h="1943" w:hRule="exact" w:wrap="none" w:vAnchor="page" w:hAnchor="page" w:x="856" w:y="661"/>
        <w:numPr>
          <w:ilvl w:val="0"/>
          <w:numId w:val="7"/>
        </w:numPr>
        <w:shd w:val="clear" w:color="auto" w:fill="auto"/>
        <w:tabs>
          <w:tab w:val="left" w:pos="888"/>
        </w:tabs>
        <w:spacing w:after="0" w:line="658" w:lineRule="exact"/>
        <w:ind w:left="520"/>
      </w:pPr>
      <w:bookmarkStart w:id="5" w:name="bookmark4"/>
      <w:r>
        <w:t>«Школа - правовое пространство».</w:t>
      </w:r>
      <w:bookmarkEnd w:id="5"/>
    </w:p>
    <w:p w:rsidR="00E242BD" w:rsidRDefault="00805F48" w:rsidP="00A65256">
      <w:pPr>
        <w:pStyle w:val="20"/>
        <w:framePr w:w="10085" w:h="1943" w:hRule="exact" w:wrap="none" w:vAnchor="page" w:hAnchor="page" w:x="856" w:y="661"/>
        <w:shd w:val="clear" w:color="auto" w:fill="auto"/>
        <w:tabs>
          <w:tab w:val="left" w:pos="1624"/>
        </w:tabs>
        <w:spacing w:before="0" w:line="322" w:lineRule="exact"/>
        <w:ind w:left="520"/>
        <w:jc w:val="both"/>
      </w:pPr>
      <w:r>
        <w:t>Цель:</w:t>
      </w:r>
      <w:r>
        <w:tab/>
        <w:t xml:space="preserve">правовая пропаганда среди </w:t>
      </w:r>
      <w:proofErr w:type="gramStart"/>
      <w:r>
        <w:t>обучающихся</w:t>
      </w:r>
      <w:proofErr w:type="gramEnd"/>
      <w:r>
        <w:t>, формирование</w:t>
      </w:r>
    </w:p>
    <w:p w:rsidR="00E242BD" w:rsidRDefault="00805F48" w:rsidP="00A65256">
      <w:pPr>
        <w:pStyle w:val="20"/>
        <w:framePr w:w="10085" w:h="1943" w:hRule="exact" w:wrap="none" w:vAnchor="page" w:hAnchor="page" w:x="856" w:y="661"/>
        <w:shd w:val="clear" w:color="auto" w:fill="auto"/>
        <w:spacing w:before="0" w:line="322" w:lineRule="exact"/>
        <w:ind w:left="520"/>
        <w:jc w:val="both"/>
      </w:pPr>
      <w:r>
        <w:t>законопослушного гражданина.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064"/>
        <w:gridCol w:w="1574"/>
        <w:gridCol w:w="2842"/>
      </w:tblGrid>
      <w:tr w:rsidR="00E242BD" w:rsidTr="00D563D3">
        <w:trPr>
          <w:trHeight w:hRule="exact" w:val="7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Название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after="120" w:line="220" w:lineRule="exact"/>
              <w:ind w:left="140"/>
            </w:pPr>
            <w:r>
              <w:rPr>
                <w:rStyle w:val="211pt"/>
              </w:rPr>
              <w:t>Сроки</w:t>
            </w:r>
          </w:p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Ответственный</w:t>
            </w:r>
          </w:p>
        </w:tc>
      </w:tr>
      <w:tr w:rsidR="00E242BD" w:rsidTr="00D563D3">
        <w:trPr>
          <w:trHeight w:hRule="exact" w:val="7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1pt"/>
              </w:rPr>
              <w:t>Обновление информационных стендов. Оформление документации (папки).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after="120" w:line="220" w:lineRule="exact"/>
              <w:ind w:left="140"/>
            </w:pPr>
            <w:r>
              <w:rPr>
                <w:rStyle w:val="211pt"/>
              </w:rPr>
              <w:t>Сентябрь,</w:t>
            </w:r>
          </w:p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январь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Социальный педагог</w:t>
            </w:r>
          </w:p>
        </w:tc>
      </w:tr>
      <w:tr w:rsidR="00E242BD" w:rsidTr="00D563D3">
        <w:trPr>
          <w:trHeight w:hRule="exact" w:val="32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Классные часы на темы: «Правила поведения в школе», «Г лавные ценности нашей жизни», «Правила личной безопасности», «Твоя уличная компания. Как избежать вовлечения в совершение преступления», «Правовая оценка современных неформальных молодежных движений», «Человек в мире правил», «Поведение в школе, дома, на улице» и др.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6577AD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</w:rPr>
              <w:t>Социальный педагог</w:t>
            </w:r>
          </w:p>
        </w:tc>
      </w:tr>
      <w:tr w:rsidR="00E242BD" w:rsidTr="00D563D3">
        <w:trPr>
          <w:trHeight w:hRule="exact" w:val="10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Беседы на темы: «Я - гражданин России», «Что такое закон? Главный закон страны», «Твоя воинская обязанность» и др.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E242BD" w:rsidTr="00D563D3">
        <w:trPr>
          <w:trHeight w:hRule="exact" w:val="17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Проведение диагностических исследований с целью выявления уровня компетентности в законодательной сфере обучающихся, отношения педагогов, родителей к данной проблеме.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ноябрь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E242BD" w:rsidTr="00D563D3">
        <w:trPr>
          <w:trHeight w:hRule="exact" w:val="7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1pt"/>
              </w:rPr>
              <w:t>Мероприятия с использованием различных форм работы на тему: «Праздник народного</w:t>
            </w:r>
            <w:r w:rsidR="004B6F45">
              <w:rPr>
                <w:rStyle w:val="211pt"/>
              </w:rPr>
              <w:t xml:space="preserve">  единства».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ноябрь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4B6F45" w:rsidTr="00D563D3">
        <w:trPr>
          <w:trHeight w:hRule="exact" w:val="20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D563D3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45" w:rsidRDefault="004B6F45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 xml:space="preserve">Проведение мероприятий в форме викторин, конкурсов, интеллектуальных и деловых игр с целью освоения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 общечеловеческих норм нравственности и поведения: «Всеобщая декларация прав человека», «Я и закон», «Права человека», правовой </w:t>
            </w:r>
            <w:proofErr w:type="spellStart"/>
            <w:r>
              <w:rPr>
                <w:rStyle w:val="211pt"/>
              </w:rPr>
              <w:t>брейн</w:t>
            </w:r>
            <w:proofErr w:type="spellEnd"/>
            <w:r>
              <w:rPr>
                <w:rStyle w:val="211pt"/>
              </w:rPr>
              <w:t>-ринг, турнир знатоков права «Гражданином быть обязан» и др.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8" w:lineRule="exact"/>
              <w:ind w:left="140"/>
              <w:rPr>
                <w:rStyle w:val="211pt"/>
              </w:rPr>
            </w:pPr>
            <w:r>
              <w:rPr>
                <w:rStyle w:val="211pt"/>
              </w:rPr>
              <w:t>В течение</w:t>
            </w:r>
          </w:p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8" w:lineRule="exact"/>
              <w:ind w:left="140"/>
            </w:pPr>
            <w:r>
              <w:rPr>
                <w:rStyle w:val="211pt"/>
              </w:rPr>
              <w:t>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4B6F45" w:rsidTr="00D563D3">
        <w:trPr>
          <w:trHeight w:hRule="exact" w:val="4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D563D3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45" w:rsidRDefault="004B6F45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83" w:lineRule="exact"/>
              <w:ind w:left="140"/>
              <w:jc w:val="left"/>
            </w:pPr>
            <w:r>
              <w:rPr>
                <w:rStyle w:val="211pt"/>
              </w:rPr>
              <w:t>Урок права на тему: «Твои права и обязанности».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4B6F45" w:rsidTr="00D563D3">
        <w:trPr>
          <w:trHeight w:hRule="exact" w:val="24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D563D3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Классные часы на темы: «Преступления и правонарушения», «Административная и уголовная ответственность несовершеннолетних», «Виды наказаний, назначаемые</w:t>
            </w:r>
          </w:p>
          <w:p w:rsidR="004B6F45" w:rsidRDefault="004B6F45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  <w:rPr>
                <w:rStyle w:val="211pt"/>
              </w:rPr>
            </w:pPr>
            <w:r>
              <w:rPr>
                <w:rStyle w:val="211pt"/>
              </w:rPr>
              <w:t>несовершеннолетним. Детская воспитательная колония», «Об ответственности подростка за преступления, совершенные на железной дороге» и др.</w:t>
            </w:r>
          </w:p>
          <w:p w:rsidR="004B6F45" w:rsidRDefault="004B6F45" w:rsidP="004B6F45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74" w:lineRule="exact"/>
              <w:ind w:left="14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январь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9245" w:wrap="none" w:vAnchor="page" w:hAnchor="page" w:x="916" w:y="333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Классные руководители</w:t>
            </w:r>
          </w:p>
        </w:tc>
      </w:tr>
    </w:tbl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064"/>
        <w:gridCol w:w="1574"/>
        <w:gridCol w:w="2842"/>
      </w:tblGrid>
      <w:tr w:rsidR="004B6F45" w:rsidTr="00D563D3">
        <w:trPr>
          <w:trHeight w:hRule="exact" w:val="10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D563D3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9</w:t>
            </w:r>
            <w:r w:rsidR="004B6F45">
              <w:rPr>
                <w:rStyle w:val="211pt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45" w:rsidRDefault="004B6F45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1pt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4B6F45" w:rsidTr="00D563D3">
        <w:trPr>
          <w:trHeight w:hRule="exact" w:val="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D563D3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10</w:t>
            </w:r>
            <w:r w:rsidR="004B6F45">
              <w:rPr>
                <w:rStyle w:val="211pt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45" w:rsidRDefault="004B6F45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Практикум ситуаций: «Как вовлекают подростков в употребление наркотиков?»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Социальный педагог</w:t>
            </w:r>
          </w:p>
        </w:tc>
      </w:tr>
      <w:tr w:rsidR="004B6F45" w:rsidTr="00D563D3">
        <w:trPr>
          <w:trHeight w:hRule="exact" w:val="1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D563D3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11</w:t>
            </w:r>
            <w:r w:rsidR="004B6F45">
              <w:rPr>
                <w:rStyle w:val="211pt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F45" w:rsidRDefault="004B6F45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Беседы на темы: «Социальные нормы и асоциальное поведение. Преступность, наркомания, алкоголизм», «Алкоголь и правопорядок», «Токсикомания».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март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Социальный педагог, классные руководители</w:t>
            </w:r>
          </w:p>
        </w:tc>
      </w:tr>
      <w:tr w:rsidR="004B6F45" w:rsidTr="00D563D3">
        <w:trPr>
          <w:trHeight w:hRule="exact" w:val="2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  <w:r w:rsidR="00D563D3">
              <w:rPr>
                <w:rStyle w:val="211pt"/>
              </w:rPr>
              <w:t>2</w:t>
            </w:r>
            <w:r>
              <w:rPr>
                <w:rStyle w:val="211pt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Родительские собрания с рассмотрением вопросов:</w:t>
            </w:r>
          </w:p>
          <w:p w:rsidR="004B6F45" w:rsidRDefault="004B6F45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«Конфликты с собственным ребенком и пути их разрешения», «Как научить быть ответственным за свои поступки», «Правовой  статус несовершеннолетних», «Что делать, если ваш ребенок попал в полицию?», «Права и обязанности родителей», «Закон и ответственность» и др.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8" w:lineRule="exact"/>
              <w:ind w:left="140"/>
            </w:pPr>
            <w:r>
              <w:rPr>
                <w:rStyle w:val="211pt"/>
              </w:rPr>
              <w:t>в течение года, по плану.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4B6F45" w:rsidTr="00D563D3">
        <w:trPr>
          <w:trHeight w:hRule="exact" w:val="7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  <w:r w:rsidR="00D563D3">
              <w:rPr>
                <w:rStyle w:val="211pt"/>
              </w:rPr>
              <w:t>3</w:t>
            </w:r>
            <w:r>
              <w:rPr>
                <w:rStyle w:val="211pt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Социологическое исследование на предмет соблюдения прав ребёнка в школе.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Социальный педагог</w:t>
            </w:r>
          </w:p>
        </w:tc>
      </w:tr>
      <w:tr w:rsidR="004B6F45" w:rsidTr="00D563D3">
        <w:trPr>
          <w:trHeight w:hRule="exact"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  <w:r w:rsidR="00D563D3">
              <w:rPr>
                <w:rStyle w:val="211pt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Встречи с представителями правоохранительных органов. Беседы на тему: «Ответственность несовершеннолетних» и др.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78" w:lineRule="exact"/>
              <w:ind w:left="140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14443" w:wrap="none" w:vAnchor="page" w:hAnchor="page" w:x="835" w:y="1135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Классные руководители, социальный педагог</w:t>
            </w:r>
          </w:p>
        </w:tc>
      </w:tr>
    </w:tbl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805F48" w:rsidP="004B6F45">
      <w:pPr>
        <w:pStyle w:val="23"/>
        <w:framePr w:w="10085" w:h="2298" w:hRule="exact" w:wrap="none" w:vAnchor="page" w:hAnchor="page" w:x="811" w:y="781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317" w:lineRule="exact"/>
        <w:ind w:left="160" w:firstLine="340"/>
      </w:pPr>
      <w:bookmarkStart w:id="6" w:name="bookmark5"/>
      <w:r>
        <w:lastRenderedPageBreak/>
        <w:t>Взаимодействие с органами и учреждениями системы профилактики.</w:t>
      </w:r>
      <w:bookmarkEnd w:id="6"/>
    </w:p>
    <w:p w:rsidR="00E242BD" w:rsidRDefault="00805F48" w:rsidP="004B6F45">
      <w:pPr>
        <w:pStyle w:val="20"/>
        <w:framePr w:w="10085" w:h="2298" w:hRule="exact" w:wrap="none" w:vAnchor="page" w:hAnchor="page" w:x="811" w:y="781"/>
        <w:shd w:val="clear" w:color="auto" w:fill="auto"/>
        <w:spacing w:before="0" w:line="317" w:lineRule="exact"/>
        <w:ind w:left="160" w:right="160" w:firstLine="340"/>
        <w:jc w:val="both"/>
      </w:pPr>
      <w:r>
        <w:t>Цель: выявление семей и детей, находящихся в социально опасном положении; организация совместной работы школы и учреждений системы профилактики в сфере безнадзорности, беспризорности, правонарушений и преступлений среди несовершеннолетних; организация детского и подросткового досуга и занятости обучающихся, состоящих на профилактическом учёте, во внеурочное и каникулярное время.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978"/>
        <w:gridCol w:w="2122"/>
        <w:gridCol w:w="2381"/>
      </w:tblGrid>
      <w:tr w:rsidR="00E242BD" w:rsidTr="004B6F45">
        <w:trPr>
          <w:trHeight w:hRule="exact" w:val="7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Название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Сроки</w:t>
            </w:r>
          </w:p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E242BD">
        <w:trPr>
          <w:trHeight w:hRule="exact" w:val="18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Организация и проведение профилактических мероприятий для школьников, обучающих занятий для педагогов, родителей.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Заместитель директора по ВР, классные руководители, социальный педагог</w:t>
            </w:r>
          </w:p>
        </w:tc>
      </w:tr>
      <w:tr w:rsidR="00E242BD">
        <w:trPr>
          <w:trHeight w:hRule="exact"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 xml:space="preserve">Обмен с учреждениями профилактики сведениями </w:t>
            </w:r>
            <w:proofErr w:type="gramStart"/>
            <w:r>
              <w:rPr>
                <w:rStyle w:val="211pt"/>
              </w:rPr>
              <w:t>об</w:t>
            </w:r>
            <w:proofErr w:type="gramEnd"/>
            <w:r>
              <w:rPr>
                <w:rStyle w:val="211pt"/>
              </w:rPr>
              <w:t xml:space="preserve"> обучающихся, состоящих на профилактических учетах (ПДН, КДН и ЗП).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Социальный</w:t>
            </w:r>
          </w:p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педагог</w:t>
            </w:r>
          </w:p>
        </w:tc>
      </w:tr>
      <w:tr w:rsidR="00E242BD" w:rsidTr="00D563D3">
        <w:trPr>
          <w:trHeight w:hRule="exact" w:val="1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 xml:space="preserve">Организация участия </w:t>
            </w:r>
            <w:r w:rsidR="00A65256">
              <w:rPr>
                <w:rStyle w:val="211pt"/>
              </w:rPr>
              <w:t>школы</w:t>
            </w:r>
            <w:r>
              <w:rPr>
                <w:rStyle w:val="211pt"/>
              </w:rPr>
              <w:t xml:space="preserve"> в межведомственных профилактических рейдах «Подросток», «Каникулы».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Заместитель директора по ВР, социальный педагог</w:t>
            </w:r>
          </w:p>
        </w:tc>
      </w:tr>
      <w:tr w:rsidR="00A65256" w:rsidTr="00D563D3">
        <w:trPr>
          <w:trHeight w:hRule="exact" w:val="1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256" w:rsidRDefault="00A65256" w:rsidP="00D563D3">
            <w:pPr>
              <w:pStyle w:val="20"/>
              <w:framePr w:w="10085" w:h="8141" w:wrap="none" w:vAnchor="page" w:hAnchor="page" w:x="886" w:y="309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256" w:rsidRPr="00A65256" w:rsidRDefault="00A65256" w:rsidP="00D563D3">
            <w:pPr>
              <w:framePr w:w="10085" w:h="8141" w:wrap="none" w:vAnchor="page" w:hAnchor="page" w:x="886" w:y="30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256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здравоохранения.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256" w:rsidRPr="00A65256" w:rsidRDefault="00A65256" w:rsidP="00D563D3">
            <w:pPr>
              <w:framePr w:w="10085" w:h="8141" w:wrap="none" w:vAnchor="page" w:hAnchor="page" w:x="886" w:y="30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256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256" w:rsidRPr="00A65256" w:rsidRDefault="00A65256" w:rsidP="00D563D3">
            <w:pPr>
              <w:framePr w:w="10085" w:h="8141" w:wrap="none" w:vAnchor="page" w:hAnchor="page" w:x="886" w:y="30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256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здравоохранения.</w:t>
            </w:r>
          </w:p>
        </w:tc>
      </w:tr>
    </w:tbl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805F48" w:rsidP="004B6F45">
      <w:pPr>
        <w:pStyle w:val="23"/>
        <w:framePr w:w="10099" w:h="3072" w:hRule="exact" w:wrap="none" w:vAnchor="page" w:hAnchor="page" w:x="871" w:y="736"/>
        <w:numPr>
          <w:ilvl w:val="0"/>
          <w:numId w:val="7"/>
        </w:numPr>
        <w:shd w:val="clear" w:color="auto" w:fill="auto"/>
        <w:tabs>
          <w:tab w:val="left" w:pos="840"/>
        </w:tabs>
        <w:spacing w:after="114" w:line="280" w:lineRule="exact"/>
        <w:ind w:left="480"/>
      </w:pPr>
      <w:bookmarkStart w:id="7" w:name="bookmark6"/>
      <w:r>
        <w:lastRenderedPageBreak/>
        <w:t>Социально - психологическая служба.</w:t>
      </w:r>
      <w:bookmarkEnd w:id="7"/>
    </w:p>
    <w:p w:rsidR="00E242BD" w:rsidRDefault="00805F48" w:rsidP="004B6F45">
      <w:pPr>
        <w:pStyle w:val="20"/>
        <w:framePr w:w="10099" w:h="3072" w:hRule="exact" w:wrap="none" w:vAnchor="page" w:hAnchor="page" w:x="871" w:y="736"/>
        <w:shd w:val="clear" w:color="auto" w:fill="auto"/>
        <w:tabs>
          <w:tab w:val="left" w:pos="1426"/>
        </w:tabs>
        <w:spacing w:before="0" w:line="322" w:lineRule="exact"/>
        <w:ind w:left="480"/>
        <w:jc w:val="both"/>
      </w:pPr>
      <w:r>
        <w:t>Цель:</w:t>
      </w:r>
      <w:r>
        <w:tab/>
        <w:t>оказание социально - психологической помощи и поддержки</w:t>
      </w:r>
    </w:p>
    <w:p w:rsidR="00E242BD" w:rsidRDefault="00805F48" w:rsidP="004B6F45">
      <w:pPr>
        <w:pStyle w:val="20"/>
        <w:framePr w:w="10099" w:h="3072" w:hRule="exact" w:wrap="none" w:vAnchor="page" w:hAnchor="page" w:x="871" w:y="736"/>
        <w:shd w:val="clear" w:color="auto" w:fill="auto"/>
        <w:spacing w:before="0" w:line="322" w:lineRule="exact"/>
        <w:ind w:right="160" w:firstLine="180"/>
        <w:jc w:val="both"/>
      </w:pPr>
      <w:proofErr w:type="gramStart"/>
      <w:r>
        <w:t xml:space="preserve">обучающемуся и его семье; ранняя профилактика семейного неблагополучия; проведение профилактических бесед и консультаций; организация тренингов, ролевых игр; мониторинг и диагностика социологических исследований; организация встреч со специалистами; работа с обучающимися, систематически пропускающими занятия; ведение документации на обучающихся, состоящих на </w:t>
      </w:r>
      <w:proofErr w:type="spellStart"/>
      <w:r>
        <w:t>внутришкольном</w:t>
      </w:r>
      <w:proofErr w:type="spellEnd"/>
      <w:r>
        <w:t xml:space="preserve"> учете; выявление и устранение причин, способствующих совершению правонарушений и преступлений.</w:t>
      </w:r>
      <w:proofErr w:type="gramEnd"/>
    </w:p>
    <w:tbl>
      <w:tblPr>
        <w:tblOverlap w:val="never"/>
        <w:tblW w:w="10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603"/>
        <w:gridCol w:w="1574"/>
        <w:gridCol w:w="2342"/>
      </w:tblGrid>
      <w:tr w:rsidR="00E242BD" w:rsidTr="004B6F45">
        <w:trPr>
          <w:trHeight w:hRule="exact" w:val="7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Название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Сроки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E242BD" w:rsidTr="004B6F45">
        <w:trPr>
          <w:trHeight w:hRule="exact"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Посещение по месту жительства обучающихся с целью оценки уровня их жизни, выявления детей и семей, находящихся в состоянии семейного неблагополучия.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учебного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Социальный педагог, классный руководитель</w:t>
            </w:r>
          </w:p>
        </w:tc>
      </w:tr>
      <w:tr w:rsidR="00E242BD" w:rsidTr="004B6F45">
        <w:trPr>
          <w:trHeight w:hRule="exact" w:val="24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 xml:space="preserve">Оказание социально-психологической помощи </w:t>
            </w:r>
            <w:proofErr w:type="gramStart"/>
            <w:r>
              <w:rPr>
                <w:rStyle w:val="211pt"/>
              </w:rPr>
              <w:t>обучающемуся</w:t>
            </w:r>
            <w:proofErr w:type="gramEnd"/>
            <w:r>
              <w:rPr>
                <w:rStyle w:val="211pt"/>
              </w:rPr>
              <w:t>, находящемуся в состоянии неблагополучия: путевки в санаторий или детский оздоровительный лагерь, внеурочной занятости и вовлечения в кружки дополнительного образования; консультационно-диагностическая, корре</w:t>
            </w:r>
            <w:r w:rsidR="004B6F45">
              <w:rPr>
                <w:rStyle w:val="211pt"/>
              </w:rPr>
              <w:t>кционная, психопрофилактическая</w:t>
            </w:r>
            <w:r>
              <w:rPr>
                <w:rStyle w:val="211pt"/>
              </w:rPr>
              <w:t xml:space="preserve"> помощь обучающемуся в условиях школы.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учебного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Социальный педагог, педаго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психолог</w:t>
            </w:r>
          </w:p>
        </w:tc>
      </w:tr>
      <w:tr w:rsidR="00E242BD" w:rsidTr="004B6F45">
        <w:trPr>
          <w:trHeight w:hRule="exact" w:val="20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Оказание социально-психологической помощи семье, находящейся в социально опасном положении: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просвещение с целью повышения</w:t>
            </w:r>
            <w:r w:rsidR="004B6F45">
              <w:rPr>
                <w:rStyle w:val="211pt"/>
              </w:rPr>
              <w:t xml:space="preserve">  правовой, педагогической и психологической культуры родителей; консультирование, оказание практической или обучающей помощи семье с целью укрепления внутрисемейных отношений.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учебного</w:t>
            </w:r>
          </w:p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Социальный педагог, педаго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психолог</w:t>
            </w:r>
          </w:p>
        </w:tc>
      </w:tr>
      <w:tr w:rsidR="004B6F45" w:rsidTr="00D563D3">
        <w:trPr>
          <w:trHeight w:hRule="exact" w:val="22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45" w:rsidRPr="004B6F45" w:rsidRDefault="004B6F45" w:rsidP="004B6F45">
            <w:pPr>
              <w:framePr w:w="10085" w:h="6355" w:wrap="none" w:vAnchor="page" w:hAnchor="page" w:x="871" w:y="4111"/>
              <w:rPr>
                <w:rFonts w:ascii="Times New Roman" w:hAnsi="Times New Roman" w:cs="Times New Roman"/>
                <w:sz w:val="22"/>
                <w:szCs w:val="22"/>
              </w:rPr>
            </w:pPr>
            <w:r w:rsidRPr="004B6F4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профилактике семейного неблагополучия: изучение причин семейного неблагополучия, наблюдение за семьей,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45" w:rsidRPr="004B6F45" w:rsidRDefault="004B6F45" w:rsidP="004B6F45">
            <w:pPr>
              <w:framePr w:w="10085" w:h="6355" w:wrap="none" w:vAnchor="page" w:hAnchor="page" w:x="871" w:y="4111"/>
              <w:rPr>
                <w:rFonts w:ascii="Times New Roman" w:hAnsi="Times New Roman" w:cs="Times New Roman"/>
                <w:sz w:val="22"/>
                <w:szCs w:val="22"/>
              </w:rPr>
            </w:pPr>
            <w:r w:rsidRPr="004B6F45">
              <w:rPr>
                <w:rFonts w:ascii="Times New Roman" w:hAnsi="Times New Roman" w:cs="Times New Roman"/>
                <w:sz w:val="22"/>
                <w:szCs w:val="22"/>
              </w:rPr>
              <w:t>В течение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Pr="00D563D3" w:rsidRDefault="00D563D3" w:rsidP="00D563D3">
            <w:pPr>
              <w:framePr w:w="10085" w:h="6355" w:wrap="none" w:vAnchor="page" w:hAnchor="page" w:x="871" w:y="4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Социальный педагог, педаго</w:t>
            </w:r>
            <w:proofErr w:type="gramStart"/>
            <w:r>
              <w:rPr>
                <w:rStyle w:val="211pt"/>
                <w:rFonts w:eastAsia="Arial Unicode MS"/>
              </w:rPr>
              <w:t>г-</w:t>
            </w:r>
            <w:proofErr w:type="gramEnd"/>
            <w:r>
              <w:rPr>
                <w:rStyle w:val="211pt"/>
                <w:rFonts w:eastAsia="Arial Unicode MS"/>
              </w:rPr>
              <w:t xml:space="preserve"> психолог, классный руководитель</w:t>
            </w:r>
          </w:p>
        </w:tc>
      </w:tr>
      <w:tr w:rsidR="004B6F45" w:rsidTr="004B6F45">
        <w:trPr>
          <w:trHeight w:hRule="exact" w:val="10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 xml:space="preserve">Работа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>, систематически пропускающими занятия; состоящими на профилактическом учете.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учебного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Pr="00D563D3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 w:rsidRPr="00D563D3">
              <w:rPr>
                <w:rStyle w:val="211pt"/>
              </w:rPr>
              <w:t>Социальный педагог, педаго</w:t>
            </w:r>
            <w:proofErr w:type="gramStart"/>
            <w:r w:rsidRPr="00D563D3">
              <w:rPr>
                <w:rStyle w:val="211pt"/>
              </w:rPr>
              <w:t>г-</w:t>
            </w:r>
            <w:proofErr w:type="gramEnd"/>
            <w:r w:rsidRPr="00D563D3">
              <w:rPr>
                <w:rStyle w:val="211pt"/>
              </w:rPr>
              <w:t xml:space="preserve"> психолог</w:t>
            </w:r>
          </w:p>
        </w:tc>
      </w:tr>
      <w:tr w:rsidR="004B6F45" w:rsidTr="004B6F45">
        <w:trPr>
          <w:trHeight w:hRule="exact" w:val="13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Индивидуальная работа с обучающимися: по развитию эмоциональной сферы, формированию культуры чувств, т.е. умению подавлять негативные эмоции положительными, моральными, этическими, интеллектуальными чувствами.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учебного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Социальный педагог, педаго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психолог, классный руководитель</w:t>
            </w:r>
          </w:p>
        </w:tc>
      </w:tr>
      <w:tr w:rsidR="004B6F45" w:rsidTr="004B6F45">
        <w:trPr>
          <w:trHeight w:hRule="exact" w:val="10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 xml:space="preserve">Ведение документации на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, состоящих на </w:t>
            </w:r>
            <w:proofErr w:type="spellStart"/>
            <w:r>
              <w:rPr>
                <w:rStyle w:val="211pt"/>
              </w:rPr>
              <w:t>внутришкольном</w:t>
            </w:r>
            <w:proofErr w:type="spellEnd"/>
            <w:r>
              <w:rPr>
                <w:rStyle w:val="211pt"/>
              </w:rPr>
              <w:t xml:space="preserve"> учете, и семьи, находящиеся в социально опасном положении.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учебного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Социальный</w:t>
            </w:r>
          </w:p>
          <w:p w:rsidR="004B6F45" w:rsidRDefault="004B6F45" w:rsidP="004B6F45">
            <w:pPr>
              <w:pStyle w:val="20"/>
              <w:framePr w:w="10085" w:h="6355" w:wrap="none" w:vAnchor="page" w:hAnchor="page" w:x="871" w:y="411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педагог</w:t>
            </w:r>
          </w:p>
        </w:tc>
      </w:tr>
    </w:tbl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805F48" w:rsidP="004B6F45">
      <w:pPr>
        <w:pStyle w:val="23"/>
        <w:framePr w:w="10085" w:h="2294" w:hRule="exact" w:wrap="none" w:vAnchor="page" w:hAnchor="page" w:x="871" w:y="766"/>
        <w:numPr>
          <w:ilvl w:val="0"/>
          <w:numId w:val="7"/>
        </w:numPr>
        <w:shd w:val="clear" w:color="auto" w:fill="auto"/>
        <w:tabs>
          <w:tab w:val="left" w:pos="808"/>
        </w:tabs>
        <w:spacing w:after="0" w:line="317" w:lineRule="exact"/>
        <w:ind w:left="160" w:firstLine="340"/>
      </w:pPr>
      <w:bookmarkStart w:id="8" w:name="bookmark7"/>
      <w:r>
        <w:lastRenderedPageBreak/>
        <w:t>«Зона особого внимания».</w:t>
      </w:r>
      <w:bookmarkEnd w:id="8"/>
    </w:p>
    <w:p w:rsidR="00E242BD" w:rsidRDefault="00805F48" w:rsidP="004B6F45">
      <w:pPr>
        <w:pStyle w:val="20"/>
        <w:framePr w:w="10085" w:h="2294" w:hRule="exact" w:wrap="none" w:vAnchor="page" w:hAnchor="page" w:x="871" w:y="766"/>
        <w:shd w:val="clear" w:color="auto" w:fill="auto"/>
        <w:spacing w:before="0" w:line="317" w:lineRule="exact"/>
        <w:ind w:left="160" w:right="160" w:firstLine="340"/>
        <w:jc w:val="both"/>
      </w:pPr>
      <w:proofErr w:type="gramStart"/>
      <w:r>
        <w:t xml:space="preserve">Цель: выявление и включение в зону особого внимания детей, имеющих риск возникновения школьной </w:t>
      </w:r>
      <w:proofErr w:type="spellStart"/>
      <w:r>
        <w:t>дезадаптации</w:t>
      </w:r>
      <w:proofErr w:type="spellEnd"/>
      <w:r>
        <w:t xml:space="preserve"> и находящихся в социально опасном положении (часто не посещающих школу, большую часть времени проводящих на улице, имеющих проблемы в обучении, отношениях со сверстниками и учителями), предупреждение правонарушений и преступлений данной категорией детей и подростков.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862"/>
        <w:gridCol w:w="1675"/>
        <w:gridCol w:w="2942"/>
      </w:tblGrid>
      <w:tr w:rsidR="00E242BD">
        <w:trPr>
          <w:trHeight w:hRule="exact" w:val="7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Название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Сроки</w:t>
            </w:r>
          </w:p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E242BD" w:rsidTr="00D563D3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4B6F45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 xml:space="preserve">Проведение мониторинга социальной ситуации по выявлению детей и подростков, имеющих признаки </w:t>
            </w:r>
            <w:proofErr w:type="spellStart"/>
            <w:r>
              <w:rPr>
                <w:rStyle w:val="211pt"/>
              </w:rPr>
              <w:t>девиантного</w:t>
            </w:r>
            <w:proofErr w:type="spellEnd"/>
            <w:r>
              <w:rPr>
                <w:rStyle w:val="211pt"/>
              </w:rPr>
              <w:t xml:space="preserve"> и</w:t>
            </w:r>
            <w:r w:rsidR="004B6F45">
              <w:rPr>
                <w:rStyle w:val="211pt"/>
              </w:rPr>
              <w:t xml:space="preserve">  </w:t>
            </w:r>
            <w:proofErr w:type="spellStart"/>
            <w:r w:rsidR="004B6F45">
              <w:rPr>
                <w:rStyle w:val="211pt"/>
              </w:rPr>
              <w:t>дезадаптивного</w:t>
            </w:r>
            <w:proofErr w:type="spellEnd"/>
            <w:r w:rsidR="004B6F45">
              <w:rPr>
                <w:rStyle w:val="211pt"/>
              </w:rPr>
              <w:t xml:space="preserve"> поведения.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2BD" w:rsidRDefault="00805F48" w:rsidP="00D563D3">
            <w:pPr>
              <w:pStyle w:val="20"/>
              <w:framePr w:w="10085" w:h="1819" w:wrap="none" w:vAnchor="page" w:hAnchor="page" w:x="886" w:y="3286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</w:rPr>
              <w:t>Педагог-психолог, социальный педагог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862"/>
        <w:gridCol w:w="1675"/>
        <w:gridCol w:w="2942"/>
      </w:tblGrid>
      <w:tr w:rsidR="004B6F45" w:rsidTr="00D563D3">
        <w:trPr>
          <w:trHeight w:hRule="exact" w:val="10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Индивидуальная поддержка и сопровождение ребенка, попавшего в зону особого внимания.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</w:rPr>
              <w:t>Педагог-психолог, социальный педагог, классный руководитель</w:t>
            </w:r>
          </w:p>
        </w:tc>
      </w:tr>
      <w:tr w:rsidR="004B6F45" w:rsidTr="00D563D3">
        <w:trPr>
          <w:trHeight w:hRule="exact" w:val="7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консультации для детей </w:t>
            </w:r>
          </w:p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и родителей.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 запросу родителей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8" w:lineRule="exact"/>
              <w:ind w:left="140"/>
            </w:pPr>
            <w:r>
              <w:rPr>
                <w:rStyle w:val="211pt"/>
              </w:rPr>
              <w:t>Социальный педагог, педагог-психолог</w:t>
            </w:r>
          </w:p>
        </w:tc>
      </w:tr>
      <w:tr w:rsidR="004B6F45" w:rsidTr="00D563D3">
        <w:trPr>
          <w:trHeight w:hRule="exact" w:val="7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Беседы по правовому воспитанию.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Социальный педагог</w:t>
            </w:r>
          </w:p>
        </w:tc>
      </w:tr>
      <w:tr w:rsidR="004B6F45" w:rsidTr="00D563D3">
        <w:trPr>
          <w:trHeight w:hRule="exact" w:val="7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Организация встреч со специалистами.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83" w:lineRule="exact"/>
              <w:ind w:left="140"/>
            </w:pPr>
            <w:r>
              <w:rPr>
                <w:rStyle w:val="211pt"/>
              </w:rPr>
              <w:t>Социальный педагог, педагог-психолог</w:t>
            </w:r>
          </w:p>
        </w:tc>
      </w:tr>
      <w:tr w:rsidR="004B6F45" w:rsidTr="00D563D3">
        <w:trPr>
          <w:trHeight w:hRule="exact" w:val="10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Организация летней занятости и отдыха детей, находящихся в социально опасном положении.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Апрель-июнь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829" w:wrap="none" w:vAnchor="page" w:hAnchor="page" w:x="901" w:y="5086"/>
              <w:shd w:val="clear" w:color="auto" w:fill="auto"/>
              <w:spacing w:before="0" w:line="278" w:lineRule="exact"/>
              <w:ind w:left="140"/>
            </w:pPr>
            <w:r>
              <w:rPr>
                <w:rStyle w:val="211pt"/>
              </w:rPr>
              <w:t>Социальный педагог, классный руководитель</w:t>
            </w:r>
          </w:p>
        </w:tc>
      </w:tr>
    </w:tbl>
    <w:p w:rsidR="004B6F45" w:rsidRDefault="004B6F45" w:rsidP="004B6F45">
      <w:pPr>
        <w:pStyle w:val="23"/>
        <w:framePr w:w="10094" w:h="1011" w:hRule="exact" w:wrap="none" w:vAnchor="page" w:hAnchor="page" w:x="871" w:y="9856"/>
        <w:numPr>
          <w:ilvl w:val="0"/>
          <w:numId w:val="7"/>
        </w:numPr>
        <w:shd w:val="clear" w:color="auto" w:fill="auto"/>
        <w:tabs>
          <w:tab w:val="left" w:pos="883"/>
        </w:tabs>
        <w:spacing w:after="0" w:line="317" w:lineRule="exact"/>
        <w:ind w:left="520"/>
      </w:pPr>
      <w:bookmarkStart w:id="9" w:name="bookmark8"/>
      <w:r>
        <w:t>Мониторинг и диагностика результатов.</w:t>
      </w:r>
      <w:bookmarkEnd w:id="9"/>
    </w:p>
    <w:p w:rsidR="004B6F45" w:rsidRDefault="004B6F45" w:rsidP="004B6F45">
      <w:pPr>
        <w:pStyle w:val="20"/>
        <w:framePr w:w="10094" w:h="1011" w:hRule="exact" w:wrap="none" w:vAnchor="page" w:hAnchor="page" w:x="871" w:y="9856"/>
        <w:shd w:val="clear" w:color="auto" w:fill="auto"/>
        <w:spacing w:before="0" w:line="317" w:lineRule="exact"/>
        <w:ind w:firstLine="520"/>
        <w:jc w:val="left"/>
      </w:pPr>
      <w:r>
        <w:t>Цель: организация и проведение мониторинга, диагностики среди участников образовательного процесса.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595"/>
        <w:gridCol w:w="1709"/>
        <w:gridCol w:w="4176"/>
      </w:tblGrid>
      <w:tr w:rsidR="004B6F45" w:rsidTr="00D563D3">
        <w:trPr>
          <w:trHeight w:hRule="exact" w:val="7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Название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Сроки</w:t>
            </w:r>
          </w:p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Ответственный</w:t>
            </w:r>
          </w:p>
        </w:tc>
      </w:tr>
      <w:tr w:rsidR="004B6F45" w:rsidTr="00D563D3">
        <w:trPr>
          <w:trHeight w:hRule="exact" w:val="10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Мониторинг уровня воспитанности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Ноябрь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Заместитель директора по ВР, социальный педагог, классный руководитель</w:t>
            </w:r>
          </w:p>
        </w:tc>
      </w:tr>
      <w:tr w:rsidR="004B6F45" w:rsidTr="00D563D3">
        <w:trPr>
          <w:trHeight w:hRule="exact"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Диагностика уровня тревожности и адаптации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Сентябрь-</w:t>
            </w:r>
          </w:p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1pt"/>
              </w:rPr>
              <w:t>Социальный педагог, педагог-психолог, классный руководитель</w:t>
            </w:r>
          </w:p>
        </w:tc>
      </w:tr>
      <w:tr w:rsidR="004B6F45" w:rsidTr="00D563D3">
        <w:trPr>
          <w:trHeight w:hRule="exact" w:val="13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Мониторинг состояния преступлений и правонарушений.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45" w:rsidRDefault="004B6F45" w:rsidP="00D563D3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Апрель-май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45" w:rsidRDefault="004B6F45" w:rsidP="004B6F45">
            <w:pPr>
              <w:pStyle w:val="20"/>
              <w:framePr w:w="10085" w:h="4498" w:wrap="none" w:vAnchor="page" w:hAnchor="page" w:x="781" w:y="11176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Социальный педагог</w:t>
            </w:r>
          </w:p>
        </w:tc>
      </w:tr>
    </w:tbl>
    <w:p w:rsidR="00E242BD" w:rsidRDefault="00E242BD">
      <w:pPr>
        <w:rPr>
          <w:sz w:val="2"/>
          <w:szCs w:val="2"/>
        </w:rPr>
        <w:sectPr w:rsidR="00E24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42BD" w:rsidRDefault="00E242BD">
      <w:pPr>
        <w:rPr>
          <w:sz w:val="2"/>
          <w:szCs w:val="2"/>
        </w:rPr>
      </w:pPr>
    </w:p>
    <w:sectPr w:rsidR="00E242BD" w:rsidSect="00E242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8C" w:rsidRDefault="00E6068C" w:rsidP="00E242BD">
      <w:r>
        <w:separator/>
      </w:r>
    </w:p>
  </w:endnote>
  <w:endnote w:type="continuationSeparator" w:id="0">
    <w:p w:rsidR="00E6068C" w:rsidRDefault="00E6068C" w:rsidP="00E2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8C" w:rsidRDefault="00E6068C"/>
  </w:footnote>
  <w:footnote w:type="continuationSeparator" w:id="0">
    <w:p w:rsidR="00E6068C" w:rsidRDefault="00E606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518"/>
    <w:multiLevelType w:val="multilevel"/>
    <w:tmpl w:val="3320C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E63D1"/>
    <w:multiLevelType w:val="multilevel"/>
    <w:tmpl w:val="1A4E7282"/>
    <w:lvl w:ilvl="0">
      <w:start w:val="2015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C22B4"/>
    <w:multiLevelType w:val="multilevel"/>
    <w:tmpl w:val="BBEA7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975EE"/>
    <w:multiLevelType w:val="multilevel"/>
    <w:tmpl w:val="DBC26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709E3"/>
    <w:multiLevelType w:val="multilevel"/>
    <w:tmpl w:val="E2B0F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2181F"/>
    <w:multiLevelType w:val="multilevel"/>
    <w:tmpl w:val="0E60D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B6C6A"/>
    <w:multiLevelType w:val="multilevel"/>
    <w:tmpl w:val="BCCA2B72"/>
    <w:lvl w:ilvl="0">
      <w:start w:val="2015"/>
      <w:numFmt w:val="decimal"/>
      <w:lvlText w:val="1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42BD"/>
    <w:rsid w:val="000422C4"/>
    <w:rsid w:val="000F4B06"/>
    <w:rsid w:val="004871A0"/>
    <w:rsid w:val="00495CDD"/>
    <w:rsid w:val="004B6F45"/>
    <w:rsid w:val="006311D2"/>
    <w:rsid w:val="00644E58"/>
    <w:rsid w:val="006577AD"/>
    <w:rsid w:val="007C496D"/>
    <w:rsid w:val="00805F48"/>
    <w:rsid w:val="00A65256"/>
    <w:rsid w:val="00C17DFA"/>
    <w:rsid w:val="00D563D3"/>
    <w:rsid w:val="00E242BD"/>
    <w:rsid w:val="00E6068C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2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2B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24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24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E24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sid w:val="00E24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E24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sid w:val="00E24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E24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E24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2B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E242B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E24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E24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242B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242B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E242BD"/>
    <w:pPr>
      <w:shd w:val="clear" w:color="auto" w:fill="FFFFFF"/>
      <w:spacing w:before="234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50">
    <w:name w:val="Основной текст (5)"/>
    <w:basedOn w:val="a"/>
    <w:link w:val="5"/>
    <w:rsid w:val="00E242BD"/>
    <w:pPr>
      <w:shd w:val="clear" w:color="auto" w:fill="FFFFFF"/>
      <w:spacing w:after="600" w:line="50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E242BD"/>
    <w:pPr>
      <w:shd w:val="clear" w:color="auto" w:fill="FFFFFF"/>
      <w:spacing w:before="52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242B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2"/>
    <w:rsid w:val="00E242BD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7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A0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C17D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63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12</dc:creator>
  <cp:lastModifiedBy>Елена</cp:lastModifiedBy>
  <cp:revision>9</cp:revision>
  <cp:lastPrinted>2019-08-26T10:05:00Z</cp:lastPrinted>
  <dcterms:created xsi:type="dcterms:W3CDTF">2019-03-13T10:08:00Z</dcterms:created>
  <dcterms:modified xsi:type="dcterms:W3CDTF">2019-08-26T10:06:00Z</dcterms:modified>
</cp:coreProperties>
</file>