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C" w:rsidRDefault="00B41A5C" w:rsidP="00B41A5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</w:t>
      </w:r>
    </w:p>
    <w:p w:rsidR="00B41A5C" w:rsidRDefault="00B41A5C" w:rsidP="00B41A5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пользования электронными устройствами</w:t>
      </w:r>
    </w:p>
    <w:p w:rsidR="00B41A5C" w:rsidRDefault="00B41A5C" w:rsidP="00B41A5C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 МБОУ СОШ № 12 станицы Костромской</w:t>
      </w:r>
    </w:p>
    <w:p w:rsidR="00B41A5C" w:rsidRDefault="00B41A5C" w:rsidP="00B41A5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1.Общие положения.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1.1.Настоящие Правила пользования электронными устройствами в период образовательного процесса (далее – Правила) устанавливаются для обучающихся, их законных представителей  и работников школы с целью упорядочения и улучшения организации режима работы школы, защите гражданских прав всех субъектов образовательного процесса: школьников, родителей, работников школы.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1.2.Соблюдение правил содействует повышению качества и эффективности получаемых образовательных услуг, гарантируе</w:t>
      </w:r>
      <w:bookmarkStart w:id="0" w:name="_GoBack"/>
      <w:bookmarkEnd w:id="0"/>
      <w:r>
        <w:rPr>
          <w:color w:val="000000"/>
        </w:rPr>
        <w:t>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2.Основные понятия.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2.1.Электронное устройство - средство коммуникации и составляющая имиджа современного человека, которую не принято активно демонстрировать.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2.2.Пользователь - субъект образовательного процесса, пользующийся электронным устройством.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2.3.Пропаганда культа насилия, жестокости или порнографии посредством электронных устройств – демонстрация и распространение окружающим видео- или фот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 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3. Условия применения электронных устрой</w:t>
      </w:r>
      <w:proofErr w:type="gramStart"/>
      <w:r>
        <w:rPr>
          <w:b/>
          <w:bCs/>
          <w:color w:val="000000"/>
        </w:rPr>
        <w:t>ств в шк</w:t>
      </w:r>
      <w:proofErr w:type="gramEnd"/>
      <w:r>
        <w:rPr>
          <w:b/>
          <w:bCs/>
          <w:color w:val="000000"/>
        </w:rPr>
        <w:t>оле.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 Любой Пользователь обязан знать и соблюдать следующие условия и правила пользования электронными устройствами в школе: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3.1.1. Во время урока, классного собрания и другого внутришкольного мероприятия пользоваться электронным устройством запрещено;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3.1.2. В случае экстренной необходимости использовать электронное устройство как средства связи вне учебных кабинетов, не нарушая учебный процесс;</w:t>
      </w:r>
    </w:p>
    <w:p w:rsidR="00B41A5C" w:rsidRDefault="00B41A5C" w:rsidP="00B41A5C">
      <w:pPr>
        <w:shd w:val="clear" w:color="auto" w:fill="FFFFFF"/>
        <w:spacing w:before="12" w:line="310" w:lineRule="atLeast"/>
        <w:jc w:val="both"/>
        <w:rPr>
          <w:color w:val="000000"/>
        </w:rPr>
      </w:pPr>
      <w:r>
        <w:rPr>
          <w:color w:val="000000"/>
        </w:rPr>
        <w:t>3.1.3. Помнить, что ответственность за сохранность электронных устройств лежит только на его владельце (родителях, законных представителях владельца). За случайно оставленные в помещении образовательного учреждения электронные устройства школа ответственности не несет и поиском пропажи не занимается. Все случаи хищения имущества рассматриваются по заявлению в полицию, в соответствии с действующим законодательством.</w:t>
      </w:r>
    </w:p>
    <w:p w:rsidR="00B41A5C" w:rsidRDefault="00B41A5C" w:rsidP="00B41A5C">
      <w:pPr>
        <w:shd w:val="clear" w:color="auto" w:fill="FFFFFF"/>
        <w:spacing w:before="12" w:line="310" w:lineRule="atLeast"/>
        <w:jc w:val="both"/>
        <w:rPr>
          <w:color w:val="000000"/>
        </w:rPr>
      </w:pPr>
      <w:r>
        <w:rPr>
          <w:color w:val="000000"/>
        </w:rPr>
        <w:t>3.1.4. В целях сохранности: не оставлять электронные устройства без присмотра;</w:t>
      </w:r>
      <w:r>
        <w:rPr>
          <w:color w:val="000000"/>
        </w:rPr>
        <w:br/>
        <w:t>- ни под каким предлогом не передавать электронные устройства в чужие руки.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 В здании школы запрещена пропаганда культа насилия, жестокости или порнографии посредством электронных устройств.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4. Права пользователей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4.1. Вне уроков пользователь имеет право применять электронные устройства в здании школы как современное средство коммуникации:</w:t>
      </w:r>
    </w:p>
    <w:p w:rsidR="00B41A5C" w:rsidRDefault="00B41A5C" w:rsidP="00B41A5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осуществлять звонки;</w:t>
      </w:r>
    </w:p>
    <w:p w:rsidR="00B41A5C" w:rsidRDefault="00B41A5C" w:rsidP="00B41A5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посылать </w:t>
      </w:r>
      <w:r>
        <w:rPr>
          <w:color w:val="000000"/>
          <w:lang w:val="en-US"/>
        </w:rPr>
        <w:t>SMS</w:t>
      </w:r>
      <w:r>
        <w:rPr>
          <w:color w:val="000000"/>
        </w:rPr>
        <w:t> – сообщения;</w:t>
      </w:r>
    </w:p>
    <w:p w:rsidR="00B41A5C" w:rsidRDefault="00B41A5C" w:rsidP="00B41A5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играть;</w:t>
      </w:r>
    </w:p>
    <w:p w:rsidR="00B41A5C" w:rsidRDefault="00B41A5C" w:rsidP="00B41A5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обмениваться информацией;</w:t>
      </w:r>
    </w:p>
    <w:p w:rsidR="00B41A5C" w:rsidRDefault="00B41A5C" w:rsidP="00B41A5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делать открытую фото- и 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съемку, аудиозапись  с согласия окружающих;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5. Обязанности пользователей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Пользователям запрещается: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5.1. Использовать электронные устройства на уроке в любом  режиме (в том числе как калькулятор, видеокамеру, видеоплеер, диктофон, записную книжку, игру и т.д.).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5.2. Использовать громкий режим вызова и прослушивания мелодий во все время пребывания в школе.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5.3. Пропагандировать, хранить информацию, содержащую жестокость, насилие или порнографию посредством электронных устройств.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5.4. Сознательно наносить вред образовательному процессу при использовании электронных устройств.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6. Ответственность за нарушение Правил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За нарушение настоящих Правил пользователем электронным устройством предусматривается сведущая ответственность: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6.1. За однократное нарушение, оформленное докладной на имя директора, объявляется замечание (с написанием объяснительной).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6.2. При повторных фактах нарушения - изъятие электронного устройства, предварительно получив на это согласие родителей (законных представителей),  собеседование администрации школы с родителями (законными представителями) обучающегося и передача им электронного устройства.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7. Изменение положения</w:t>
      </w:r>
    </w:p>
    <w:p w:rsidR="00B41A5C" w:rsidRDefault="00B41A5C" w:rsidP="00B41A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7.1. 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B41A5C" w:rsidRDefault="00B41A5C" w:rsidP="00B41A5C">
      <w:pPr>
        <w:spacing w:after="200" w:line="276" w:lineRule="auto"/>
        <w:rPr>
          <w:b/>
          <w:i/>
        </w:rPr>
      </w:pPr>
    </w:p>
    <w:p w:rsidR="00B41A5C" w:rsidRDefault="00B41A5C" w:rsidP="00B41A5C">
      <w:pPr>
        <w:spacing w:after="200" w:line="276" w:lineRule="auto"/>
        <w:rPr>
          <w:b/>
          <w:i/>
        </w:rPr>
      </w:pPr>
    </w:p>
    <w:p w:rsidR="00B41A5C" w:rsidRDefault="00B41A5C" w:rsidP="00B41A5C">
      <w:pPr>
        <w:spacing w:after="200" w:line="276" w:lineRule="auto"/>
        <w:rPr>
          <w:b/>
          <w:i/>
        </w:rPr>
      </w:pPr>
    </w:p>
    <w:p w:rsidR="00B41A5C" w:rsidRDefault="00B41A5C" w:rsidP="00B41A5C">
      <w:pPr>
        <w:spacing w:after="200" w:line="276" w:lineRule="auto"/>
        <w:rPr>
          <w:b/>
          <w:i/>
        </w:rPr>
      </w:pPr>
    </w:p>
    <w:p w:rsidR="00EA617D" w:rsidRDefault="00EA617D"/>
    <w:sectPr w:rsidR="00EA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E55"/>
    <w:multiLevelType w:val="hybridMultilevel"/>
    <w:tmpl w:val="525E3E0E"/>
    <w:lvl w:ilvl="0" w:tplc="041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74"/>
    <w:rsid w:val="00B41A5C"/>
    <w:rsid w:val="00E44A74"/>
    <w:rsid w:val="00E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2019-02-14T13:18:00Z</dcterms:created>
  <dcterms:modified xsi:type="dcterms:W3CDTF">2019-02-14T13:18:00Z</dcterms:modified>
</cp:coreProperties>
</file>