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788" w:rsidRPr="009D1788" w:rsidRDefault="009D1788" w:rsidP="009D1788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D17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 детей на образование</w:t>
      </w:r>
    </w:p>
    <w:p w:rsidR="009D1788" w:rsidRPr="009D1788" w:rsidRDefault="009D1788" w:rsidP="009D178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 Согласно ст. 43 Конституции Российской Федерации, каждый имеет право на образование. </w:t>
      </w:r>
      <w:proofErr w:type="gramStart"/>
      <w:r w:rsidRPr="009D17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понятием «каждый» подразумевается любой человек, независимо от пола, расы, национальности, языка, происхождения, места жительства, отношения к религии, убеждений, принадлежности к общественным организациям, возраста, состояния здоровья, социального, имущественного и должностного положения, наличия судимости.</w:t>
      </w:r>
      <w:proofErr w:type="gramEnd"/>
    </w:p>
    <w:p w:rsidR="009D1788" w:rsidRPr="009D1788" w:rsidRDefault="009D1788" w:rsidP="009D178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78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 Гарантируются общедоступность и бесплатность дошкольного, основного общего и среднего профессионального образования в государственных или муниципальных образовательных учреждениях и на предприятиях. Высшее образование в государственном образовательном учреждении каждый вправе получить бесплатно на конкурсной основе.</w:t>
      </w:r>
    </w:p>
    <w:p w:rsidR="009D1788" w:rsidRPr="009D1788" w:rsidRDefault="009D1788" w:rsidP="009D178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78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 Основное общее образование обязательно. Родители или лица их заменяющие обеспечивают получение детьми основного общего образования и создают условия для получения ими среднего общего образования.</w:t>
      </w:r>
    </w:p>
    <w:p w:rsidR="009D1788" w:rsidRPr="009D1788" w:rsidRDefault="009D1788" w:rsidP="009D178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78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 В целях реализации права каждого человека на образование федеральными государственными органами, органами государственной власти субъектов Российской Федерации и органами местного самоуправления:</w:t>
      </w:r>
    </w:p>
    <w:p w:rsidR="009D1788" w:rsidRPr="009D1788" w:rsidRDefault="009D1788" w:rsidP="009D178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788">
        <w:rPr>
          <w:rFonts w:ascii="Times New Roman" w:eastAsia="Times New Roman" w:hAnsi="Times New Roman" w:cs="Times New Roman"/>
          <w:sz w:val="28"/>
          <w:szCs w:val="28"/>
          <w:lang w:eastAsia="ru-RU"/>
        </w:rPr>
        <w:t>1) создаются необходимые условия для получения без дискриминации качественного образования лицами с ограниченными возможностями здоровья, в том числе посредством организации инклюзивного образования лиц с ограниченными возможностями здоровья;</w:t>
      </w:r>
    </w:p>
    <w:p w:rsidR="009D1788" w:rsidRPr="009D1788" w:rsidRDefault="009D1788" w:rsidP="009D178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788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оказывается содействие лицам, которые проявили выдающиеся способности и к которым относятся обучающиеся, показавшие высокий уровень интеллектуального развития и творческих способностей в определенной сфере учебной и научно-исследовательской деятельности, в научно-техническом и художественном творчестве, в физической культуре и спорте.</w:t>
      </w:r>
    </w:p>
    <w:p w:rsidR="005740FC" w:rsidRPr="009D1788" w:rsidRDefault="005740FC">
      <w:pPr>
        <w:rPr>
          <w:rFonts w:ascii="Times New Roman" w:hAnsi="Times New Roman" w:cs="Times New Roman"/>
          <w:sz w:val="28"/>
          <w:szCs w:val="28"/>
        </w:rPr>
      </w:pPr>
    </w:p>
    <w:sectPr w:rsidR="005740FC" w:rsidRPr="009D1788" w:rsidSect="005740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grammar="clean"/>
  <w:defaultTabStop w:val="708"/>
  <w:characterSpacingControl w:val="doNotCompress"/>
  <w:compat/>
  <w:rsids>
    <w:rsidRoot w:val="009D1788"/>
    <w:rsid w:val="005740FC"/>
    <w:rsid w:val="009D17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0FC"/>
  </w:style>
  <w:style w:type="paragraph" w:styleId="3">
    <w:name w:val="heading 3"/>
    <w:basedOn w:val="a"/>
    <w:link w:val="30"/>
    <w:uiPriority w:val="9"/>
    <w:qFormat/>
    <w:rsid w:val="009D178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D178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D17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1489</Characters>
  <Application>Microsoft Office Word</Application>
  <DocSecurity>0</DocSecurity>
  <Lines>12</Lines>
  <Paragraphs>3</Paragraphs>
  <ScaleCrop>false</ScaleCrop>
  <Company>Microsoft</Company>
  <LinksUpToDate>false</LinksUpToDate>
  <CharactersWithSpaces>1747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</cp:revision>
  <dcterms:created xsi:type="dcterms:W3CDTF">2019-03-19T20:06:00Z</dcterms:created>
  <dcterms:modified xsi:type="dcterms:W3CDTF">2019-03-19T20:07:00Z</dcterms:modified>
</cp:coreProperties>
</file>