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8BE" w:rsidRPr="000128BE" w:rsidRDefault="000128BE" w:rsidP="000128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Всероссийский культурно-образовательный проект "Культурный норматив школьника"</w:t>
      </w:r>
    </w:p>
    <w:p w:rsidR="000128BE" w:rsidRPr="000128BE" w:rsidRDefault="000128BE" w:rsidP="000128B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"Культурный норматив школьника</w:t>
      </w:r>
      <w:proofErr w:type="gramStart"/>
      <w:r w:rsidRPr="000128BE">
        <w:rPr>
          <w:rFonts w:ascii="Times New Roman" w:eastAsia="Times New Roman" w:hAnsi="Times New Roman" w:cs="Times New Roman"/>
          <w:sz w:val="28"/>
          <w:szCs w:val="28"/>
          <w:lang w:eastAsia="ru-RU"/>
        </w:rPr>
        <w:t>"(</w:t>
      </w:r>
      <w:proofErr w:type="gramEnd"/>
      <w:r w:rsidRPr="000128BE">
        <w:rPr>
          <w:rFonts w:ascii="Times New Roman" w:eastAsia="Times New Roman" w:hAnsi="Times New Roman" w:cs="Times New Roman"/>
          <w:sz w:val="28"/>
          <w:szCs w:val="28"/>
          <w:lang w:eastAsia="ru-RU"/>
        </w:rPr>
        <w:t>КНШ) – совместный проект Министерства культуры Российской Федерации и Министерства просвещения Российской Федерации, который в том числе позволит достичь одного из основных целевых показателей национального проекта "Культура" – повышения числа посещений организаций культуры к 2024 году на 15 %.</w:t>
      </w:r>
    </w:p>
    <w:p w:rsidR="000128BE" w:rsidRPr="000128BE" w:rsidRDefault="000128BE" w:rsidP="000128B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направлен на духовное развитие школьников, повышение интереса к истории культуры и уважения к культурному наследию России. Суть проекта заключается в усвоении нормативного объема знаний об искусстве путем интерактивного погружения в культурные практики – посещение театров, музеев, библиотек, знакомство с произведениями на специализированных порталах.</w:t>
      </w:r>
    </w:p>
    <w:p w:rsidR="000128BE" w:rsidRDefault="000128BE" w:rsidP="000128B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12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реализации проекта "Культурных норматив школьника" в государственных театрально-концертных учреждениях разработаны абонементные программы, циклы спектаклей и концертов, рассчитанных на различные категории зрителей. </w:t>
      </w:r>
    </w:p>
    <w:p w:rsidR="000128BE" w:rsidRPr="000128BE" w:rsidRDefault="000128BE" w:rsidP="000128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 Проекта:</w:t>
      </w:r>
    </w:p>
    <w:p w:rsidR="000128BE" w:rsidRPr="000128BE" w:rsidRDefault="000128BE" w:rsidP="000128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внедрить новый формат культурного просвещения школьников через их активное погружение в культурное пространство страны;</w:t>
      </w:r>
    </w:p>
    <w:p w:rsidR="000128BE" w:rsidRPr="000128BE" w:rsidRDefault="000128BE" w:rsidP="000128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механизмы погружения учащихся в отечественный и мировой культурный контекст на основе </w:t>
      </w:r>
      <w:proofErr w:type="gramStart"/>
      <w:r w:rsidRPr="000128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нормативов посещения различных видов учреждений культуры</w:t>
      </w:r>
      <w:proofErr w:type="gramEnd"/>
      <w:r w:rsidRPr="000128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28BE" w:rsidRPr="000128BE" w:rsidRDefault="000128BE" w:rsidP="000128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общий уровень знаний школьников о культурном богатстве нашей страны, развить художественный вкус путем знакомства с произведениями культуры и искусства, рекомендованными в перечнях по видам искусств, в том числе с использованием информационных ресурсов культуры;</w:t>
      </w:r>
    </w:p>
    <w:p w:rsidR="000128BE" w:rsidRPr="000128BE" w:rsidRDefault="000128BE" w:rsidP="000128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эмоционально-ценностное восприятие мира искусства, навыки и умения понимать суть культурного контекста путем отражения своего мнения </w:t>
      </w:r>
      <w:proofErr w:type="gramStart"/>
      <w:r w:rsidRPr="000128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012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увиденном (услышанном) в «Культурном дневнике»;</w:t>
      </w:r>
    </w:p>
    <w:p w:rsidR="000128BE" w:rsidRPr="000128BE" w:rsidRDefault="000128BE" w:rsidP="000128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возможность социального лифта для выпускников школ, проявивших </w:t>
      </w:r>
      <w:proofErr w:type="gramStart"/>
      <w:r w:rsidRPr="000128B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значительные</w:t>
      </w:r>
      <w:proofErr w:type="gramEnd"/>
      <w:r w:rsidRPr="000128B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компетенциями.</w:t>
      </w:r>
    </w:p>
    <w:p w:rsidR="000128BE" w:rsidRPr="000128BE" w:rsidRDefault="000128BE" w:rsidP="000128B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направлен на учащихся общеобразовательных школ. С учетом особенностей психофизиологического развития ребенка в онтогенезе участники Проекта распределены на три возрастные группы:</w:t>
      </w:r>
    </w:p>
    <w:p w:rsidR="000128BE" w:rsidRPr="000128BE" w:rsidRDefault="000128BE" w:rsidP="000128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1-4 классов;</w:t>
      </w:r>
    </w:p>
    <w:p w:rsidR="000128BE" w:rsidRPr="000128BE" w:rsidRDefault="000128BE" w:rsidP="000128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5-8 классов;</w:t>
      </w:r>
    </w:p>
    <w:p w:rsidR="000128BE" w:rsidRPr="000128BE" w:rsidRDefault="000128BE" w:rsidP="000128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9-11 классов.</w:t>
      </w:r>
    </w:p>
    <w:p w:rsidR="000128BE" w:rsidRDefault="000128BE" w:rsidP="000128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8BE" w:rsidRDefault="000128BE" w:rsidP="000128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8BE" w:rsidRPr="000128BE" w:rsidRDefault="000128BE" w:rsidP="000128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128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Реализация проекта началась в сентябре 2019 года.</w:t>
      </w:r>
    </w:p>
    <w:p w:rsidR="000128BE" w:rsidRPr="000128BE" w:rsidRDefault="000128BE" w:rsidP="000128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методических рекомендаций по реализации проекта «Культурный норматив школьника» </w:t>
      </w:r>
      <w:hyperlink r:id="rId6" w:history="1">
        <w:r w:rsidRPr="000128B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публикуется</w:t>
        </w:r>
      </w:hyperlink>
      <w:r w:rsidRPr="000128B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7" w:history="1">
        <w:r w:rsidRPr="000128B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www.roskultproekt.ru/kulturnyi-normativ-shkolnika</w:t>
        </w:r>
      </w:hyperlink>
      <w:r w:rsidRPr="000128BE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общественного обсуждения предлагаемых подходов, механизмов и перечней. </w:t>
      </w:r>
    </w:p>
    <w:p w:rsidR="00616403" w:rsidRDefault="00616403"/>
    <w:sectPr w:rsidR="00616403" w:rsidSect="000128BE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5238D"/>
    <w:multiLevelType w:val="multilevel"/>
    <w:tmpl w:val="359C1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924093"/>
    <w:multiLevelType w:val="multilevel"/>
    <w:tmpl w:val="FB186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58A"/>
    <w:rsid w:val="000128BE"/>
    <w:rsid w:val="0030058A"/>
    <w:rsid w:val="0061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oskultproekt.ru/kulturnyi-normativ-shkolni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kultproekt.ru/kulturnyi-normativ-shkolni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2019-10-22T09:06:00Z</dcterms:created>
  <dcterms:modified xsi:type="dcterms:W3CDTF">2019-10-22T09:08:00Z</dcterms:modified>
</cp:coreProperties>
</file>