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37" w:rsidRDefault="00E33137" w:rsidP="00E33137">
      <w:pPr>
        <w:rPr>
          <w:rFonts w:ascii="Times New Roman" w:hAnsi="Times New Roman" w:cs="Times New Roman"/>
        </w:rPr>
      </w:pPr>
    </w:p>
    <w:p w:rsidR="00E33137" w:rsidRPr="00121363" w:rsidRDefault="00E33137" w:rsidP="00E33137">
      <w:pPr>
        <w:jc w:val="center"/>
        <w:rPr>
          <w:rFonts w:ascii="Times New Roman" w:hAnsi="Times New Roman" w:cs="Times New Roman"/>
          <w:b/>
          <w:i/>
          <w:sz w:val="36"/>
        </w:rPr>
      </w:pPr>
      <w:proofErr w:type="spellStart"/>
      <w:r w:rsidRPr="00121363">
        <w:rPr>
          <w:rFonts w:ascii="Times New Roman" w:hAnsi="Times New Roman" w:cs="Times New Roman"/>
          <w:b/>
          <w:i/>
          <w:sz w:val="36"/>
        </w:rPr>
        <w:t>Ожигина</w:t>
      </w:r>
      <w:proofErr w:type="spellEnd"/>
      <w:r w:rsidRPr="00121363">
        <w:rPr>
          <w:rFonts w:ascii="Times New Roman" w:hAnsi="Times New Roman" w:cs="Times New Roman"/>
          <w:b/>
          <w:i/>
          <w:sz w:val="36"/>
        </w:rPr>
        <w:t xml:space="preserve">  Алиса Александровна.</w:t>
      </w:r>
    </w:p>
    <w:p w:rsidR="00E33137" w:rsidRPr="00121363" w:rsidRDefault="00121363" w:rsidP="00E3313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121363">
        <w:rPr>
          <w:rFonts w:ascii="Times New Roman" w:hAnsi="Times New Roman" w:cs="Times New Roman"/>
          <w:b/>
          <w:i/>
          <w:sz w:val="36"/>
        </w:rPr>
        <w:t>Мой предвыборный лозунг</w:t>
      </w:r>
      <w:r w:rsidR="00E33137" w:rsidRPr="00121363">
        <w:rPr>
          <w:rFonts w:ascii="Times New Roman" w:hAnsi="Times New Roman" w:cs="Times New Roman"/>
          <w:b/>
          <w:i/>
          <w:sz w:val="36"/>
        </w:rPr>
        <w:t>:</w:t>
      </w:r>
      <w:r w:rsidRPr="00121363">
        <w:rPr>
          <w:rFonts w:ascii="Times New Roman" w:hAnsi="Times New Roman" w:cs="Times New Roman"/>
          <w:b/>
          <w:i/>
          <w:sz w:val="36"/>
        </w:rPr>
        <w:t xml:space="preserve"> </w:t>
      </w:r>
      <w:r w:rsidR="00E33137" w:rsidRPr="00121363">
        <w:rPr>
          <w:rFonts w:ascii="Times New Roman" w:hAnsi="Times New Roman" w:cs="Times New Roman"/>
          <w:b/>
          <w:i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Если быть, то быть первым</w:t>
      </w:r>
      <w:r w:rsidRPr="00121363">
        <w:rPr>
          <w:rFonts w:ascii="Times New Roman" w:hAnsi="Times New Roman" w:cs="Times New Roman"/>
          <w:b/>
          <w:i/>
          <w:sz w:val="36"/>
        </w:rPr>
        <w:t>!».</w:t>
      </w:r>
    </w:p>
    <w:tbl>
      <w:tblPr>
        <w:tblStyle w:val="a5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4253"/>
        <w:gridCol w:w="4252"/>
      </w:tblGrid>
      <w:tr w:rsidR="00E33137" w:rsidRPr="00E33137" w:rsidTr="00121363">
        <w:tc>
          <w:tcPr>
            <w:tcW w:w="7479" w:type="dxa"/>
          </w:tcPr>
          <w:p w:rsidR="00E33137" w:rsidRPr="00121363" w:rsidRDefault="00E33137" w:rsidP="00121363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2"/>
              </w:rPr>
            </w:pPr>
            <w:r w:rsidRPr="00121363">
              <w:rPr>
                <w:b/>
                <w:i/>
                <w:color w:val="000000"/>
                <w:sz w:val="28"/>
                <w:szCs w:val="22"/>
              </w:rPr>
              <w:t>Предвыборная программа:</w:t>
            </w:r>
          </w:p>
          <w:p w:rsidR="00E33137" w:rsidRPr="00121363" w:rsidRDefault="00E33137" w:rsidP="00E3313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Cs w:val="22"/>
              </w:rPr>
            </w:pPr>
            <w:r w:rsidRPr="00121363">
              <w:rPr>
                <w:color w:val="000000"/>
                <w:szCs w:val="22"/>
              </w:rPr>
              <w:t>Создать ''почтовый ящик президента'' для вопросов и предложений учащихся, который обязуюсь разбирать сама.</w:t>
            </w:r>
          </w:p>
          <w:p w:rsidR="00E33137" w:rsidRPr="00121363" w:rsidRDefault="00121363" w:rsidP="00121363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szCs w:val="22"/>
              </w:rPr>
              <w:t xml:space="preserve">      </w:t>
            </w:r>
            <w:r w:rsidR="00E33137" w:rsidRPr="00121363">
              <w:rPr>
                <w:color w:val="000000"/>
                <w:szCs w:val="22"/>
              </w:rPr>
              <w:t>2.  По возможности организовать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 встречи с представителями </w:t>
            </w:r>
            <w:proofErr w:type="gramStart"/>
            <w:r w:rsidRPr="00121363">
              <w:rPr>
                <w:color w:val="000000"/>
                <w:szCs w:val="22"/>
              </w:rPr>
              <w:t>различных</w:t>
            </w:r>
            <w:proofErr w:type="gramEnd"/>
            <w:r w:rsidRPr="00121363">
              <w:rPr>
                <w:color w:val="000000"/>
                <w:szCs w:val="22"/>
              </w:rPr>
              <w:t>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 </w:t>
            </w:r>
            <w:proofErr w:type="gramStart"/>
            <w:r w:rsidRPr="00121363">
              <w:rPr>
                <w:color w:val="000000"/>
                <w:szCs w:val="22"/>
              </w:rPr>
              <w:t>профессий (бывшими учащимися нашей</w:t>
            </w:r>
            <w:proofErr w:type="gramEnd"/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 школы), а также открытые уроки, </w:t>
            </w:r>
            <w:proofErr w:type="gramStart"/>
            <w:r w:rsidRPr="00121363">
              <w:rPr>
                <w:color w:val="000000"/>
                <w:szCs w:val="22"/>
              </w:rPr>
              <w:t>по</w:t>
            </w:r>
            <w:proofErr w:type="gramEnd"/>
            <w:r w:rsidRPr="00121363">
              <w:rPr>
                <w:color w:val="000000"/>
                <w:szCs w:val="22"/>
              </w:rPr>
              <w:t>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 вузам и колледжам нашей страны и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 траекториям поступления </w:t>
            </w:r>
            <w:proofErr w:type="gramStart"/>
            <w:r w:rsidRPr="00121363">
              <w:rPr>
                <w:color w:val="000000"/>
                <w:szCs w:val="22"/>
              </w:rPr>
              <w:t>для</w:t>
            </w:r>
            <w:proofErr w:type="gramEnd"/>
          </w:p>
          <w:p w:rsidR="00E33137" w:rsidRPr="00121363" w:rsidRDefault="00E33137" w:rsidP="00121363">
            <w:pPr>
              <w:pStyle w:val="a6"/>
              <w:spacing w:before="0" w:beforeAutospacing="0" w:after="0" w:afterAutospacing="0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 9-11 классов.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3.  Создать школьную газету, либо же группу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в </w:t>
            </w:r>
            <w:proofErr w:type="gramStart"/>
            <w:r w:rsidRPr="00121363">
              <w:rPr>
                <w:color w:val="000000"/>
                <w:szCs w:val="22"/>
              </w:rPr>
              <w:t>какой-либо</w:t>
            </w:r>
            <w:proofErr w:type="gramEnd"/>
            <w:r w:rsidRPr="00121363">
              <w:rPr>
                <w:color w:val="000000"/>
                <w:szCs w:val="22"/>
              </w:rPr>
              <w:t xml:space="preserve"> из социальных сетей  для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неформального обсуждения </w:t>
            </w:r>
            <w:proofErr w:type="gramStart"/>
            <w:r w:rsidRPr="00121363">
              <w:rPr>
                <w:color w:val="000000"/>
                <w:szCs w:val="22"/>
              </w:rPr>
              <w:t>прошедших</w:t>
            </w:r>
            <w:proofErr w:type="gramEnd"/>
            <w:r w:rsidRPr="00121363">
              <w:rPr>
                <w:color w:val="000000"/>
                <w:szCs w:val="22"/>
              </w:rPr>
              <w:t>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в школе мероприятий, новостей,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вопросов. Туда также мы будем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     сбрасывать музыку для </w:t>
            </w:r>
            <w:proofErr w:type="gramStart"/>
            <w:r w:rsidRPr="00121363">
              <w:rPr>
                <w:color w:val="000000"/>
                <w:szCs w:val="22"/>
              </w:rPr>
              <w:t>школьных</w:t>
            </w:r>
            <w:proofErr w:type="gramEnd"/>
            <w:r w:rsidRPr="00121363">
              <w:rPr>
                <w:color w:val="000000"/>
                <w:szCs w:val="22"/>
              </w:rPr>
              <w:t>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вечеров и идеи их проведения.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4.  Для повышения успеваемости вновь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ввести ''</w:t>
            </w:r>
            <w:proofErr w:type="spellStart"/>
            <w:r w:rsidRPr="00121363">
              <w:rPr>
                <w:color w:val="000000"/>
                <w:szCs w:val="22"/>
              </w:rPr>
              <w:t>шевство</w:t>
            </w:r>
            <w:proofErr w:type="spellEnd"/>
            <w:r w:rsidRPr="00121363">
              <w:rPr>
                <w:color w:val="000000"/>
                <w:szCs w:val="22"/>
              </w:rPr>
              <w:t>'' над учениками, 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</w:t>
            </w:r>
            <w:proofErr w:type="gramStart"/>
            <w:r w:rsidRPr="00121363">
              <w:rPr>
                <w:color w:val="000000"/>
                <w:szCs w:val="22"/>
              </w:rPr>
              <w:t>которым с большим трудом дается учеба.</w:t>
            </w:r>
            <w:proofErr w:type="gramEnd"/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      5.  Увеличение количества </w:t>
            </w:r>
            <w:proofErr w:type="gramStart"/>
            <w:r w:rsidRPr="00121363">
              <w:rPr>
                <w:color w:val="000000"/>
                <w:szCs w:val="22"/>
              </w:rPr>
              <w:t>проводимых</w:t>
            </w:r>
            <w:proofErr w:type="gramEnd"/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           </w:t>
            </w:r>
            <w:proofErr w:type="spellStart"/>
            <w:r w:rsidRPr="00121363">
              <w:rPr>
                <w:color w:val="000000"/>
                <w:szCs w:val="22"/>
              </w:rPr>
              <w:t>внеучебных</w:t>
            </w:r>
            <w:proofErr w:type="spellEnd"/>
            <w:r w:rsidRPr="00121363">
              <w:rPr>
                <w:color w:val="000000"/>
                <w:szCs w:val="22"/>
              </w:rPr>
              <w:t xml:space="preserve"> мероприятий: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 xml:space="preserve">а) Состязания между классами по фильмам/ сериалам/ мультфильмам/ книгам/ школьной программе. Либо же </w:t>
            </w:r>
            <w:proofErr w:type="spellStart"/>
            <w:r w:rsidRPr="00121363">
              <w:rPr>
                <w:color w:val="000000"/>
                <w:szCs w:val="22"/>
              </w:rPr>
              <w:t>квесты</w:t>
            </w:r>
            <w:proofErr w:type="spellEnd"/>
            <w:r w:rsidRPr="00121363">
              <w:rPr>
                <w:color w:val="000000"/>
                <w:szCs w:val="22"/>
              </w:rPr>
              <w:t xml:space="preserve"> по кино и мультфильмам, по результатам которых победивший класс может получить какое-либо поощрение: пропустить свою очередь в дежурстве по школе, прийти один раз (в субботу) в свободной форме (регулируемой по определенным критериям) или иные, которые вы сможете предложить в ''почтовом ящике президента''.</w:t>
            </w:r>
          </w:p>
          <w:p w:rsidR="00E33137" w:rsidRPr="00121363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Cs w:val="22"/>
              </w:rPr>
            </w:pPr>
            <w:r w:rsidRPr="00121363">
              <w:rPr>
                <w:color w:val="000000"/>
                <w:szCs w:val="22"/>
              </w:rPr>
              <w:t>б) Возобновление конкурса: ''Ученик года''. Введение конкурса: ''Учитель года'' (по шуточным критериям).</w:t>
            </w:r>
          </w:p>
          <w:p w:rsidR="00E33137" w:rsidRPr="00E33137" w:rsidRDefault="00E33137" w:rsidP="00E3313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1363">
              <w:rPr>
                <w:color w:val="000000"/>
                <w:szCs w:val="22"/>
              </w:rPr>
              <w:t>в) Ведение такого мероприятия, как КВН.</w:t>
            </w:r>
          </w:p>
          <w:p w:rsidR="00E33137" w:rsidRPr="00E33137" w:rsidRDefault="00E33137" w:rsidP="00E33137">
            <w:pPr>
              <w:rPr>
                <w:rFonts w:ascii="Times New Roman" w:hAnsi="Times New Roman" w:cs="Times New Roman"/>
              </w:rPr>
            </w:pPr>
          </w:p>
          <w:p w:rsidR="00E33137" w:rsidRPr="00E33137" w:rsidRDefault="00E33137" w:rsidP="00E331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63" w:rsidRPr="00121363" w:rsidRDefault="00121363" w:rsidP="00E33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3137" w:rsidRPr="00121363" w:rsidRDefault="00E33137" w:rsidP="00E33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gramStart"/>
            <w:r w:rsidRPr="00121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121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</w:t>
            </w:r>
          </w:p>
          <w:p w:rsidR="00E33137" w:rsidRPr="00121363" w:rsidRDefault="00E33137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37" w:rsidRPr="00121363" w:rsidRDefault="00E33137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себе:</w:t>
            </w:r>
            <w:r w:rsidRPr="00121363">
              <w:rPr>
                <w:rFonts w:ascii="Times New Roman" w:hAnsi="Times New Roman" w:cs="Times New Roman"/>
                <w:sz w:val="28"/>
                <w:szCs w:val="28"/>
              </w:rPr>
              <w:t xml:space="preserve"> активно участвую в жизни класса,  а также в различных конкурсах и олимпиадах. С отличием окончила школу за курс основного общего образования.</w:t>
            </w:r>
          </w:p>
          <w:p w:rsidR="00E33137" w:rsidRPr="00121363" w:rsidRDefault="00E33137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137" w:rsidRPr="00121363" w:rsidRDefault="00E33137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33137" w:rsidRP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качества:</w:t>
            </w:r>
            <w:r w:rsidRPr="00121363">
              <w:rPr>
                <w:rFonts w:ascii="Times New Roman" w:hAnsi="Times New Roman" w:cs="Times New Roman"/>
                <w:sz w:val="28"/>
                <w:szCs w:val="28"/>
              </w:rPr>
              <w:t xml:space="preserve"> честность, целеустремленность, отзывчивость.</w:t>
            </w:r>
          </w:p>
          <w:p w:rsidR="00121363" w:rsidRP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63" w:rsidRP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63" w:rsidRPr="00121363" w:rsidRDefault="00121363" w:rsidP="00E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3">
              <w:rPr>
                <w:rFonts w:ascii="Times New Roman" w:hAnsi="Times New Roman" w:cs="Times New Roman"/>
                <w:sz w:val="28"/>
                <w:szCs w:val="28"/>
              </w:rPr>
              <w:t>Планирую добиться заинтересованности и активности учеников в школе.</w:t>
            </w:r>
          </w:p>
          <w:p w:rsidR="00121363" w:rsidRPr="00E33137" w:rsidRDefault="00121363" w:rsidP="00E33137">
            <w:pPr>
              <w:jc w:val="center"/>
              <w:rPr>
                <w:rFonts w:ascii="Times New Roman" w:hAnsi="Times New Roman" w:cs="Times New Roman"/>
              </w:rPr>
            </w:pPr>
            <w:r w:rsidRPr="00121363">
              <w:rPr>
                <w:rFonts w:ascii="Times New Roman" w:hAnsi="Times New Roman" w:cs="Times New Roman"/>
                <w:sz w:val="28"/>
                <w:szCs w:val="28"/>
              </w:rPr>
              <w:t>Обещаю помочь раскрасить серые школьные будни, с помощью проектов и нововведений.</w:t>
            </w:r>
          </w:p>
        </w:tc>
        <w:tc>
          <w:tcPr>
            <w:tcW w:w="4252" w:type="dxa"/>
          </w:tcPr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121363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</w:p>
          <w:p w:rsidR="00E33137" w:rsidRPr="00E33137" w:rsidRDefault="00121363" w:rsidP="00E331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inline distT="0" distB="0" distL="0" distR="0" wp14:anchorId="5676A298" wp14:editId="20488E9E">
                  <wp:extent cx="2447587" cy="3973286"/>
                  <wp:effectExtent l="0" t="0" r="0" b="8255"/>
                  <wp:docPr id="2" name="Рисунок 2" descr="C:\Users\школа\Desktop\DSC_3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DSC_3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27" cy="397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137" w:rsidRPr="00E33137" w:rsidRDefault="00E33137" w:rsidP="00E33137">
      <w:pPr>
        <w:jc w:val="right"/>
        <w:rPr>
          <w:rFonts w:ascii="Times New Roman" w:hAnsi="Times New Roman" w:cs="Times New Roman"/>
          <w:sz w:val="32"/>
        </w:rPr>
      </w:pPr>
    </w:p>
    <w:sectPr w:rsidR="00E33137" w:rsidRPr="00E33137" w:rsidSect="00121363">
      <w:pgSz w:w="16838" w:h="11906" w:orient="landscape"/>
      <w:pgMar w:top="284" w:right="1134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D52"/>
    <w:multiLevelType w:val="multilevel"/>
    <w:tmpl w:val="FEE6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37"/>
    <w:rsid w:val="00121363"/>
    <w:rsid w:val="00933A91"/>
    <w:rsid w:val="00C76AD2"/>
    <w:rsid w:val="00E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3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3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2019-10-17T05:15:00Z</cp:lastPrinted>
  <dcterms:created xsi:type="dcterms:W3CDTF">2019-10-17T04:53:00Z</dcterms:created>
  <dcterms:modified xsi:type="dcterms:W3CDTF">2019-10-17T05:18:00Z</dcterms:modified>
</cp:coreProperties>
</file>