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32" w:rsidRDefault="00980D32" w:rsidP="00980D32">
      <w:pPr>
        <w:pStyle w:val="Standard"/>
        <w:rPr>
          <w:rFonts w:ascii="Times New Roman" w:hAnsi="Times New Roman" w:cs="Times New Roman"/>
        </w:rPr>
      </w:pPr>
    </w:p>
    <w:p w:rsidR="00980D32" w:rsidRDefault="00980D32" w:rsidP="00980D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Краснодарский край, Мостовский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Унароково</w:t>
      </w:r>
      <w:proofErr w:type="spellEnd"/>
    </w:p>
    <w:p w:rsidR="00980D32" w:rsidRDefault="00980D32" w:rsidP="00980D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980D32" w:rsidRDefault="00980D32" w:rsidP="00980D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общеобразовательная школа №16 села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Унароково</w:t>
      </w:r>
      <w:proofErr w:type="spellEnd"/>
    </w:p>
    <w:p w:rsidR="00980D32" w:rsidRDefault="00980D32" w:rsidP="00980D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Мостовский район</w:t>
      </w:r>
    </w:p>
    <w:p w:rsidR="00046F06" w:rsidRDefault="00046F06" w:rsidP="00046F06">
      <w:pPr>
        <w:tabs>
          <w:tab w:val="center" w:pos="4677"/>
          <w:tab w:val="left" w:pos="651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6F06" w:rsidRDefault="00046F06" w:rsidP="00046F06">
      <w:pPr>
        <w:tabs>
          <w:tab w:val="center" w:pos="4677"/>
          <w:tab w:val="left" w:pos="6510"/>
        </w:tabs>
        <w:spacing w:line="240" w:lineRule="auto"/>
        <w:rPr>
          <w:rFonts w:ascii="Times New Roman" w:hAnsi="Times New Roman" w:cs="Times New Roman"/>
          <w:b/>
        </w:rPr>
      </w:pPr>
    </w:p>
    <w:p w:rsidR="00046F06" w:rsidRPr="00F4295B" w:rsidRDefault="00046F06" w:rsidP="00046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95B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</w:t>
      </w:r>
      <w:r w:rsidR="00980D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F4295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46F06" w:rsidRPr="00F4295B" w:rsidRDefault="00046F06" w:rsidP="00046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95B">
        <w:rPr>
          <w:rFonts w:ascii="Times New Roman" w:hAnsi="Times New Roman" w:cs="Times New Roman"/>
          <w:b/>
          <w:sz w:val="24"/>
          <w:szCs w:val="24"/>
        </w:rPr>
        <w:t xml:space="preserve">Руководитель МО                       </w:t>
      </w:r>
      <w:r w:rsidR="00763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Директор МБ</w:t>
      </w:r>
      <w:r w:rsidRPr="00F4295B">
        <w:rPr>
          <w:rFonts w:ascii="Times New Roman" w:hAnsi="Times New Roman" w:cs="Times New Roman"/>
          <w:b/>
          <w:sz w:val="24"/>
          <w:szCs w:val="24"/>
        </w:rPr>
        <w:t>ОУ</w:t>
      </w:r>
      <w:r w:rsidR="00980D32">
        <w:rPr>
          <w:rFonts w:ascii="Times New Roman" w:hAnsi="Times New Roman" w:cs="Times New Roman"/>
          <w:b/>
          <w:sz w:val="24"/>
          <w:szCs w:val="24"/>
        </w:rPr>
        <w:t xml:space="preserve"> СОШ №16</w:t>
      </w:r>
    </w:p>
    <w:p w:rsidR="00046F06" w:rsidRDefault="00980D32" w:rsidP="00980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Веренёва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="00046F06" w:rsidRPr="00F429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63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15D6B">
        <w:rPr>
          <w:rFonts w:ascii="Times New Roman" w:hAnsi="Times New Roman" w:cs="Times New Roman"/>
          <w:b/>
          <w:sz w:val="24"/>
          <w:szCs w:val="24"/>
        </w:rPr>
        <w:t xml:space="preserve">    села </w:t>
      </w:r>
      <w:proofErr w:type="spellStart"/>
      <w:r w:rsidR="00515D6B">
        <w:rPr>
          <w:rFonts w:ascii="Times New Roman" w:hAnsi="Times New Roman" w:cs="Times New Roman"/>
          <w:b/>
          <w:sz w:val="24"/>
          <w:szCs w:val="24"/>
        </w:rPr>
        <w:t>Унароково</w:t>
      </w:r>
      <w:proofErr w:type="spellEnd"/>
    </w:p>
    <w:p w:rsidR="00515D6B" w:rsidRPr="00F4295B" w:rsidRDefault="00515D6B" w:rsidP="00980D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М.В.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Манцызова</w:t>
      </w:r>
      <w:proofErr w:type="spellEnd"/>
    </w:p>
    <w:p w:rsidR="00046F06" w:rsidRPr="00F4295B" w:rsidRDefault="00046F06" w:rsidP="00046F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F06" w:rsidRPr="00F4295B" w:rsidRDefault="00046F06" w:rsidP="00046F06">
      <w:pPr>
        <w:jc w:val="center"/>
        <w:rPr>
          <w:b/>
          <w:sz w:val="24"/>
          <w:szCs w:val="24"/>
        </w:rPr>
      </w:pPr>
    </w:p>
    <w:p w:rsidR="00046F06" w:rsidRPr="00063E35" w:rsidRDefault="00046F06" w:rsidP="00046F06">
      <w:pPr>
        <w:jc w:val="center"/>
        <w:rPr>
          <w:sz w:val="32"/>
          <w:szCs w:val="32"/>
        </w:rPr>
      </w:pPr>
    </w:p>
    <w:p w:rsidR="00046F06" w:rsidRDefault="00046F06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F06">
        <w:rPr>
          <w:rFonts w:ascii="Times New Roman" w:hAnsi="Times New Roman" w:cs="Times New Roman"/>
          <w:sz w:val="28"/>
          <w:szCs w:val="28"/>
        </w:rPr>
        <w:t xml:space="preserve">Специальная индивидуальная программа развития </w:t>
      </w:r>
    </w:p>
    <w:p w:rsidR="00046F06" w:rsidRPr="00F4295B" w:rsidRDefault="00980D32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2017-2018</w:t>
      </w:r>
      <w:r w:rsidR="00046F06" w:rsidRPr="00F4295B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046F06" w:rsidRDefault="00980D32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ученицы</w:t>
      </w:r>
      <w:r w:rsidR="00EA41A2">
        <w:rPr>
          <w:rFonts w:ascii="Times New Roman" w:hAnsi="Times New Roman" w:cs="Times New Roman"/>
          <w:sz w:val="28"/>
          <w:szCs w:val="28"/>
        </w:rPr>
        <w:t xml:space="preserve"> </w:t>
      </w:r>
      <w:r w:rsidR="00515D6B">
        <w:rPr>
          <w:rFonts w:ascii="Times New Roman" w:hAnsi="Times New Roman" w:cs="Times New Roman"/>
          <w:sz w:val="28"/>
          <w:szCs w:val="28"/>
        </w:rPr>
        <w:t xml:space="preserve">2 </w:t>
      </w:r>
      <w:r w:rsidR="00046F06" w:rsidRPr="00F4295B">
        <w:rPr>
          <w:rFonts w:ascii="Times New Roman" w:hAnsi="Times New Roman" w:cs="Times New Roman"/>
          <w:sz w:val="28"/>
          <w:szCs w:val="28"/>
        </w:rPr>
        <w:t>класса</w:t>
      </w:r>
    </w:p>
    <w:p w:rsidR="00046F06" w:rsidRDefault="000211C2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</w:t>
      </w:r>
      <w:r w:rsidR="00CA5EB0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046F06" w:rsidRPr="00F4295B" w:rsidRDefault="00046F06" w:rsidP="000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F06" w:rsidRDefault="00046F06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95B">
        <w:rPr>
          <w:rFonts w:ascii="Times New Roman" w:hAnsi="Times New Roman" w:cs="Times New Roman"/>
          <w:sz w:val="28"/>
          <w:szCs w:val="28"/>
        </w:rPr>
        <w:t>Ответственный за реализацию программы</w:t>
      </w:r>
    </w:p>
    <w:p w:rsidR="00046F06" w:rsidRDefault="00046F06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учитель начальных классов</w:t>
      </w:r>
    </w:p>
    <w:p w:rsidR="00046F06" w:rsidRDefault="00EA41A2" w:rsidP="00EA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80D32">
        <w:rPr>
          <w:rFonts w:ascii="Times New Roman" w:hAnsi="Times New Roman" w:cs="Times New Roman"/>
          <w:sz w:val="28"/>
          <w:szCs w:val="28"/>
        </w:rPr>
        <w:t xml:space="preserve">      Пугачева Е.Н.</w:t>
      </w:r>
    </w:p>
    <w:p w:rsidR="00046F06" w:rsidRDefault="00046F06" w:rsidP="000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F06" w:rsidRDefault="00046F06">
      <w:pPr>
        <w:rPr>
          <w:rFonts w:ascii="Times New Roman" w:hAnsi="Times New Roman" w:cs="Times New Roman"/>
          <w:b/>
          <w:sz w:val="28"/>
          <w:szCs w:val="28"/>
        </w:rPr>
      </w:pPr>
    </w:p>
    <w:p w:rsidR="00046F06" w:rsidRDefault="00046F06">
      <w:pPr>
        <w:rPr>
          <w:rFonts w:ascii="Times New Roman" w:hAnsi="Times New Roman" w:cs="Times New Roman"/>
          <w:b/>
          <w:sz w:val="28"/>
          <w:szCs w:val="28"/>
        </w:rPr>
      </w:pPr>
    </w:p>
    <w:p w:rsidR="00046F06" w:rsidRDefault="00046F06">
      <w:pPr>
        <w:rPr>
          <w:rFonts w:ascii="Times New Roman" w:hAnsi="Times New Roman" w:cs="Times New Roman"/>
          <w:b/>
          <w:sz w:val="28"/>
          <w:szCs w:val="28"/>
        </w:rPr>
      </w:pPr>
    </w:p>
    <w:p w:rsidR="00046F06" w:rsidRDefault="00046F06">
      <w:pPr>
        <w:rPr>
          <w:rFonts w:ascii="Times New Roman" w:hAnsi="Times New Roman" w:cs="Times New Roman"/>
          <w:b/>
          <w:sz w:val="28"/>
          <w:szCs w:val="28"/>
        </w:rPr>
      </w:pPr>
    </w:p>
    <w:p w:rsidR="00046F06" w:rsidRDefault="00046F06">
      <w:pPr>
        <w:rPr>
          <w:rFonts w:ascii="Times New Roman" w:hAnsi="Times New Roman" w:cs="Times New Roman"/>
          <w:b/>
          <w:sz w:val="28"/>
          <w:szCs w:val="28"/>
        </w:rPr>
      </w:pPr>
    </w:p>
    <w:p w:rsidR="00046F06" w:rsidRDefault="00046F06" w:rsidP="00112AD4">
      <w:pPr>
        <w:rPr>
          <w:rFonts w:ascii="Times New Roman" w:hAnsi="Times New Roman" w:cs="Times New Roman"/>
          <w:b/>
          <w:sz w:val="28"/>
          <w:szCs w:val="28"/>
        </w:rPr>
      </w:pPr>
    </w:p>
    <w:p w:rsidR="00112AD4" w:rsidRDefault="00112AD4" w:rsidP="00112AD4">
      <w:pPr>
        <w:rPr>
          <w:rFonts w:ascii="Times New Roman" w:hAnsi="Times New Roman" w:cs="Times New Roman"/>
          <w:sz w:val="28"/>
          <w:szCs w:val="28"/>
        </w:rPr>
      </w:pPr>
    </w:p>
    <w:p w:rsidR="00046F06" w:rsidRDefault="00980D32" w:rsidP="00046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A5EB0" w:rsidRDefault="00CA5EB0" w:rsidP="000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52D" w:rsidRPr="00C60489" w:rsidRDefault="00ED252D" w:rsidP="00C604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489">
        <w:rPr>
          <w:rFonts w:ascii="Times New Roman" w:hAnsi="Times New Roman" w:cs="Times New Roman"/>
          <w:sz w:val="28"/>
          <w:szCs w:val="28"/>
        </w:rPr>
        <w:t>Общие сведения содержат</w:t>
      </w:r>
      <w:r w:rsidR="0002600D" w:rsidRPr="00C60489">
        <w:rPr>
          <w:rFonts w:ascii="Times New Roman" w:hAnsi="Times New Roman" w:cs="Times New Roman"/>
          <w:sz w:val="28"/>
          <w:szCs w:val="28"/>
        </w:rPr>
        <w:t xml:space="preserve"> персональные данные о ребенке </w:t>
      </w:r>
      <w:r w:rsidRPr="00C60489">
        <w:rPr>
          <w:rFonts w:ascii="Times New Roman" w:hAnsi="Times New Roman" w:cs="Times New Roman"/>
          <w:sz w:val="28"/>
          <w:szCs w:val="28"/>
        </w:rPr>
        <w:t>и его родителях</w:t>
      </w:r>
      <w:r w:rsidR="00D04D9B" w:rsidRPr="00C60489">
        <w:rPr>
          <w:rFonts w:ascii="Times New Roman" w:hAnsi="Times New Roman" w:cs="Times New Roman"/>
          <w:sz w:val="28"/>
          <w:szCs w:val="28"/>
        </w:rPr>
        <w:t>.</w:t>
      </w:r>
    </w:p>
    <w:p w:rsidR="0002600D" w:rsidRDefault="00CA5EB0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02600D" w:rsidRDefault="00CA5EB0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0211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1C2">
        <w:rPr>
          <w:rFonts w:ascii="Times New Roman" w:hAnsi="Times New Roman" w:cs="Times New Roman"/>
          <w:sz w:val="28"/>
          <w:szCs w:val="28"/>
        </w:rPr>
        <w:t>03.06.2001г.</w:t>
      </w:r>
    </w:p>
    <w:p w:rsidR="0045052A" w:rsidRDefault="00CA5EB0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0211C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211C2"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  <w:r w:rsidR="000211C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211C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0211C2">
        <w:rPr>
          <w:rFonts w:ascii="Times New Roman" w:hAnsi="Times New Roman" w:cs="Times New Roman"/>
          <w:sz w:val="28"/>
          <w:szCs w:val="28"/>
        </w:rPr>
        <w:t xml:space="preserve">, 85. </w:t>
      </w:r>
    </w:p>
    <w:p w:rsidR="0045052A" w:rsidRDefault="0045052A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обучается первый год.</w:t>
      </w:r>
    </w:p>
    <w:p w:rsidR="00BC4EF0" w:rsidRDefault="00CA5EB0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2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C2">
        <w:rPr>
          <w:rFonts w:ascii="Times New Roman" w:hAnsi="Times New Roman" w:cs="Times New Roman"/>
          <w:sz w:val="28"/>
          <w:szCs w:val="28"/>
        </w:rPr>
        <w:t>Завадина</w:t>
      </w:r>
      <w:proofErr w:type="spellEnd"/>
      <w:r w:rsidR="000211C2">
        <w:rPr>
          <w:rFonts w:ascii="Times New Roman" w:hAnsi="Times New Roman" w:cs="Times New Roman"/>
          <w:sz w:val="28"/>
          <w:szCs w:val="28"/>
        </w:rPr>
        <w:t xml:space="preserve"> Наталья Геннадьевна - </w:t>
      </w:r>
      <w:r w:rsidR="00BC4EF0">
        <w:rPr>
          <w:rFonts w:ascii="Times New Roman" w:hAnsi="Times New Roman" w:cs="Times New Roman"/>
          <w:sz w:val="28"/>
          <w:szCs w:val="28"/>
        </w:rPr>
        <w:t xml:space="preserve"> </w:t>
      </w:r>
      <w:r w:rsidR="00980D32">
        <w:rPr>
          <w:rFonts w:ascii="Times New Roman" w:hAnsi="Times New Roman" w:cs="Times New Roman"/>
          <w:sz w:val="28"/>
          <w:szCs w:val="28"/>
        </w:rPr>
        <w:t>д</w:t>
      </w:r>
      <w:r w:rsidR="00BC4EF0">
        <w:rPr>
          <w:rFonts w:ascii="Times New Roman" w:hAnsi="Times New Roman" w:cs="Times New Roman"/>
          <w:sz w:val="28"/>
          <w:szCs w:val="28"/>
        </w:rPr>
        <w:t>омо</w:t>
      </w:r>
      <w:r w:rsidR="00980D32">
        <w:rPr>
          <w:rFonts w:ascii="Times New Roman" w:hAnsi="Times New Roman" w:cs="Times New Roman"/>
          <w:sz w:val="28"/>
          <w:szCs w:val="28"/>
        </w:rPr>
        <w:t>хозяйка.</w:t>
      </w:r>
    </w:p>
    <w:p w:rsidR="0045052A" w:rsidRDefault="00BA26B1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1C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406B99">
        <w:rPr>
          <w:rFonts w:ascii="Times New Roman" w:hAnsi="Times New Roman" w:cs="Times New Roman"/>
          <w:sz w:val="28"/>
          <w:szCs w:val="28"/>
        </w:rPr>
        <w:t>Николаевич</w:t>
      </w:r>
      <w:r w:rsidR="0002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89" w:rsidRPr="00992AC7" w:rsidRDefault="00C60489" w:rsidP="005E7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D9B" w:rsidRPr="00C60489" w:rsidRDefault="00D04D9B" w:rsidP="00C604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489">
        <w:rPr>
          <w:rFonts w:ascii="Times New Roman" w:hAnsi="Times New Roman" w:cs="Times New Roman"/>
          <w:sz w:val="28"/>
          <w:szCs w:val="28"/>
        </w:rPr>
        <w:t>Характеристика  ребенка:</w:t>
      </w:r>
    </w:p>
    <w:p w:rsidR="00DB2436" w:rsidRDefault="00980D32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Семья полная, состоит из 3-х человек, проживает  в благоустроенном доме.  А</w:t>
      </w:r>
      <w:r w:rsidR="0045052A">
        <w:rPr>
          <w:rFonts w:ascii="Times New Roman" w:eastAsia="Andale Sans UI" w:hAnsi="Times New Roman"/>
          <w:kern w:val="1"/>
          <w:sz w:val="28"/>
          <w:szCs w:val="28"/>
        </w:rPr>
        <w:t>тмос</w:t>
      </w:r>
      <w:r w:rsidR="000211C2">
        <w:rPr>
          <w:rFonts w:ascii="Times New Roman" w:eastAsia="Andale Sans UI" w:hAnsi="Times New Roman"/>
          <w:kern w:val="1"/>
          <w:sz w:val="28"/>
          <w:szCs w:val="28"/>
        </w:rPr>
        <w:t>фера в семье благоприятная, отчим</w:t>
      </w:r>
      <w:r w:rsidR="0045052A">
        <w:rPr>
          <w:rFonts w:ascii="Times New Roman" w:eastAsia="Andale Sans UI" w:hAnsi="Times New Roman"/>
          <w:kern w:val="1"/>
          <w:sz w:val="28"/>
          <w:szCs w:val="28"/>
        </w:rPr>
        <w:t xml:space="preserve"> приним</w:t>
      </w:r>
      <w:r>
        <w:rPr>
          <w:rFonts w:ascii="Times New Roman" w:eastAsia="Andale Sans UI" w:hAnsi="Times New Roman"/>
          <w:kern w:val="1"/>
          <w:sz w:val="28"/>
          <w:szCs w:val="28"/>
        </w:rPr>
        <w:t>ает участие в воспитании ребёнка, а также</w:t>
      </w:r>
      <w:r w:rsidR="0045052A">
        <w:rPr>
          <w:rFonts w:ascii="Times New Roman" w:eastAsia="Andale Sans UI" w:hAnsi="Times New Roman"/>
          <w:kern w:val="1"/>
          <w:sz w:val="28"/>
          <w:szCs w:val="28"/>
        </w:rPr>
        <w:t xml:space="preserve"> помощь оказывает бабушка.</w:t>
      </w:r>
      <w:r w:rsidR="0045052A" w:rsidRPr="0045052A">
        <w:rPr>
          <w:rFonts w:ascii="Times New Roman" w:eastAsia="Andale Sans UI" w:hAnsi="Times New Roman"/>
          <w:kern w:val="1"/>
          <w:sz w:val="28"/>
          <w:szCs w:val="28"/>
        </w:rPr>
        <w:t xml:space="preserve"> Мама заботливо и доб</w:t>
      </w:r>
      <w:r>
        <w:rPr>
          <w:rFonts w:ascii="Times New Roman" w:eastAsia="Andale Sans UI" w:hAnsi="Times New Roman"/>
          <w:kern w:val="1"/>
          <w:sz w:val="28"/>
          <w:szCs w:val="28"/>
        </w:rPr>
        <w:t>рожелательно относится к дочери</w:t>
      </w:r>
      <w:r w:rsidR="00070F53">
        <w:rPr>
          <w:rFonts w:ascii="Times New Roman" w:eastAsia="Andale Sans UI" w:hAnsi="Times New Roman"/>
          <w:kern w:val="1"/>
          <w:sz w:val="28"/>
          <w:szCs w:val="28"/>
        </w:rPr>
        <w:t>,</w:t>
      </w:r>
      <w:r w:rsidR="0045052A" w:rsidRPr="0045052A">
        <w:rPr>
          <w:rFonts w:ascii="Times New Roman" w:eastAsia="Andale Sans UI" w:hAnsi="Times New Roman"/>
          <w:kern w:val="1"/>
          <w:sz w:val="28"/>
          <w:szCs w:val="28"/>
        </w:rPr>
        <w:t xml:space="preserve"> заинтересована в</w:t>
      </w:r>
      <w:r w:rsidR="00070F53">
        <w:rPr>
          <w:rFonts w:ascii="Times New Roman" w:eastAsia="Andale Sans UI" w:hAnsi="Times New Roman"/>
          <w:kern w:val="1"/>
          <w:sz w:val="28"/>
          <w:szCs w:val="28"/>
        </w:rPr>
        <w:t xml:space="preserve"> успешном развитии ребенка.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DB2436" w:rsidRDefault="00980D32" w:rsidP="0098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Даша </w:t>
      </w:r>
      <w:r w:rsidR="00DB2436" w:rsidRPr="00DB2436">
        <w:rPr>
          <w:rFonts w:ascii="Times New Roman" w:eastAsia="Calibri" w:hAnsi="Times New Roman" w:cs="Times New Roman"/>
          <w:iCs/>
          <w:sz w:val="28"/>
          <w:szCs w:val="28"/>
        </w:rPr>
        <w:t xml:space="preserve"> не владеет сведениями о себе. Не сразу реагирует на своё имя, я думаю</w:t>
      </w:r>
      <w:r w:rsidR="00DB2436">
        <w:rPr>
          <w:rFonts w:ascii="Times New Roman" w:eastAsia="Calibri" w:hAnsi="Times New Roman" w:cs="Times New Roman"/>
          <w:iCs/>
          <w:sz w:val="28"/>
          <w:szCs w:val="28"/>
        </w:rPr>
        <w:t xml:space="preserve">, различает членов своей семьи. </w:t>
      </w:r>
      <w:r w:rsidR="00DB2436">
        <w:rPr>
          <w:rFonts w:ascii="Times New Roman" w:hAnsi="Times New Roman"/>
          <w:sz w:val="28"/>
          <w:szCs w:val="28"/>
        </w:rPr>
        <w:t>Понимает обращённую речь ограниченно (ситуативно</w:t>
      </w:r>
      <w:r w:rsidR="00DB2436" w:rsidRPr="0045052A">
        <w:rPr>
          <w:rFonts w:ascii="Times New Roman" w:hAnsi="Times New Roman"/>
          <w:sz w:val="28"/>
          <w:szCs w:val="28"/>
        </w:rPr>
        <w:t xml:space="preserve">). </w:t>
      </w:r>
      <w:r w:rsidR="00DB2436" w:rsidRPr="00DB2436">
        <w:rPr>
          <w:rFonts w:ascii="Times New Roman" w:eastAsia="Calibri" w:hAnsi="Times New Roman" w:cs="Times New Roman"/>
          <w:iCs/>
          <w:sz w:val="28"/>
          <w:szCs w:val="28"/>
        </w:rPr>
        <w:t>Уровень актуального развития очень низкий.</w:t>
      </w:r>
    </w:p>
    <w:p w:rsidR="00590FC5" w:rsidRDefault="00590FC5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Работоспособность низкая, утомляемость высокая.</w:t>
      </w:r>
    </w:p>
    <w:p w:rsidR="00590FC5" w:rsidRDefault="00980D32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Девочка</w:t>
      </w:r>
      <w:r w:rsidR="00037A4C" w:rsidRPr="00590FC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0211C2">
        <w:rPr>
          <w:rFonts w:ascii="Times New Roman" w:eastAsia="TimesNewRoman" w:hAnsi="Times New Roman" w:cs="Times New Roman"/>
          <w:sz w:val="28"/>
          <w:szCs w:val="28"/>
        </w:rPr>
        <w:t>не  передвигается.</w:t>
      </w:r>
      <w:r w:rsidR="009819C9" w:rsidRPr="00590FC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9819C9" w:rsidRPr="00590FC5">
        <w:rPr>
          <w:rFonts w:ascii="Times New Roman" w:hAnsi="Times New Roman" w:cs="Times New Roman"/>
          <w:sz w:val="28"/>
          <w:szCs w:val="28"/>
        </w:rPr>
        <w:t>Карандаш, ручку не держит.</w:t>
      </w:r>
      <w:r w:rsidR="003045F8" w:rsidRPr="00590FC5">
        <w:rPr>
          <w:rFonts w:ascii="Times New Roman" w:hAnsi="Times New Roman" w:cs="Times New Roman"/>
          <w:sz w:val="28"/>
          <w:szCs w:val="28"/>
        </w:rPr>
        <w:t xml:space="preserve"> Ведущая рука не определена.</w:t>
      </w:r>
      <w:r w:rsidR="009819C9" w:rsidRPr="00590FC5">
        <w:rPr>
          <w:rFonts w:ascii="Times New Roman" w:hAnsi="Times New Roman"/>
          <w:sz w:val="28"/>
          <w:szCs w:val="28"/>
        </w:rPr>
        <w:tab/>
      </w:r>
      <w:r w:rsidR="00DB2436" w:rsidRPr="00590FC5">
        <w:rPr>
          <w:rFonts w:ascii="Times New Roman" w:eastAsia="TimesNewRoman" w:hAnsi="Times New Roman" w:cs="Times New Roman"/>
          <w:sz w:val="28"/>
          <w:szCs w:val="28"/>
        </w:rPr>
        <w:t>Не может ориентироваться в тетради, даже с помощью взрослого, не различает пространственных отношений (право-</w:t>
      </w:r>
      <w:r w:rsidR="00590FC5">
        <w:rPr>
          <w:rFonts w:ascii="Times New Roman" w:eastAsia="TimesNewRoman" w:hAnsi="Times New Roman" w:cs="Times New Roman"/>
          <w:sz w:val="28"/>
          <w:szCs w:val="28"/>
        </w:rPr>
        <w:t>лево, верх-вниз).</w:t>
      </w:r>
    </w:p>
    <w:p w:rsidR="00590FC5" w:rsidRPr="00590FC5" w:rsidRDefault="00590FC5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590FC5">
        <w:rPr>
          <w:rFonts w:ascii="Times New Roman" w:eastAsia="Calibri" w:hAnsi="Times New Roman" w:cs="Times New Roman"/>
          <w:iCs/>
          <w:sz w:val="28"/>
          <w:szCs w:val="28"/>
        </w:rPr>
        <w:t>собенности внимания</w:t>
      </w:r>
      <w:r w:rsidRPr="00590FC5">
        <w:rPr>
          <w:rFonts w:ascii="Times New Roman" w:eastAsia="Calibri" w:hAnsi="Times New Roman" w:cs="Times New Roman"/>
          <w:sz w:val="28"/>
          <w:szCs w:val="28"/>
        </w:rPr>
        <w:t>: кратковременное, неустойчивое, не может концентрировать взгляд на предмете дольше нескольких секунд.</w:t>
      </w:r>
    </w:p>
    <w:p w:rsidR="00590FC5" w:rsidRPr="00590FC5" w:rsidRDefault="00590FC5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590FC5">
        <w:rPr>
          <w:rFonts w:ascii="Times New Roman" w:eastAsia="Calibri" w:hAnsi="Times New Roman" w:cs="Times New Roman"/>
          <w:iCs/>
          <w:sz w:val="28"/>
          <w:szCs w:val="28"/>
        </w:rPr>
        <w:t>собенности памяти: кратковременная, небольшой объём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90FC5" w:rsidRPr="00590FC5" w:rsidRDefault="00590FC5" w:rsidP="00C6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590FC5">
        <w:rPr>
          <w:rFonts w:ascii="Times New Roman" w:eastAsia="Calibri" w:hAnsi="Times New Roman" w:cs="Times New Roman"/>
          <w:iCs/>
          <w:sz w:val="28"/>
          <w:szCs w:val="28"/>
        </w:rPr>
        <w:t>собенности мышления: не развито, не может переносить полученные знания в новые условия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5052A" w:rsidRPr="002F2576" w:rsidRDefault="0045052A" w:rsidP="00C60489">
      <w:pPr>
        <w:pStyle w:val="a6"/>
        <w:ind w:firstLine="567"/>
        <w:jc w:val="both"/>
        <w:rPr>
          <w:rFonts w:eastAsia="Andale Sans UI"/>
          <w:kern w:val="1"/>
          <w:sz w:val="28"/>
          <w:szCs w:val="28"/>
        </w:rPr>
      </w:pPr>
      <w:r w:rsidRPr="002F2576">
        <w:rPr>
          <w:color w:val="C00000"/>
          <w:sz w:val="28"/>
          <w:szCs w:val="28"/>
        </w:rPr>
        <w:tab/>
      </w:r>
      <w:r w:rsidRPr="002F2576">
        <w:rPr>
          <w:sz w:val="28"/>
          <w:szCs w:val="28"/>
        </w:rPr>
        <w:t>Эмоциональное</w:t>
      </w:r>
      <w:r w:rsidR="00D772D3">
        <w:rPr>
          <w:sz w:val="28"/>
          <w:szCs w:val="28"/>
        </w:rPr>
        <w:t xml:space="preserve"> состояние не устойчивое.</w:t>
      </w:r>
      <w:r w:rsidR="00BA26B1">
        <w:rPr>
          <w:sz w:val="28"/>
          <w:szCs w:val="28"/>
        </w:rPr>
        <w:t xml:space="preserve"> </w:t>
      </w:r>
      <w:r w:rsidR="00BA26B1">
        <w:rPr>
          <w:rFonts w:eastAsia="Andale Sans UI"/>
          <w:kern w:val="1"/>
          <w:sz w:val="28"/>
          <w:szCs w:val="28"/>
        </w:rPr>
        <w:t xml:space="preserve">Учебное поведение и </w:t>
      </w:r>
      <w:r w:rsidR="00BA26B1">
        <w:rPr>
          <w:rFonts w:eastAsia="Andale Sans UI"/>
          <w:kern w:val="1"/>
          <w:sz w:val="28"/>
          <w:szCs w:val="28"/>
        </w:rPr>
        <w:tab/>
        <w:t>н</w:t>
      </w:r>
      <w:r w:rsidRPr="002F2576">
        <w:rPr>
          <w:rFonts w:eastAsia="Andale Sans UI"/>
          <w:kern w:val="1"/>
          <w:sz w:val="28"/>
          <w:szCs w:val="28"/>
        </w:rPr>
        <w:t>авыки самообслужива</w:t>
      </w:r>
      <w:r w:rsidR="003045F8">
        <w:rPr>
          <w:rFonts w:eastAsia="Andale Sans UI"/>
          <w:kern w:val="1"/>
          <w:sz w:val="28"/>
          <w:szCs w:val="28"/>
        </w:rPr>
        <w:t>ния не сформированы.</w:t>
      </w:r>
      <w:r w:rsidRPr="002F2576">
        <w:rPr>
          <w:rFonts w:eastAsia="Andale Sans UI"/>
          <w:kern w:val="1"/>
          <w:sz w:val="28"/>
          <w:szCs w:val="28"/>
        </w:rPr>
        <w:t xml:space="preserve"> Требуется </w:t>
      </w:r>
      <w:r w:rsidR="003045F8">
        <w:rPr>
          <w:rFonts w:eastAsia="Andale Sans UI"/>
          <w:kern w:val="1"/>
          <w:sz w:val="28"/>
          <w:szCs w:val="28"/>
        </w:rPr>
        <w:t xml:space="preserve">постоянный </w:t>
      </w:r>
      <w:r w:rsidRPr="002F2576">
        <w:rPr>
          <w:rFonts w:eastAsia="Andale Sans UI"/>
          <w:kern w:val="1"/>
          <w:sz w:val="28"/>
          <w:szCs w:val="28"/>
        </w:rPr>
        <w:t>ко</w:t>
      </w:r>
      <w:r w:rsidR="003045F8">
        <w:rPr>
          <w:rFonts w:eastAsia="Andale Sans UI"/>
          <w:kern w:val="1"/>
          <w:sz w:val="28"/>
          <w:szCs w:val="28"/>
        </w:rPr>
        <w:t>нтроль и постоянная</w:t>
      </w:r>
      <w:r w:rsidRPr="002F2576">
        <w:rPr>
          <w:rFonts w:eastAsia="Andale Sans UI"/>
          <w:kern w:val="1"/>
          <w:sz w:val="28"/>
          <w:szCs w:val="28"/>
        </w:rPr>
        <w:t xml:space="preserve"> помощь.</w:t>
      </w:r>
    </w:p>
    <w:p w:rsidR="00B536D2" w:rsidRPr="00B536D2" w:rsidRDefault="00992AC7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D2">
        <w:rPr>
          <w:rFonts w:ascii="Times New Roman" w:hAnsi="Times New Roman" w:cs="Times New Roman"/>
          <w:sz w:val="28"/>
          <w:szCs w:val="28"/>
        </w:rPr>
        <w:t>Заключение ПМПК:</w:t>
      </w:r>
      <w:r w:rsidR="00BA26B1">
        <w:rPr>
          <w:rFonts w:ascii="Times New Roman" w:hAnsi="Times New Roman" w:cs="Times New Roman"/>
          <w:sz w:val="28"/>
          <w:szCs w:val="28"/>
        </w:rPr>
        <w:t xml:space="preserve"> </w:t>
      </w:r>
      <w:r w:rsidR="00B536D2" w:rsidRPr="00B536D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211C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по </w:t>
      </w:r>
      <w:r w:rsidR="00B536D2" w:rsidRPr="00B536D2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программе</w:t>
      </w:r>
      <w:r w:rsidR="000211C2">
        <w:rPr>
          <w:rFonts w:ascii="Times New Roman" w:hAnsi="Times New Roman" w:cs="Times New Roman"/>
          <w:sz w:val="28"/>
          <w:szCs w:val="28"/>
        </w:rPr>
        <w:t xml:space="preserve"> для детей   с </w:t>
      </w:r>
      <w:r w:rsidR="00B536D2" w:rsidRPr="00B536D2">
        <w:rPr>
          <w:rFonts w:ascii="Times New Roman" w:hAnsi="Times New Roman" w:cs="Times New Roman"/>
          <w:sz w:val="28"/>
          <w:szCs w:val="28"/>
        </w:rPr>
        <w:t>умственной отсталость</w:t>
      </w:r>
      <w:r w:rsidR="000211C2">
        <w:rPr>
          <w:rFonts w:ascii="Times New Roman" w:hAnsi="Times New Roman" w:cs="Times New Roman"/>
          <w:sz w:val="28"/>
          <w:szCs w:val="28"/>
        </w:rPr>
        <w:t>ю</w:t>
      </w:r>
      <w:r w:rsidR="00B536D2">
        <w:t xml:space="preserve">, </w:t>
      </w:r>
      <w:r w:rsidR="00BA26B1">
        <w:rPr>
          <w:rFonts w:ascii="Times New Roman" w:hAnsi="Times New Roman" w:cs="Times New Roman"/>
          <w:sz w:val="28"/>
          <w:szCs w:val="28"/>
        </w:rPr>
        <w:t xml:space="preserve">тяжелой степени. Занятие с педагогом – дефектологом по ВПР. Наблюдение у врача – психиатра. </w:t>
      </w: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9" w:rsidRPr="00B536D2" w:rsidRDefault="00C60489" w:rsidP="00C6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A6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A6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A6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A6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1" w:rsidRDefault="00BA26B1" w:rsidP="00BA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1" w:rsidRDefault="00BA26B1" w:rsidP="00BA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1" w:rsidRDefault="00BA26B1" w:rsidP="00BA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1" w:rsidRDefault="00BA26B1" w:rsidP="00BA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E1" w:rsidRPr="00BA26B1" w:rsidRDefault="00BA26B1" w:rsidP="00BA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351" w:rsidRPr="00BA26B1">
        <w:rPr>
          <w:rFonts w:ascii="Times New Roman" w:hAnsi="Times New Roman" w:cs="Times New Roman"/>
          <w:sz w:val="28"/>
          <w:szCs w:val="28"/>
        </w:rPr>
        <w:t xml:space="preserve">Индивидуальный учебный </w:t>
      </w:r>
      <w:r w:rsidR="00A627E1" w:rsidRPr="00BA26B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60489" w:rsidRPr="00C60489" w:rsidRDefault="00C60489" w:rsidP="00C604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57"/>
        <w:gridCol w:w="2605"/>
      </w:tblGrid>
      <w:tr w:rsidR="00400CDB" w:rsidRPr="00E91AD0" w:rsidTr="0082260A">
        <w:trPr>
          <w:jc w:val="center"/>
        </w:trPr>
        <w:tc>
          <w:tcPr>
            <w:tcW w:w="3060" w:type="dxa"/>
          </w:tcPr>
          <w:p w:rsidR="00400CDB" w:rsidRPr="00E91AD0" w:rsidRDefault="00400CDB" w:rsidP="00C6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57" w:type="dxa"/>
          </w:tcPr>
          <w:p w:rsidR="00400CDB" w:rsidRPr="00E91AD0" w:rsidRDefault="00400CDB" w:rsidP="00C6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05" w:type="dxa"/>
          </w:tcPr>
          <w:p w:rsidR="00400CDB" w:rsidRPr="00E91AD0" w:rsidRDefault="00400CDB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0CDB" w:rsidRPr="00E91AD0" w:rsidTr="0082260A">
        <w:trPr>
          <w:jc w:val="center"/>
        </w:trPr>
        <w:tc>
          <w:tcPr>
            <w:tcW w:w="3060" w:type="dxa"/>
          </w:tcPr>
          <w:p w:rsidR="00400CDB" w:rsidRDefault="00400CDB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и речевая </w:t>
            </w:r>
          </w:p>
          <w:p w:rsidR="00B30B90" w:rsidRPr="00E91AD0" w:rsidRDefault="00B30B90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57" w:type="dxa"/>
          </w:tcPr>
          <w:p w:rsidR="00400CDB" w:rsidRPr="00E91AD0" w:rsidRDefault="00400CDB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2605" w:type="dxa"/>
          </w:tcPr>
          <w:p w:rsidR="00400CDB" w:rsidRPr="00E91AD0" w:rsidRDefault="00B30B90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400CDB" w:rsidRPr="00E91AD0" w:rsidTr="0082260A">
        <w:trPr>
          <w:jc w:val="center"/>
        </w:trPr>
        <w:tc>
          <w:tcPr>
            <w:tcW w:w="3060" w:type="dxa"/>
          </w:tcPr>
          <w:p w:rsidR="00400CDB" w:rsidRPr="00E91AD0" w:rsidRDefault="00400CDB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7" w:type="dxa"/>
          </w:tcPr>
          <w:p w:rsidR="003156ED" w:rsidRDefault="00400CDB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400CDB" w:rsidRPr="00E91AD0" w:rsidRDefault="00400CDB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2605" w:type="dxa"/>
          </w:tcPr>
          <w:p w:rsidR="00400CDB" w:rsidRPr="00E91AD0" w:rsidRDefault="00763DE6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B9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060A61" w:rsidRPr="00E91AD0" w:rsidTr="0082260A">
        <w:trPr>
          <w:trHeight w:val="680"/>
          <w:jc w:val="center"/>
        </w:trPr>
        <w:tc>
          <w:tcPr>
            <w:tcW w:w="3060" w:type="dxa"/>
            <w:vMerge w:val="restart"/>
          </w:tcPr>
          <w:p w:rsidR="00060A61" w:rsidRPr="00E91AD0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7" w:type="dxa"/>
          </w:tcPr>
          <w:p w:rsidR="00060A61" w:rsidRPr="00E91AD0" w:rsidRDefault="00060A61" w:rsidP="0082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                мир</w:t>
            </w:r>
          </w:p>
        </w:tc>
        <w:tc>
          <w:tcPr>
            <w:tcW w:w="2605" w:type="dxa"/>
          </w:tcPr>
          <w:p w:rsidR="00060A61" w:rsidRPr="00E91AD0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0A61" w:rsidRPr="00E91AD0" w:rsidTr="0082260A">
        <w:trPr>
          <w:trHeight w:val="527"/>
          <w:jc w:val="center"/>
        </w:trPr>
        <w:tc>
          <w:tcPr>
            <w:tcW w:w="3060" w:type="dxa"/>
            <w:vMerge/>
          </w:tcPr>
          <w:p w:rsidR="00060A61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060A61" w:rsidRDefault="00060A61" w:rsidP="0082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605" w:type="dxa"/>
          </w:tcPr>
          <w:p w:rsidR="00060A61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60A61" w:rsidRPr="00E91AD0" w:rsidTr="0082260A">
        <w:trPr>
          <w:trHeight w:val="726"/>
          <w:jc w:val="center"/>
        </w:trPr>
        <w:tc>
          <w:tcPr>
            <w:tcW w:w="3060" w:type="dxa"/>
            <w:vMerge/>
          </w:tcPr>
          <w:p w:rsidR="00060A61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060A61" w:rsidRDefault="00060A61" w:rsidP="0082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социальный </w:t>
            </w:r>
            <w:r w:rsidR="00F82B5B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605" w:type="dxa"/>
          </w:tcPr>
          <w:p w:rsidR="00060A61" w:rsidRDefault="00060A61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156ED" w:rsidRPr="00E91AD0" w:rsidTr="00763DE6">
        <w:trPr>
          <w:trHeight w:val="1199"/>
          <w:jc w:val="center"/>
        </w:trPr>
        <w:tc>
          <w:tcPr>
            <w:tcW w:w="3060" w:type="dxa"/>
          </w:tcPr>
          <w:p w:rsidR="003156ED" w:rsidRPr="00E91AD0" w:rsidRDefault="00F82B5B" w:rsidP="00C6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57" w:type="dxa"/>
          </w:tcPr>
          <w:p w:rsidR="003156ED" w:rsidRPr="00E91AD0" w:rsidRDefault="00060A61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(рисование, лепка, аппликация)</w:t>
            </w:r>
          </w:p>
        </w:tc>
        <w:tc>
          <w:tcPr>
            <w:tcW w:w="2605" w:type="dxa"/>
          </w:tcPr>
          <w:p w:rsidR="003156ED" w:rsidRPr="00E91AD0" w:rsidRDefault="003156ED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763DE6" w:rsidRPr="00E91AD0" w:rsidTr="00B93E6C">
        <w:trPr>
          <w:trHeight w:val="654"/>
          <w:jc w:val="center"/>
        </w:trPr>
        <w:tc>
          <w:tcPr>
            <w:tcW w:w="3060" w:type="dxa"/>
            <w:vMerge w:val="restart"/>
          </w:tcPr>
          <w:p w:rsidR="00763DE6" w:rsidRPr="00E91AD0" w:rsidRDefault="00763DE6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курсы</w:t>
            </w:r>
          </w:p>
        </w:tc>
        <w:tc>
          <w:tcPr>
            <w:tcW w:w="3657" w:type="dxa"/>
          </w:tcPr>
          <w:p w:rsidR="00763DE6" w:rsidRDefault="00763DE6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 – практические</w:t>
            </w:r>
          </w:p>
          <w:p w:rsidR="00763DE6" w:rsidRPr="00E91AD0" w:rsidRDefault="00763DE6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605" w:type="dxa"/>
          </w:tcPr>
          <w:p w:rsidR="00763DE6" w:rsidRPr="00E91AD0" w:rsidRDefault="00763DE6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14F68" w:rsidRPr="00E91AD0" w:rsidTr="0082260A">
        <w:trPr>
          <w:trHeight w:val="190"/>
          <w:jc w:val="center"/>
        </w:trPr>
        <w:tc>
          <w:tcPr>
            <w:tcW w:w="3060" w:type="dxa"/>
            <w:vMerge/>
          </w:tcPr>
          <w:p w:rsidR="00B14F68" w:rsidRDefault="00B14F68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B14F68" w:rsidRPr="00E91AD0" w:rsidRDefault="00014D29" w:rsidP="0082260A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605" w:type="dxa"/>
          </w:tcPr>
          <w:p w:rsidR="00B14F68" w:rsidRPr="00E91AD0" w:rsidRDefault="00014D29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156ED" w:rsidRPr="00E91AD0" w:rsidTr="0082260A">
        <w:trPr>
          <w:jc w:val="center"/>
        </w:trPr>
        <w:tc>
          <w:tcPr>
            <w:tcW w:w="3060" w:type="dxa"/>
          </w:tcPr>
          <w:p w:rsidR="003156ED" w:rsidRPr="00E91AD0" w:rsidRDefault="00D73694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57" w:type="dxa"/>
          </w:tcPr>
          <w:p w:rsidR="003156ED" w:rsidRPr="00E91AD0" w:rsidRDefault="003156ED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156ED" w:rsidRPr="00E91AD0" w:rsidRDefault="00014D29" w:rsidP="00C60489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922A31" w:rsidRDefault="00922A31" w:rsidP="00C604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B6" w:rsidRDefault="004A73B6" w:rsidP="00C604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Default="00D61220" w:rsidP="00C60489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25B">
        <w:rPr>
          <w:rFonts w:ascii="Times New Roman" w:hAnsi="Times New Roman" w:cs="Times New Roman"/>
          <w:sz w:val="28"/>
          <w:szCs w:val="28"/>
        </w:rPr>
        <w:t>.Содержание образования</w:t>
      </w:r>
    </w:p>
    <w:p w:rsidR="003045F8" w:rsidRDefault="00D61220" w:rsidP="00DC4AB3">
      <w:pPr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5F8" w:rsidRPr="002826C5">
        <w:rPr>
          <w:rFonts w:ascii="Times New Roman" w:hAnsi="Times New Roman"/>
          <w:sz w:val="28"/>
          <w:szCs w:val="28"/>
        </w:rPr>
        <w:t>.1. Базовые учебные действия</w:t>
      </w:r>
    </w:p>
    <w:p w:rsidR="00DC4AB3" w:rsidRPr="002F2576" w:rsidRDefault="00DC4AB3" w:rsidP="00DC4AB3">
      <w:pPr>
        <w:spacing w:after="0" w:line="240" w:lineRule="auto"/>
        <w:ind w:left="709" w:hanging="425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813"/>
        <w:gridCol w:w="1984"/>
        <w:gridCol w:w="1843"/>
      </w:tblGrid>
      <w:tr w:rsidR="003045F8" w:rsidRPr="002156B9" w:rsidTr="0082260A">
        <w:trPr>
          <w:trHeight w:val="689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F8" w:rsidRPr="00613A44" w:rsidRDefault="003045F8" w:rsidP="00C60489">
            <w:pPr>
              <w:pStyle w:val="2"/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613A44">
              <w:rPr>
                <w:rFonts w:ascii="Times New Roman" w:hAnsi="Times New Roman" w:cs="Times New Roman"/>
                <w:i w:val="0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F8" w:rsidRPr="002156B9" w:rsidRDefault="00124E6C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6B9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5F8" w:rsidRPr="002156B9" w:rsidRDefault="003045F8" w:rsidP="00124E6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45F8" w:rsidRPr="002156B9" w:rsidTr="0082260A">
        <w:trPr>
          <w:trHeight w:val="689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F8" w:rsidRPr="00613A44" w:rsidRDefault="003045F8" w:rsidP="00C6048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Формирование базовых учебных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5F8" w:rsidRPr="002156B9" w:rsidRDefault="003045F8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5F8" w:rsidRPr="002156B9" w:rsidRDefault="003045F8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FC5" w:rsidRPr="002156B9" w:rsidTr="0082260A">
        <w:trPr>
          <w:trHeight w:val="689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FC5" w:rsidRPr="00590FC5" w:rsidRDefault="00590FC5" w:rsidP="00C60489">
            <w:pPr>
              <w:pStyle w:val="2"/>
              <w:snapToGrid w:val="0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590FC5">
              <w:rPr>
                <w:rFonts w:ascii="Times New Roman" w:hAnsi="Times New Roman"/>
                <w:b w:val="0"/>
                <w:i w:val="0"/>
              </w:rPr>
              <w:t>- направленность взгляда:</w:t>
            </w:r>
          </w:p>
          <w:p w:rsidR="00590FC5" w:rsidRDefault="00590FC5" w:rsidP="00C60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на говорящего взрослого</w:t>
            </w:r>
          </w:p>
          <w:p w:rsidR="00590FC5" w:rsidRPr="00590FC5" w:rsidRDefault="00590FC5" w:rsidP="00C60489">
            <w:pPr>
              <w:spacing w:after="0" w:line="240" w:lineRule="auto"/>
              <w:rPr>
                <w:lang w:eastAsia="ru-RU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на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FC5" w:rsidRPr="002156B9" w:rsidRDefault="00590FC5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FC5" w:rsidRPr="002156B9" w:rsidRDefault="00590FC5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4A7" w:rsidRPr="002156B9" w:rsidTr="0082260A">
        <w:trPr>
          <w:trHeight w:val="689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4A7" w:rsidRPr="009364A7" w:rsidRDefault="009364A7" w:rsidP="00C60489">
            <w:pPr>
              <w:pStyle w:val="2"/>
              <w:snapToGrid w:val="0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9364A7">
              <w:rPr>
                <w:rFonts w:ascii="Times New Roman" w:hAnsi="Times New Roman" w:cs="Times New Roman"/>
                <w:b w:val="0"/>
                <w:i w:val="0"/>
              </w:rPr>
              <w:t>- выполнение инструкций педагога:</w:t>
            </w:r>
          </w:p>
          <w:p w:rsidR="009364A7" w:rsidRDefault="009364A7" w:rsidP="00C6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sz w:val="28"/>
                <w:szCs w:val="28"/>
              </w:rPr>
              <w:t>«Возьми»</w:t>
            </w:r>
          </w:p>
          <w:p w:rsidR="009364A7" w:rsidRPr="009364A7" w:rsidRDefault="009364A7" w:rsidP="00C6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sz w:val="28"/>
                <w:szCs w:val="28"/>
              </w:rPr>
              <w:t>«Посмотри на меня»</w:t>
            </w:r>
          </w:p>
          <w:p w:rsidR="009364A7" w:rsidRPr="009364A7" w:rsidRDefault="009364A7" w:rsidP="00C604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156B9">
              <w:rPr>
                <w:rFonts w:ascii="Times New Roman" w:eastAsia="Lucida Sans Unicode" w:hAnsi="Times New Roman"/>
                <w:kern w:val="1"/>
                <w:sz w:val="28"/>
                <w:lang w:eastAsia="hi-IN" w:bidi="hi-IN"/>
              </w:rPr>
              <w:t>«Покажи»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4A7" w:rsidRPr="002156B9" w:rsidRDefault="009364A7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A7" w:rsidRPr="002156B9" w:rsidRDefault="009364A7" w:rsidP="00C604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45F8" w:rsidRPr="002156B9" w:rsidTr="0082260A">
        <w:trPr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F8" w:rsidRPr="002156B9" w:rsidRDefault="003045F8" w:rsidP="00C6048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6B9">
              <w:rPr>
                <w:rFonts w:ascii="Times New Roman" w:hAnsi="Times New Roman"/>
                <w:sz w:val="28"/>
                <w:szCs w:val="28"/>
              </w:rPr>
              <w:t>- использование по назначению учебных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F8" w:rsidRPr="002156B9" w:rsidRDefault="003045F8" w:rsidP="00C6048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F8" w:rsidRPr="002156B9" w:rsidRDefault="003045F8" w:rsidP="00C6048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73B6" w:rsidRDefault="004A73B6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AB3" w:rsidRDefault="00DC4AB3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AB3" w:rsidRDefault="00DC4AB3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89" w:rsidRDefault="00C60489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C60489" w:rsidRDefault="00D61220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F1E">
        <w:rPr>
          <w:rFonts w:ascii="Times New Roman" w:hAnsi="Times New Roman" w:cs="Times New Roman"/>
          <w:sz w:val="28"/>
          <w:szCs w:val="28"/>
        </w:rPr>
        <w:t>.2</w:t>
      </w:r>
      <w:r w:rsidR="00C60489">
        <w:rPr>
          <w:rFonts w:ascii="Times New Roman" w:hAnsi="Times New Roman" w:cs="Times New Roman"/>
          <w:sz w:val="28"/>
          <w:szCs w:val="28"/>
        </w:rPr>
        <w:t>.</w:t>
      </w:r>
      <w:r w:rsidR="00E567E0" w:rsidRPr="00D05A6F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C4AB3" w:rsidRPr="00D05A6F" w:rsidRDefault="00DC4AB3" w:rsidP="00DC4AB3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303"/>
        <w:gridCol w:w="2233"/>
        <w:gridCol w:w="2303"/>
      </w:tblGrid>
      <w:tr w:rsidR="00D05A6F" w:rsidRPr="00986928" w:rsidTr="0005592E">
        <w:trPr>
          <w:cantSplit/>
          <w:trHeight w:val="1323"/>
          <w:jc w:val="center"/>
        </w:trPr>
        <w:tc>
          <w:tcPr>
            <w:tcW w:w="1668" w:type="dxa"/>
            <w:textDirection w:val="btLr"/>
          </w:tcPr>
          <w:p w:rsidR="00D05A6F" w:rsidRPr="00986928" w:rsidRDefault="00D05A6F" w:rsidP="00C60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05A6F" w:rsidRPr="00986928" w:rsidRDefault="00D05A6F" w:rsidP="00C6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233" w:type="dxa"/>
          </w:tcPr>
          <w:p w:rsidR="00D05A6F" w:rsidRPr="00986928" w:rsidRDefault="00D05A6F" w:rsidP="00C6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способы деятельности</w:t>
            </w:r>
          </w:p>
        </w:tc>
        <w:tc>
          <w:tcPr>
            <w:tcW w:w="2303" w:type="dxa"/>
          </w:tcPr>
          <w:p w:rsidR="00D05A6F" w:rsidRPr="00986928" w:rsidRDefault="00D05A6F" w:rsidP="00C6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(ожидаемые) результаты</w:t>
            </w:r>
          </w:p>
        </w:tc>
      </w:tr>
      <w:tr w:rsidR="00D05A6F" w:rsidRPr="00986928" w:rsidTr="0005592E">
        <w:trPr>
          <w:cantSplit/>
          <w:trHeight w:val="1134"/>
          <w:jc w:val="center"/>
        </w:trPr>
        <w:tc>
          <w:tcPr>
            <w:tcW w:w="1668" w:type="dxa"/>
            <w:textDirection w:val="btLr"/>
          </w:tcPr>
          <w:p w:rsidR="00D05A6F" w:rsidRPr="00986928" w:rsidRDefault="004B3845" w:rsidP="00C60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практика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05A6F" w:rsidRPr="0013446C" w:rsidRDefault="0013446C" w:rsidP="00C60489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6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овладению коммуникативными и речевыми навыками </w:t>
            </w:r>
          </w:p>
        </w:tc>
        <w:tc>
          <w:tcPr>
            <w:tcW w:w="2233" w:type="dxa"/>
            <w:vAlign w:val="center"/>
          </w:tcPr>
          <w:p w:rsidR="002D231F" w:rsidRDefault="002D231F" w:rsidP="002D231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ссматривание картинок.</w:t>
            </w:r>
          </w:p>
          <w:p w:rsidR="002D231F" w:rsidRDefault="002D231F" w:rsidP="002D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1F"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</w:t>
            </w:r>
            <w:r>
              <w:rPr>
                <w:sz w:val="28"/>
                <w:szCs w:val="28"/>
              </w:rPr>
              <w:t xml:space="preserve">. 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Обведение образца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«рука в руку».</w:t>
            </w:r>
          </w:p>
          <w:p w:rsidR="002D231F" w:rsidRPr="002D231F" w:rsidRDefault="002D231F" w:rsidP="002D23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«рука в руку»</w:t>
            </w:r>
          </w:p>
          <w:p w:rsidR="002D231F" w:rsidRDefault="002D231F" w:rsidP="002D231F">
            <w:pPr>
              <w:spacing w:after="0" w:line="240" w:lineRule="auto"/>
              <w:rPr>
                <w:sz w:val="28"/>
                <w:szCs w:val="28"/>
              </w:rPr>
            </w:pPr>
          </w:p>
          <w:p w:rsidR="002D231F" w:rsidRPr="00986928" w:rsidRDefault="002D231F" w:rsidP="002D231F">
            <w:pPr>
              <w:tabs>
                <w:tab w:val="num" w:pos="720"/>
              </w:tabs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A6F" w:rsidRPr="00986928" w:rsidRDefault="00D05A6F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662CA7" w:rsidRPr="00986928" w:rsidRDefault="00662CA7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обращенной речи,</w:t>
            </w: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смысла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рисунков, фотографий</w:t>
            </w:r>
            <w:r w:rsid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5A6F" w:rsidRPr="00986928" w:rsidTr="0005592E">
        <w:trPr>
          <w:cantSplit/>
          <w:trHeight w:val="1134"/>
          <w:jc w:val="center"/>
        </w:trPr>
        <w:tc>
          <w:tcPr>
            <w:tcW w:w="1668" w:type="dxa"/>
            <w:textDirection w:val="btLr"/>
          </w:tcPr>
          <w:p w:rsidR="00D05A6F" w:rsidRPr="00986928" w:rsidRDefault="002D231F" w:rsidP="002D231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</w:t>
            </w:r>
            <w:r w:rsidR="004B3845">
              <w:rPr>
                <w:rFonts w:ascii="Times New Roman" w:hAnsi="Times New Roman" w:cs="Times New Roman"/>
                <w:sz w:val="28"/>
                <w:szCs w:val="28"/>
              </w:rPr>
              <w:t>еские представления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F" w:rsidRPr="00986928" w:rsidRDefault="00E629B8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 и умений и применение их в повседневной жизни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05A6F" w:rsidRPr="00986928" w:rsidRDefault="002D231F" w:rsidP="002D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Манипуляции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8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ирамидками, кубиками, шариками и т. д.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D05A6F" w:rsidRPr="00986928" w:rsidRDefault="00662CA7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различать и сравнивать предметы по форме, величине</w:t>
            </w:r>
            <w:r w:rsid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5A6F" w:rsidRPr="00986928" w:rsidTr="0005592E">
        <w:trPr>
          <w:cantSplit/>
          <w:trHeight w:val="1134"/>
          <w:jc w:val="center"/>
        </w:trPr>
        <w:tc>
          <w:tcPr>
            <w:tcW w:w="1668" w:type="dxa"/>
            <w:textDirection w:val="btLr"/>
          </w:tcPr>
          <w:p w:rsidR="00D05A6F" w:rsidRPr="00986928" w:rsidRDefault="004B3845" w:rsidP="00C60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природный                 мир        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D05A6F" w:rsidRPr="00986928" w:rsidRDefault="00E629B8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живой и неживой природе, о взаимодействии человека с природой,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 отношения к природе</w:t>
            </w:r>
          </w:p>
        </w:tc>
        <w:tc>
          <w:tcPr>
            <w:tcW w:w="2233" w:type="dxa"/>
          </w:tcPr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  <w:p w:rsidR="00D05A6F" w:rsidRPr="00986928" w:rsidRDefault="00D62F2A" w:rsidP="00D6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слушание)</w:t>
            </w:r>
          </w:p>
        </w:tc>
        <w:tc>
          <w:tcPr>
            <w:tcW w:w="2303" w:type="dxa"/>
          </w:tcPr>
          <w:p w:rsidR="00D05A6F" w:rsidRDefault="00662CA7" w:rsidP="00C6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временах года, 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рактерных признаках времен года</w:t>
            </w:r>
            <w:r w:rsid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2CA7" w:rsidRPr="00986928" w:rsidRDefault="00662CA7" w:rsidP="00C6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животном и растительном мире (растения, животные, и</w:t>
            </w:r>
            <w:r w:rsidR="00F9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виды, поняти</w:t>
            </w:r>
            <w:proofErr w:type="gramStart"/>
            <w:r w:rsidR="00F9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дикие» - «домашние»</w:t>
            </w:r>
            <w:r w:rsid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5A6F" w:rsidRPr="00986928" w:rsidTr="0005592E">
        <w:trPr>
          <w:cantSplit/>
          <w:trHeight w:val="1134"/>
          <w:jc w:val="center"/>
        </w:trPr>
        <w:tc>
          <w:tcPr>
            <w:tcW w:w="1668" w:type="dxa"/>
            <w:textDirection w:val="btLr"/>
          </w:tcPr>
          <w:p w:rsidR="00D05A6F" w:rsidRPr="00986928" w:rsidRDefault="004B3845" w:rsidP="00C60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Человек</w:t>
            </w:r>
          </w:p>
        </w:tc>
        <w:tc>
          <w:tcPr>
            <w:tcW w:w="2303" w:type="dxa"/>
          </w:tcPr>
          <w:p w:rsidR="00D05A6F" w:rsidRPr="00986928" w:rsidRDefault="00D05A6F" w:rsidP="00C60489">
            <w:pPr>
              <w:spacing w:after="0" w:line="240" w:lineRule="auto"/>
              <w:ind w:left="20" w:right="20" w:firstLine="380"/>
              <w:jc w:val="both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D05A6F" w:rsidRPr="00986928" w:rsidRDefault="00134E4A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себе как «Я» и своем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ближайшем окружении </w:t>
            </w:r>
          </w:p>
        </w:tc>
        <w:tc>
          <w:tcPr>
            <w:tcW w:w="2233" w:type="dxa"/>
          </w:tcPr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Работас картинками</w:t>
            </w:r>
          </w:p>
          <w:p w:rsidR="00D05A6F" w:rsidRPr="00986928" w:rsidRDefault="00D62F2A" w:rsidP="00822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слушание)</w:t>
            </w:r>
          </w:p>
        </w:tc>
        <w:tc>
          <w:tcPr>
            <w:tcW w:w="2303" w:type="dxa"/>
          </w:tcPr>
          <w:p w:rsidR="00662CA7" w:rsidRPr="00986928" w:rsidRDefault="00662CA7" w:rsidP="00C6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себя со своим именем, своим изображением на фот</w:t>
            </w:r>
            <w:r w:rsid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ографии, отражением в зеркале. Представление о собственном </w:t>
            </w:r>
            <w:r w:rsidR="00A7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теле.</w:t>
            </w:r>
          </w:p>
        </w:tc>
      </w:tr>
      <w:tr w:rsidR="00D05A6F" w:rsidRPr="00986928" w:rsidTr="0005592E">
        <w:trPr>
          <w:cantSplit/>
          <w:trHeight w:val="113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5A6F" w:rsidRPr="00986928" w:rsidRDefault="004B3845" w:rsidP="00C60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F" w:rsidRPr="00986928" w:rsidRDefault="00D05A6F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A6F" w:rsidRPr="00986928" w:rsidRDefault="00134E4A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представлений о человеке,</w:t>
            </w:r>
            <w:r w:rsidRPr="0013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иальном окружении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Обведение по трафарету «рука в руку»</w:t>
            </w:r>
          </w:p>
          <w:p w:rsidR="00D62F2A" w:rsidRPr="00D62F2A" w:rsidRDefault="00D62F2A" w:rsidP="00D6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Работа с картинками</w:t>
            </w:r>
          </w:p>
          <w:p w:rsidR="00D05A6F" w:rsidRPr="00986928" w:rsidRDefault="00D62F2A" w:rsidP="0082260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компьютера (просмотр, слушание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F" w:rsidRPr="00986928" w:rsidRDefault="00662CA7" w:rsidP="0005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о доме, школе, о расположенных в них и рядом объектах (мебель, оборудование, одежда, посуда, игровая площадка, и др.), </w:t>
            </w:r>
            <w:r w:rsidR="00390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транспорте и т.д.  </w:t>
            </w:r>
          </w:p>
        </w:tc>
      </w:tr>
      <w:tr w:rsidR="004B3845" w:rsidRPr="00986928" w:rsidTr="0005592E">
        <w:trPr>
          <w:cantSplit/>
          <w:trHeight w:val="113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845" w:rsidRDefault="004B3845" w:rsidP="00C60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Изобразительная деятельность (рисование, лепка, аппликация)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986928" w:rsidRDefault="000106D7" w:rsidP="00C6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интереса к изобразительной деятельности, формирование 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пользоваться инструментом,</w:t>
            </w:r>
            <w:r w:rsidRPr="00010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доступным приемам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 с различными материалами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2A" w:rsidRPr="00D62F2A" w:rsidRDefault="00D62F2A" w:rsidP="00D62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учителем.</w:t>
            </w:r>
          </w:p>
          <w:p w:rsidR="00D62F2A" w:rsidRPr="00D62F2A" w:rsidRDefault="00D62F2A" w:rsidP="00D62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62F2A" w:rsidRPr="00D62F2A" w:rsidRDefault="00D62F2A" w:rsidP="00D62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A">
              <w:rPr>
                <w:rFonts w:ascii="Times New Roman" w:hAnsi="Times New Roman" w:cs="Times New Roman"/>
                <w:sz w:val="28"/>
                <w:szCs w:val="28"/>
              </w:rPr>
              <w:t>Показ объектов.</w:t>
            </w:r>
          </w:p>
          <w:p w:rsidR="004B3845" w:rsidRPr="00986928" w:rsidRDefault="004B3845" w:rsidP="00D62F2A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986928" w:rsidRDefault="00EC3DF9" w:rsidP="00C6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7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нтерес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доступным </w:t>
            </w:r>
            <w:r w:rsidR="00A7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идам </w:t>
            </w:r>
            <w:r w:rsidR="00A7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зобразительной деятельности. 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="00A7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инс</w:t>
            </w:r>
            <w:r w:rsidR="0070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трументы и материалы в процесс </w:t>
            </w:r>
            <w:r w:rsidRPr="00EC3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доступной изобразительной деятельности (л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епка, рисование, аппликация). </w:t>
            </w:r>
          </w:p>
        </w:tc>
      </w:tr>
    </w:tbl>
    <w:p w:rsidR="004A73B6" w:rsidRDefault="004A73B6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5C6" w:rsidRDefault="003B45C6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12AD4" w:rsidRDefault="00112AD4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A67C4" w:rsidRDefault="00DA67C4" w:rsidP="0051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AC7" w:rsidRDefault="00D61220" w:rsidP="00D61220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9C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A6F">
        <w:rPr>
          <w:rFonts w:ascii="Times New Roman" w:hAnsi="Times New Roman" w:cs="Times New Roman"/>
          <w:sz w:val="28"/>
          <w:szCs w:val="28"/>
        </w:rPr>
        <w:t>Содержание учебных предметов и коррекционных курсов</w:t>
      </w:r>
    </w:p>
    <w:p w:rsidR="00D61220" w:rsidRDefault="00D61220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247" w:type="dxa"/>
        <w:tblLook w:val="04A0" w:firstRow="1" w:lastRow="0" w:firstColumn="1" w:lastColumn="0" w:noHBand="0" w:noVBand="1"/>
      </w:tblPr>
      <w:tblGrid>
        <w:gridCol w:w="5742"/>
        <w:gridCol w:w="2551"/>
        <w:gridCol w:w="2375"/>
      </w:tblGrid>
      <w:tr w:rsidR="003C16B2" w:rsidTr="00DA67C4">
        <w:trPr>
          <w:jc w:val="center"/>
        </w:trPr>
        <w:tc>
          <w:tcPr>
            <w:tcW w:w="5742" w:type="dxa"/>
          </w:tcPr>
          <w:p w:rsidR="003C16B2" w:rsidRDefault="003C16B2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Содержание</w:t>
            </w:r>
          </w:p>
        </w:tc>
        <w:tc>
          <w:tcPr>
            <w:tcW w:w="2551" w:type="dxa"/>
          </w:tcPr>
          <w:p w:rsidR="003C16B2" w:rsidRPr="003C16B2" w:rsidRDefault="00DA67C4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75" w:type="dxa"/>
          </w:tcPr>
          <w:p w:rsidR="003C16B2" w:rsidRPr="00DA67C4" w:rsidRDefault="00DA67C4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B502E8" w:rsidRPr="009364A7" w:rsidRDefault="00B502E8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Речь и альтернативная практика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Pr="003F3599" w:rsidRDefault="003F3599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9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551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15" w:rsidTr="00DA67C4">
        <w:trPr>
          <w:jc w:val="center"/>
        </w:trPr>
        <w:tc>
          <w:tcPr>
            <w:tcW w:w="5742" w:type="dxa"/>
          </w:tcPr>
          <w:p w:rsidR="00B02215" w:rsidRPr="00B02215" w:rsidRDefault="00B02215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 с использованием вербальных средств</w:t>
            </w:r>
          </w:p>
        </w:tc>
        <w:tc>
          <w:tcPr>
            <w:tcW w:w="2551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99" w:rsidTr="00DA67C4">
        <w:trPr>
          <w:jc w:val="center"/>
        </w:trPr>
        <w:tc>
          <w:tcPr>
            <w:tcW w:w="5742" w:type="dxa"/>
          </w:tcPr>
          <w:p w:rsidR="003F3599" w:rsidRPr="00B02215" w:rsidRDefault="003F3599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 с собеседником.Реагирование на собственное имя. Приветствие собеседника звуком. Привлечение к себе внимания</w:t>
            </w:r>
            <w:r w:rsidR="00B02215" w:rsidRPr="00B02215">
              <w:rPr>
                <w:rFonts w:ascii="Times New Roman" w:hAnsi="Times New Roman" w:cs="Times New Roman"/>
                <w:sz w:val="28"/>
                <w:szCs w:val="28"/>
              </w:rPr>
              <w:t xml:space="preserve"> звуком. </w:t>
            </w:r>
          </w:p>
        </w:tc>
        <w:tc>
          <w:tcPr>
            <w:tcW w:w="2551" w:type="dxa"/>
          </w:tcPr>
          <w:p w:rsidR="003F3599" w:rsidRDefault="003F3599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F3599" w:rsidRDefault="003F3599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15" w:rsidTr="00DA67C4">
        <w:trPr>
          <w:jc w:val="center"/>
        </w:trPr>
        <w:tc>
          <w:tcPr>
            <w:tcW w:w="5742" w:type="dxa"/>
          </w:tcPr>
          <w:p w:rsidR="00B02215" w:rsidRPr="00B02215" w:rsidRDefault="00B02215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1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 с использованием невербальных средств</w:t>
            </w:r>
          </w:p>
        </w:tc>
        <w:tc>
          <w:tcPr>
            <w:tcW w:w="2551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15" w:rsidTr="00DA67C4">
        <w:trPr>
          <w:jc w:val="center"/>
        </w:trPr>
        <w:tc>
          <w:tcPr>
            <w:tcW w:w="5742" w:type="dxa"/>
          </w:tcPr>
          <w:p w:rsidR="00B02215" w:rsidRPr="00B02215" w:rsidRDefault="000B1E96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E96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(про</w:t>
            </w:r>
            <w:r w:rsidR="00DD11FC">
              <w:rPr>
                <w:rFonts w:ascii="Times New Roman" w:hAnsi="Times New Roman" w:cs="Times New Roman"/>
                <w:sz w:val="28"/>
                <w:szCs w:val="28"/>
              </w:rPr>
              <w:t>щание) с использованием мимики</w:t>
            </w:r>
          </w:p>
        </w:tc>
        <w:tc>
          <w:tcPr>
            <w:tcW w:w="2551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02215" w:rsidRDefault="00B0221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FC" w:rsidTr="00DA67C4">
        <w:trPr>
          <w:jc w:val="center"/>
        </w:trPr>
        <w:tc>
          <w:tcPr>
            <w:tcW w:w="5742" w:type="dxa"/>
          </w:tcPr>
          <w:p w:rsidR="00DD11FC" w:rsidRPr="00DD11FC" w:rsidRDefault="00DD11FC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 xml:space="preserve">Импрессивная речь. </w:t>
            </w:r>
          </w:p>
          <w:p w:rsidR="00DD11FC" w:rsidRDefault="00DD11FC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Понимание простых по звуковому составу слов (мама, папа, дядя и др.). Реагирование на собственное имя. Узнава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(различение) имён членов семьи.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</w:t>
            </w:r>
            <w:r w:rsidR="00A45BF6">
              <w:rPr>
                <w:rFonts w:ascii="Times New Roman" w:hAnsi="Times New Roman" w:cs="Times New Roman"/>
                <w:sz w:val="28"/>
                <w:szCs w:val="28"/>
              </w:rPr>
              <w:t xml:space="preserve">ачающих предмет (посуда, игрушки,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обувь, животные, овощи, фрукты</w:t>
            </w:r>
            <w:r w:rsidR="00A45BF6">
              <w:rPr>
                <w:rFonts w:ascii="Times New Roman" w:hAnsi="Times New Roman" w:cs="Times New Roman"/>
                <w:sz w:val="28"/>
                <w:szCs w:val="28"/>
              </w:rPr>
              <w:t>, птицы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). Понимание слов, обозначающих признак предм</w:t>
            </w:r>
            <w:r w:rsidR="00A45BF6">
              <w:rPr>
                <w:rFonts w:ascii="Times New Roman" w:hAnsi="Times New Roman" w:cs="Times New Roman"/>
                <w:sz w:val="28"/>
                <w:szCs w:val="28"/>
              </w:rPr>
              <w:t>ета (цвет, величина, форма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 xml:space="preserve">). Понимание слов, обозначающих признак действия, состояние </w:t>
            </w:r>
            <w:r w:rsidR="00A45BF6">
              <w:rPr>
                <w:rFonts w:ascii="Times New Roman" w:hAnsi="Times New Roman" w:cs="Times New Roman"/>
                <w:sz w:val="28"/>
                <w:szCs w:val="28"/>
              </w:rPr>
              <w:t xml:space="preserve">(громко, тихо, </w:t>
            </w: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хорошо,</w:t>
            </w:r>
            <w:r w:rsidR="00A45BF6">
              <w:rPr>
                <w:rFonts w:ascii="Times New Roman" w:hAnsi="Times New Roman" w:cs="Times New Roman"/>
                <w:sz w:val="28"/>
                <w:szCs w:val="28"/>
              </w:rPr>
              <w:t xml:space="preserve"> плохо</w:t>
            </w:r>
            <w:r w:rsidR="00B700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11FC" w:rsidRDefault="00DD11FC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Экспрессивная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  <w:p w:rsidR="00DD11FC" w:rsidRPr="000B1E96" w:rsidRDefault="00DD11FC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1FC">
              <w:rPr>
                <w:rFonts w:ascii="Times New Roman" w:hAnsi="Times New Roman" w:cs="Times New Roman"/>
                <w:sz w:val="28"/>
                <w:szCs w:val="28"/>
              </w:rPr>
              <w:t>Называние (употребление) отдельных звуков, звукопо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дражаний. </w:t>
            </w:r>
          </w:p>
        </w:tc>
        <w:tc>
          <w:tcPr>
            <w:tcW w:w="2551" w:type="dxa"/>
          </w:tcPr>
          <w:p w:rsidR="00DD11FC" w:rsidRDefault="00DD11FC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D11FC" w:rsidRDefault="00DD11FC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E5" w:rsidTr="00DA67C4">
        <w:trPr>
          <w:jc w:val="center"/>
        </w:trPr>
        <w:tc>
          <w:tcPr>
            <w:tcW w:w="10668" w:type="dxa"/>
            <w:gridSpan w:val="3"/>
          </w:tcPr>
          <w:p w:rsidR="00DA00E5" w:rsidRPr="00B7009F" w:rsidRDefault="00DA00E5" w:rsidP="00D61220">
            <w:pPr>
              <w:ind w:left="-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Математические представления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Pr="00B7009F" w:rsidRDefault="00CB1AF4" w:rsidP="00D61220">
            <w:pPr>
              <w:ind w:left="-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Количественные представления.</w:t>
            </w:r>
          </w:p>
        </w:tc>
        <w:tc>
          <w:tcPr>
            <w:tcW w:w="2551" w:type="dxa"/>
          </w:tcPr>
          <w:p w:rsidR="00DA00E5" w:rsidRDefault="00DA00E5" w:rsidP="00C60489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Pr="00CB1AF4" w:rsidRDefault="00B7009F" w:rsidP="00D61220">
            <w:pPr>
              <w:ind w:left="-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множеств («один», «много», «мало», «пусто»). </w:t>
            </w:r>
          </w:p>
        </w:tc>
        <w:tc>
          <w:tcPr>
            <w:tcW w:w="2551" w:type="dxa"/>
          </w:tcPr>
          <w:p w:rsidR="00B7009F" w:rsidRDefault="00B7009F" w:rsidP="00C60489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7009F" w:rsidRDefault="00B7009F" w:rsidP="00C60489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Pr="00B7009F" w:rsidRDefault="00B7009F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Представления о величине. 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Default="00B7009F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однородных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>предметов по величине.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Pr="00B7009F" w:rsidRDefault="00B7009F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09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 форме.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Default="00B7009F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</w:t>
            </w:r>
            <w:r w:rsidRPr="00B7009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тел: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шар», «куб».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Pr="000A4A57" w:rsidRDefault="00B7009F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7009F" w:rsidTr="00DA67C4">
        <w:trPr>
          <w:jc w:val="center"/>
        </w:trPr>
        <w:tc>
          <w:tcPr>
            <w:tcW w:w="5742" w:type="dxa"/>
          </w:tcPr>
          <w:p w:rsidR="00B7009F" w:rsidRDefault="000A4A57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A57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</w:t>
            </w:r>
            <w:r w:rsidRPr="000A4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(левая) рука (нога, сторона тела).</w:t>
            </w:r>
          </w:p>
        </w:tc>
        <w:tc>
          <w:tcPr>
            <w:tcW w:w="2551" w:type="dxa"/>
          </w:tcPr>
          <w:p w:rsidR="00B7009F" w:rsidRDefault="00B7009F" w:rsidP="00C60489"/>
        </w:tc>
        <w:tc>
          <w:tcPr>
            <w:tcW w:w="2375" w:type="dxa"/>
          </w:tcPr>
          <w:p w:rsidR="00B7009F" w:rsidRDefault="00B7009F" w:rsidP="00C60489"/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82260A" w:rsidRDefault="0082260A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60A" w:rsidRDefault="0082260A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2E8" w:rsidRPr="009364A7" w:rsidRDefault="00B502E8" w:rsidP="0082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мир</w:t>
            </w:r>
          </w:p>
        </w:tc>
      </w:tr>
      <w:tr w:rsidR="001B096B" w:rsidTr="00DA67C4">
        <w:trPr>
          <w:jc w:val="center"/>
        </w:trPr>
        <w:tc>
          <w:tcPr>
            <w:tcW w:w="10668" w:type="dxa"/>
            <w:gridSpan w:val="3"/>
          </w:tcPr>
          <w:p w:rsidR="001B096B" w:rsidRPr="001B096B" w:rsidRDefault="001B096B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Растительный мир.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Default="0069019D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Узнавание (различе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ние) деревьев (берёза,  ель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). Узнавание (различение) фруктов (яблоко,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 xml:space="preserve"> груша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 по внешнему виду (вкусу, запаху).Узнавание (разли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чение) овощей (лук, морковь</w:t>
            </w:r>
            <w:r w:rsidRPr="0069019D">
              <w:rPr>
                <w:rFonts w:ascii="Times New Roman" w:hAnsi="Times New Roman" w:cs="Times New Roman"/>
                <w:sz w:val="28"/>
                <w:szCs w:val="28"/>
              </w:rPr>
              <w:t>) по внешнему виду (вкусу, запаху).</w:t>
            </w:r>
          </w:p>
        </w:tc>
        <w:tc>
          <w:tcPr>
            <w:tcW w:w="2551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6B" w:rsidTr="00DA67C4">
        <w:trPr>
          <w:jc w:val="center"/>
        </w:trPr>
        <w:tc>
          <w:tcPr>
            <w:tcW w:w="5742" w:type="dxa"/>
          </w:tcPr>
          <w:p w:rsidR="001B096B" w:rsidRPr="001B096B" w:rsidRDefault="001B096B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Животный мир. </w:t>
            </w:r>
          </w:p>
        </w:tc>
        <w:tc>
          <w:tcPr>
            <w:tcW w:w="2551" w:type="dxa"/>
          </w:tcPr>
          <w:p w:rsidR="001B096B" w:rsidRDefault="001B096B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B096B" w:rsidRDefault="001B096B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6B" w:rsidTr="00DA67C4">
        <w:trPr>
          <w:jc w:val="center"/>
        </w:trPr>
        <w:tc>
          <w:tcPr>
            <w:tcW w:w="5742" w:type="dxa"/>
          </w:tcPr>
          <w:p w:rsidR="001B096B" w:rsidRPr="0069019D" w:rsidRDefault="001B096B" w:rsidP="00271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) домашних животных (</w:t>
            </w: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>кот, собака).Знание строения домашнего (дикого) животного (голова, туловище, 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рсть, лапы, хвост, ноги,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 xml:space="preserve"> рога,</w:t>
            </w:r>
            <w:r w:rsidRPr="001B096B">
              <w:rPr>
                <w:rFonts w:ascii="Times New Roman" w:hAnsi="Times New Roman" w:cs="Times New Roman"/>
                <w:sz w:val="28"/>
                <w:szCs w:val="28"/>
              </w:rPr>
              <w:t xml:space="preserve"> вымя, уши).</w:t>
            </w:r>
            <w:r w:rsidR="007C337F"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д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иких животных (заяц,</w:t>
            </w:r>
            <w:r w:rsidR="007C337F" w:rsidRPr="007C337F">
              <w:rPr>
                <w:rFonts w:ascii="Times New Roman" w:hAnsi="Times New Roman" w:cs="Times New Roman"/>
                <w:sz w:val="28"/>
                <w:szCs w:val="28"/>
              </w:rPr>
              <w:t xml:space="preserve"> медве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="007C337F" w:rsidRPr="007C337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551" w:type="dxa"/>
          </w:tcPr>
          <w:p w:rsidR="001B096B" w:rsidRDefault="001B096B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B096B" w:rsidRDefault="001B096B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B502E8" w:rsidRPr="009364A7" w:rsidRDefault="00DA00E5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Pr="007C337F" w:rsidRDefault="007C337F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 о себе.</w:t>
            </w:r>
          </w:p>
        </w:tc>
        <w:tc>
          <w:tcPr>
            <w:tcW w:w="2551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37F" w:rsidTr="00DA67C4">
        <w:trPr>
          <w:jc w:val="center"/>
        </w:trPr>
        <w:tc>
          <w:tcPr>
            <w:tcW w:w="5742" w:type="dxa"/>
          </w:tcPr>
          <w:p w:rsidR="007C337F" w:rsidRPr="007C337F" w:rsidRDefault="007C337F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 (голова (волосы, уши, шея, лицо</w:t>
            </w:r>
            <w:r w:rsidR="000B0B20">
              <w:rPr>
                <w:rFonts w:ascii="Times New Roman" w:hAnsi="Times New Roman" w:cs="Times New Roman"/>
                <w:sz w:val="28"/>
                <w:szCs w:val="28"/>
              </w:rPr>
              <w:t>), туловище (спина, живот).</w:t>
            </w:r>
            <w:r w:rsidR="000B0B20" w:rsidRPr="000B0B20">
              <w:rPr>
                <w:rFonts w:ascii="Times New Roman" w:hAnsi="Times New Roman" w:cs="Times New Roman"/>
                <w:sz w:val="28"/>
                <w:szCs w:val="28"/>
              </w:rPr>
              <w:t xml:space="preserve"> Узнавание (различение) частей лица человека (глаза, брови, нос, лоб, рот (губы, язык, зубы).</w:t>
            </w:r>
          </w:p>
        </w:tc>
        <w:tc>
          <w:tcPr>
            <w:tcW w:w="2551" w:type="dxa"/>
          </w:tcPr>
          <w:p w:rsidR="007C337F" w:rsidRDefault="007C337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C337F" w:rsidRDefault="007C337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37F" w:rsidTr="00DA67C4">
        <w:trPr>
          <w:jc w:val="center"/>
        </w:trPr>
        <w:tc>
          <w:tcPr>
            <w:tcW w:w="5742" w:type="dxa"/>
          </w:tcPr>
          <w:p w:rsidR="007C337F" w:rsidRPr="007C337F" w:rsidRDefault="000B0B20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Обращение с одеждой и обувью. </w:t>
            </w:r>
          </w:p>
        </w:tc>
        <w:tc>
          <w:tcPr>
            <w:tcW w:w="2551" w:type="dxa"/>
          </w:tcPr>
          <w:p w:rsidR="007C337F" w:rsidRDefault="007C337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C337F" w:rsidRDefault="007C337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20" w:rsidTr="00DA67C4">
        <w:trPr>
          <w:jc w:val="center"/>
        </w:trPr>
        <w:tc>
          <w:tcPr>
            <w:tcW w:w="5742" w:type="dxa"/>
          </w:tcPr>
          <w:p w:rsidR="000B0B20" w:rsidRPr="000B0B20" w:rsidRDefault="000B0B20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</w:t>
            </w:r>
            <w:r w:rsidR="00DE0561">
              <w:rPr>
                <w:rFonts w:ascii="Times New Roman" w:hAnsi="Times New Roman" w:cs="Times New Roman"/>
                <w:sz w:val="28"/>
                <w:szCs w:val="28"/>
              </w:rPr>
              <w:t xml:space="preserve"> одежды: пальто (куртка</w:t>
            </w: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), ш</w:t>
            </w:r>
            <w:r w:rsidR="00DE0561">
              <w:rPr>
                <w:rFonts w:ascii="Times New Roman" w:hAnsi="Times New Roman" w:cs="Times New Roman"/>
                <w:sz w:val="28"/>
                <w:szCs w:val="28"/>
              </w:rPr>
              <w:t>апка, шарф, свитер (кофта), рубашка (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футболка), майка, трусы,  платье, джинсы, шорты</w:t>
            </w: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 Узнавание (различение) п</w:t>
            </w:r>
            <w:r w:rsidR="00BE5836">
              <w:rPr>
                <w:rFonts w:ascii="Times New Roman" w:hAnsi="Times New Roman" w:cs="Times New Roman"/>
                <w:sz w:val="28"/>
                <w:szCs w:val="28"/>
              </w:rPr>
              <w:t>редметов обуви: сапоги</w:t>
            </w:r>
            <w:proofErr w:type="gramStart"/>
            <w:r w:rsidR="00BE58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 туфли</w:t>
            </w:r>
            <w:r w:rsidR="00BE58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B0B20" w:rsidRDefault="000B0B20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B0B20" w:rsidRDefault="000B0B20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20" w:rsidTr="00DA67C4">
        <w:trPr>
          <w:jc w:val="center"/>
        </w:trPr>
        <w:tc>
          <w:tcPr>
            <w:tcW w:w="5742" w:type="dxa"/>
          </w:tcPr>
          <w:p w:rsidR="000B0B20" w:rsidRPr="009E3532" w:rsidRDefault="000B0B20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</w:tc>
        <w:tc>
          <w:tcPr>
            <w:tcW w:w="2551" w:type="dxa"/>
          </w:tcPr>
          <w:p w:rsidR="000B0B20" w:rsidRDefault="000B0B20" w:rsidP="00C60489"/>
        </w:tc>
        <w:tc>
          <w:tcPr>
            <w:tcW w:w="2375" w:type="dxa"/>
          </w:tcPr>
          <w:p w:rsidR="000B0B20" w:rsidRDefault="000B0B20" w:rsidP="00C60489"/>
        </w:tc>
      </w:tr>
      <w:tr w:rsidR="000B0B20" w:rsidTr="00DA67C4">
        <w:trPr>
          <w:jc w:val="center"/>
        </w:trPr>
        <w:tc>
          <w:tcPr>
            <w:tcW w:w="5742" w:type="dxa"/>
          </w:tcPr>
          <w:p w:rsidR="000B0B20" w:rsidRPr="000B0B20" w:rsidRDefault="009E3532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32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членов семьи. </w:t>
            </w:r>
          </w:p>
        </w:tc>
        <w:tc>
          <w:tcPr>
            <w:tcW w:w="2551" w:type="dxa"/>
          </w:tcPr>
          <w:p w:rsidR="000B0B20" w:rsidRDefault="000B0B20" w:rsidP="00C60489"/>
        </w:tc>
        <w:tc>
          <w:tcPr>
            <w:tcW w:w="2375" w:type="dxa"/>
          </w:tcPr>
          <w:p w:rsidR="000B0B20" w:rsidRDefault="000B0B20" w:rsidP="00C60489"/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B502E8" w:rsidRPr="009364A7" w:rsidRDefault="00DA00E5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Окружающий социальный мир</w:t>
            </w:r>
          </w:p>
        </w:tc>
      </w:tr>
      <w:tr w:rsidR="005C3BBD" w:rsidTr="00DA67C4">
        <w:trPr>
          <w:jc w:val="center"/>
        </w:trPr>
        <w:tc>
          <w:tcPr>
            <w:tcW w:w="10668" w:type="dxa"/>
            <w:gridSpan w:val="3"/>
          </w:tcPr>
          <w:p w:rsidR="005C3BBD" w:rsidRPr="005C3BBD" w:rsidRDefault="005C3BBD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Квартира, дом, двор.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Default="005C3BBD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помещений квартиры (комната (спальная, детская, гостиная), прихожая, кухня, ванная комната, санузел, балкон)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посуды: тарелка, стакан, кружка, ложка, вилка, нож, кастрюля, сковорода, чайник, половник.</w:t>
            </w:r>
          </w:p>
        </w:tc>
        <w:tc>
          <w:tcPr>
            <w:tcW w:w="2551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BBD" w:rsidTr="00DA67C4">
        <w:trPr>
          <w:jc w:val="center"/>
        </w:trPr>
        <w:tc>
          <w:tcPr>
            <w:tcW w:w="5742" w:type="dxa"/>
          </w:tcPr>
          <w:p w:rsidR="005C3BBD" w:rsidRPr="005C3BBD" w:rsidRDefault="005C3BBD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быта.</w:t>
            </w:r>
          </w:p>
        </w:tc>
        <w:tc>
          <w:tcPr>
            <w:tcW w:w="2551" w:type="dxa"/>
          </w:tcPr>
          <w:p w:rsidR="005C3BBD" w:rsidRDefault="005C3BBD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C3BBD" w:rsidRDefault="005C3BBD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BBD" w:rsidTr="00DA67C4">
        <w:trPr>
          <w:jc w:val="center"/>
        </w:trPr>
        <w:tc>
          <w:tcPr>
            <w:tcW w:w="5742" w:type="dxa"/>
          </w:tcPr>
          <w:p w:rsidR="005C3BBD" w:rsidRPr="005C3BBD" w:rsidRDefault="005C3BBD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B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предметов мебели (стол, стул, диван, шкаф, полка, кресло, кровать, табурет, комод).</w:t>
            </w:r>
          </w:p>
        </w:tc>
        <w:tc>
          <w:tcPr>
            <w:tcW w:w="2551" w:type="dxa"/>
          </w:tcPr>
          <w:p w:rsidR="005C3BBD" w:rsidRDefault="005C3BBD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C3BBD" w:rsidRDefault="005C3BBD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1F" w:rsidTr="00DA67C4">
        <w:trPr>
          <w:jc w:val="center"/>
        </w:trPr>
        <w:tc>
          <w:tcPr>
            <w:tcW w:w="5742" w:type="dxa"/>
          </w:tcPr>
          <w:p w:rsidR="00A0011F" w:rsidRPr="00A0011F" w:rsidRDefault="00A0011F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и материалы, изготовленные человеком.</w:t>
            </w:r>
          </w:p>
        </w:tc>
        <w:tc>
          <w:tcPr>
            <w:tcW w:w="2551" w:type="dxa"/>
          </w:tcPr>
          <w:p w:rsidR="00A0011F" w:rsidRDefault="00A0011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0011F" w:rsidRDefault="00A0011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1F" w:rsidTr="00DA67C4">
        <w:trPr>
          <w:jc w:val="center"/>
        </w:trPr>
        <w:tc>
          <w:tcPr>
            <w:tcW w:w="5742" w:type="dxa"/>
          </w:tcPr>
          <w:p w:rsidR="00A0011F" w:rsidRPr="00A0011F" w:rsidRDefault="00A0011F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Узнавание свойств бумаги (рвется, мнется, намокает).</w:t>
            </w:r>
          </w:p>
        </w:tc>
        <w:tc>
          <w:tcPr>
            <w:tcW w:w="2551" w:type="dxa"/>
          </w:tcPr>
          <w:p w:rsidR="00A0011F" w:rsidRDefault="00A0011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0011F" w:rsidRDefault="00A0011F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E5" w:rsidTr="00DA67C4">
        <w:trPr>
          <w:jc w:val="center"/>
        </w:trPr>
        <w:tc>
          <w:tcPr>
            <w:tcW w:w="10668" w:type="dxa"/>
            <w:gridSpan w:val="3"/>
          </w:tcPr>
          <w:p w:rsidR="00DA00E5" w:rsidRPr="009364A7" w:rsidRDefault="00DA00E5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</w:t>
            </w:r>
            <w:r w:rsidR="00976953"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DA00E5" w:rsidTr="00DA67C4">
        <w:trPr>
          <w:jc w:val="center"/>
        </w:trPr>
        <w:tc>
          <w:tcPr>
            <w:tcW w:w="5742" w:type="dxa"/>
          </w:tcPr>
          <w:p w:rsidR="00DA00E5" w:rsidRPr="005A7F9E" w:rsidRDefault="005A7F9E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t>Лепка.</w:t>
            </w:r>
          </w:p>
        </w:tc>
        <w:tc>
          <w:tcPr>
            <w:tcW w:w="2551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A00E5" w:rsidRDefault="00DA00E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9E" w:rsidTr="00DA67C4">
        <w:trPr>
          <w:jc w:val="center"/>
        </w:trPr>
        <w:tc>
          <w:tcPr>
            <w:tcW w:w="5742" w:type="dxa"/>
          </w:tcPr>
          <w:p w:rsidR="005A7F9E" w:rsidRPr="005A7F9E" w:rsidRDefault="005A7F9E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материалов: пластилин.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Отрывание  кусочка  материала от целого куска. Откручивание  кусочка материала от целого куска. </w:t>
            </w: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кусочка материала от целого куска. Отрезание кусочка материала стекой. Размазывание пластилина по шаблону (внутри контура). Катание колбаски на доске (в руках). Катание  шарика на доске (в руках)</w:t>
            </w:r>
            <w:proofErr w:type="gram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формы путем выдавливания формочкой. Сгибание колбаски в кольцо. Закручивание колбаски в жгутик. Расплющивание материала на доске (между ладонями, между пальцами).   </w:t>
            </w:r>
          </w:p>
        </w:tc>
        <w:tc>
          <w:tcPr>
            <w:tcW w:w="2551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9E" w:rsidTr="00DA67C4">
        <w:trPr>
          <w:jc w:val="center"/>
        </w:trPr>
        <w:tc>
          <w:tcPr>
            <w:tcW w:w="5742" w:type="dxa"/>
          </w:tcPr>
          <w:p w:rsidR="005A7F9E" w:rsidRPr="005A7F9E" w:rsidRDefault="005A7F9E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Аппликация.</w:t>
            </w:r>
          </w:p>
        </w:tc>
        <w:tc>
          <w:tcPr>
            <w:tcW w:w="2551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9E" w:rsidTr="00DA67C4">
        <w:trPr>
          <w:jc w:val="center"/>
        </w:trPr>
        <w:tc>
          <w:tcPr>
            <w:tcW w:w="5742" w:type="dxa"/>
          </w:tcPr>
          <w:p w:rsidR="005A7F9E" w:rsidRPr="005A7F9E" w:rsidRDefault="005A7F9E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бумаги. Отрывание бумаги заданной формы (размера). Сгибание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  <w:r w:rsidRPr="005A7F9E">
              <w:rPr>
                <w:rFonts w:ascii="Times New Roman" w:hAnsi="Times New Roman" w:cs="Times New Roman"/>
                <w:sz w:val="28"/>
                <w:szCs w:val="28"/>
              </w:rPr>
              <w:t>Скручивание</w:t>
            </w:r>
            <w:proofErr w:type="spellEnd"/>
            <w:r w:rsidRPr="005A7F9E">
              <w:rPr>
                <w:rFonts w:ascii="Times New Roman" w:hAnsi="Times New Roman" w:cs="Times New Roman"/>
                <w:sz w:val="28"/>
                <w:szCs w:val="28"/>
              </w:rPr>
              <w:t xml:space="preserve"> листа бумаги. Намазывание всей (части) поверхности клеем.</w:t>
            </w:r>
          </w:p>
        </w:tc>
        <w:tc>
          <w:tcPr>
            <w:tcW w:w="2551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9E" w:rsidTr="00DA67C4">
        <w:trPr>
          <w:jc w:val="center"/>
        </w:trPr>
        <w:tc>
          <w:tcPr>
            <w:tcW w:w="5742" w:type="dxa"/>
          </w:tcPr>
          <w:p w:rsidR="005A7F9E" w:rsidRPr="005A7F9E" w:rsidRDefault="005A7F9E" w:rsidP="00D61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F9E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Рисование.</w:t>
            </w:r>
          </w:p>
        </w:tc>
        <w:tc>
          <w:tcPr>
            <w:tcW w:w="2551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9E" w:rsidTr="00DA67C4">
        <w:trPr>
          <w:jc w:val="center"/>
        </w:trPr>
        <w:tc>
          <w:tcPr>
            <w:tcW w:w="5742" w:type="dxa"/>
          </w:tcPr>
          <w:p w:rsidR="005A7F9E" w:rsidRPr="00420369" w:rsidRDefault="005A7F9E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369">
              <w:rPr>
                <w:rFonts w:ascii="Times New Roman" w:hAnsi="Times New Roman" w:cs="Times New Roman"/>
                <w:sz w:val="28"/>
                <w:szCs w:val="28"/>
              </w:rPr>
              <w:t>Рисование точек. Рисование вертикальных (горизонтальных, наклонных) линий. Соединение точек.</w:t>
            </w:r>
          </w:p>
        </w:tc>
        <w:tc>
          <w:tcPr>
            <w:tcW w:w="2551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A7F9E" w:rsidRDefault="005A7F9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B502E8" w:rsidRPr="009364A7" w:rsidRDefault="00B502E8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Предметно-практические действия</w:t>
            </w:r>
          </w:p>
        </w:tc>
      </w:tr>
      <w:tr w:rsidR="003C16B2" w:rsidTr="00DA67C4">
        <w:trPr>
          <w:jc w:val="center"/>
        </w:trPr>
        <w:tc>
          <w:tcPr>
            <w:tcW w:w="5742" w:type="dxa"/>
          </w:tcPr>
          <w:p w:rsidR="003C16B2" w:rsidRDefault="009364A7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b/>
                <w:sz w:val="28"/>
                <w:szCs w:val="28"/>
              </w:rPr>
              <w:t>Действия с материалами</w:t>
            </w:r>
          </w:p>
        </w:tc>
        <w:tc>
          <w:tcPr>
            <w:tcW w:w="2551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FE" w:rsidTr="00DA67C4">
        <w:trPr>
          <w:jc w:val="center"/>
        </w:trPr>
        <w:tc>
          <w:tcPr>
            <w:tcW w:w="5742" w:type="dxa"/>
          </w:tcPr>
          <w:p w:rsidR="000B47FE" w:rsidRPr="00884A1F" w:rsidRDefault="000B47FE" w:rsidP="00D612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74A52">
              <w:rPr>
                <w:rFonts w:ascii="Times New Roman" w:hAnsi="Times New Roman"/>
                <w:sz w:val="28"/>
                <w:szCs w:val="28"/>
              </w:rPr>
              <w:t>сминание</w:t>
            </w:r>
            <w:proofErr w:type="spellEnd"/>
            <w:r w:rsidR="00774A52">
              <w:rPr>
                <w:rFonts w:ascii="Times New Roman" w:hAnsi="Times New Roman"/>
                <w:sz w:val="28"/>
                <w:szCs w:val="28"/>
              </w:rPr>
              <w:t xml:space="preserve"> материала (</w:t>
            </w:r>
            <w:r w:rsidR="00F400A4" w:rsidRPr="00F400A4">
              <w:rPr>
                <w:rFonts w:ascii="Times New Roman" w:hAnsi="Times New Roman"/>
                <w:sz w:val="28"/>
                <w:szCs w:val="28"/>
              </w:rPr>
              <w:t>салфетки, туалетная бумага, бумажные полотенца, газета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B47FE" w:rsidRDefault="000B47F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B47FE" w:rsidRDefault="000B47F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2E8" w:rsidTr="00DA67C4">
        <w:trPr>
          <w:jc w:val="center"/>
        </w:trPr>
        <w:tc>
          <w:tcPr>
            <w:tcW w:w="10668" w:type="dxa"/>
            <w:gridSpan w:val="3"/>
          </w:tcPr>
          <w:p w:rsidR="00B502E8" w:rsidRPr="009364A7" w:rsidRDefault="00140585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разрывание материала (бумага)</w:t>
            </w:r>
          </w:p>
        </w:tc>
      </w:tr>
      <w:tr w:rsidR="00140585" w:rsidTr="00DA67C4">
        <w:trPr>
          <w:jc w:val="center"/>
        </w:trPr>
        <w:tc>
          <w:tcPr>
            <w:tcW w:w="10668" w:type="dxa"/>
            <w:gridSpan w:val="3"/>
          </w:tcPr>
          <w:p w:rsidR="00140585" w:rsidRDefault="00140585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азмазывание материала руками (свер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 вниз</w:t>
            </w:r>
            <w:r w:rsidRPr="00140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56FCA" w:rsidTr="00DA67C4">
        <w:trPr>
          <w:jc w:val="center"/>
        </w:trPr>
        <w:tc>
          <w:tcPr>
            <w:tcW w:w="5742" w:type="dxa"/>
          </w:tcPr>
          <w:p w:rsidR="00956FCA" w:rsidRPr="00884A1F" w:rsidRDefault="00956FCA" w:rsidP="00D6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6FCA">
              <w:rPr>
                <w:rFonts w:ascii="Times New Roman" w:hAnsi="Times New Roman"/>
                <w:sz w:val="28"/>
                <w:szCs w:val="28"/>
              </w:rPr>
              <w:t>азминание материала (тесто, пл</w:t>
            </w:r>
            <w:r>
              <w:rPr>
                <w:rFonts w:ascii="Times New Roman" w:hAnsi="Times New Roman"/>
                <w:sz w:val="28"/>
                <w:szCs w:val="28"/>
              </w:rPr>
              <w:t>астилин)</w:t>
            </w:r>
          </w:p>
        </w:tc>
        <w:tc>
          <w:tcPr>
            <w:tcW w:w="2551" w:type="dxa"/>
          </w:tcPr>
          <w:p w:rsidR="00956FCA" w:rsidRDefault="00956FCA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56FCA" w:rsidRDefault="00956FCA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B2" w:rsidTr="00DA67C4">
        <w:trPr>
          <w:jc w:val="center"/>
        </w:trPr>
        <w:tc>
          <w:tcPr>
            <w:tcW w:w="5742" w:type="dxa"/>
          </w:tcPr>
          <w:p w:rsidR="003C16B2" w:rsidRDefault="000B47FE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пересыпание материала (крупа) двумя руками из одной емкости в другую</w:t>
            </w:r>
          </w:p>
        </w:tc>
        <w:tc>
          <w:tcPr>
            <w:tcW w:w="2551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CA" w:rsidTr="00DA67C4">
        <w:trPr>
          <w:jc w:val="center"/>
        </w:trPr>
        <w:tc>
          <w:tcPr>
            <w:tcW w:w="5742" w:type="dxa"/>
          </w:tcPr>
          <w:p w:rsidR="00956FCA" w:rsidRPr="00884A1F" w:rsidRDefault="00956FCA" w:rsidP="00D6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переливание материала (вода) двумя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4A1F">
              <w:rPr>
                <w:rFonts w:ascii="Times New Roman" w:hAnsi="Times New Roman"/>
                <w:sz w:val="28"/>
                <w:szCs w:val="28"/>
              </w:rPr>
              <w:t>уками из одной емкости в другую</w:t>
            </w:r>
          </w:p>
        </w:tc>
        <w:tc>
          <w:tcPr>
            <w:tcW w:w="2551" w:type="dxa"/>
          </w:tcPr>
          <w:p w:rsidR="00956FCA" w:rsidRDefault="00956FCA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56FCA" w:rsidRDefault="00956FCA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B2" w:rsidTr="00DA67C4">
        <w:trPr>
          <w:jc w:val="center"/>
        </w:trPr>
        <w:tc>
          <w:tcPr>
            <w:tcW w:w="5742" w:type="dxa"/>
          </w:tcPr>
          <w:p w:rsidR="003C16B2" w:rsidRDefault="000B47FE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наматывание нити на клубок (шпагата, шерстяной нити)</w:t>
            </w:r>
          </w:p>
        </w:tc>
        <w:tc>
          <w:tcPr>
            <w:tcW w:w="2551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16B2" w:rsidRDefault="003C16B2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FE" w:rsidTr="00DA67C4">
        <w:trPr>
          <w:jc w:val="center"/>
        </w:trPr>
        <w:tc>
          <w:tcPr>
            <w:tcW w:w="5742" w:type="dxa"/>
          </w:tcPr>
          <w:p w:rsidR="000B47FE" w:rsidRPr="000B47FE" w:rsidRDefault="000B47FE" w:rsidP="00D612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7FE">
              <w:rPr>
                <w:rFonts w:ascii="Times New Roman" w:hAnsi="Times New Roman"/>
                <w:b/>
                <w:sz w:val="28"/>
                <w:szCs w:val="28"/>
              </w:rPr>
              <w:t>Действия с предметами</w:t>
            </w:r>
          </w:p>
        </w:tc>
        <w:tc>
          <w:tcPr>
            <w:tcW w:w="2551" w:type="dxa"/>
          </w:tcPr>
          <w:p w:rsidR="000B47FE" w:rsidRDefault="000B47F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B47FE" w:rsidRDefault="000B47FE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C5" w:rsidTr="00DA67C4">
        <w:trPr>
          <w:jc w:val="center"/>
        </w:trPr>
        <w:tc>
          <w:tcPr>
            <w:tcW w:w="5742" w:type="dxa"/>
          </w:tcPr>
          <w:p w:rsidR="002826C5" w:rsidRPr="00884A1F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- сжимание предмета: </w:t>
            </w:r>
          </w:p>
          <w:p w:rsidR="002826C5" w:rsidRPr="00884A1F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мокрая губка</w:t>
            </w:r>
          </w:p>
          <w:p w:rsidR="002826C5" w:rsidRPr="00884A1F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прищепка</w:t>
            </w:r>
          </w:p>
          <w:p w:rsidR="002826C5" w:rsidRPr="000B47FE" w:rsidRDefault="002826C5" w:rsidP="00D612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пинцет</w:t>
            </w:r>
          </w:p>
        </w:tc>
        <w:tc>
          <w:tcPr>
            <w:tcW w:w="2551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C5" w:rsidTr="00DA67C4">
        <w:trPr>
          <w:jc w:val="center"/>
        </w:trPr>
        <w:tc>
          <w:tcPr>
            <w:tcW w:w="5742" w:type="dxa"/>
          </w:tcPr>
          <w:p w:rsidR="002826C5" w:rsidRDefault="002826C5" w:rsidP="00D612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lastRenderedPageBreak/>
              <w:t>- нанизывание предметов на нить</w:t>
            </w:r>
          </w:p>
        </w:tc>
        <w:tc>
          <w:tcPr>
            <w:tcW w:w="2551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C5" w:rsidTr="00DA67C4">
        <w:trPr>
          <w:jc w:val="center"/>
        </w:trPr>
        <w:tc>
          <w:tcPr>
            <w:tcW w:w="5742" w:type="dxa"/>
          </w:tcPr>
          <w:p w:rsidR="002826C5" w:rsidRDefault="00774A52" w:rsidP="00D612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26C5" w:rsidRPr="00884A1F">
              <w:rPr>
                <w:rFonts w:ascii="Times New Roman" w:hAnsi="Times New Roman"/>
                <w:sz w:val="28"/>
                <w:szCs w:val="28"/>
              </w:rPr>
              <w:t>вставление предметов (мелких деталей мозаики в отверстия</w:t>
            </w:r>
            <w:r w:rsidR="002826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C5" w:rsidTr="00DA67C4">
        <w:trPr>
          <w:jc w:val="center"/>
        </w:trPr>
        <w:tc>
          <w:tcPr>
            <w:tcW w:w="5742" w:type="dxa"/>
          </w:tcPr>
          <w:p w:rsidR="002826C5" w:rsidRPr="00884A1F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- вращение предмета (открывание и закрывание пластиковых бутылок)</w:t>
            </w:r>
          </w:p>
        </w:tc>
        <w:tc>
          <w:tcPr>
            <w:tcW w:w="2551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826C5" w:rsidRDefault="002826C5" w:rsidP="00C6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C5" w:rsidTr="00DA67C4">
        <w:trPr>
          <w:jc w:val="center"/>
        </w:trPr>
        <w:tc>
          <w:tcPr>
            <w:tcW w:w="5742" w:type="dxa"/>
          </w:tcPr>
          <w:p w:rsidR="002826C5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8A">
              <w:rPr>
                <w:rFonts w:ascii="Times New Roman" w:hAnsi="Times New Roman"/>
                <w:sz w:val="28"/>
                <w:szCs w:val="28"/>
              </w:rPr>
              <w:t>- закрывание предмета:</w:t>
            </w:r>
          </w:p>
          <w:p w:rsidR="002826C5" w:rsidRPr="00884A1F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 xml:space="preserve">коробок </w:t>
            </w:r>
          </w:p>
          <w:p w:rsidR="002826C5" w:rsidRPr="003B668A" w:rsidRDefault="002826C5" w:rsidP="00D6122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A1F">
              <w:rPr>
                <w:rFonts w:ascii="Times New Roman" w:hAnsi="Times New Roman"/>
                <w:sz w:val="28"/>
                <w:szCs w:val="28"/>
              </w:rPr>
              <w:t>банок (с капроновыми крышками)</w:t>
            </w:r>
          </w:p>
        </w:tc>
        <w:tc>
          <w:tcPr>
            <w:tcW w:w="2551" w:type="dxa"/>
          </w:tcPr>
          <w:p w:rsidR="002826C5" w:rsidRPr="003B668A" w:rsidRDefault="002826C5" w:rsidP="00C604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826C5" w:rsidRPr="003B668A" w:rsidRDefault="002826C5" w:rsidP="00C604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7FE" w:rsidTr="00DA67C4">
        <w:trPr>
          <w:jc w:val="center"/>
        </w:trPr>
        <w:tc>
          <w:tcPr>
            <w:tcW w:w="10668" w:type="dxa"/>
            <w:gridSpan w:val="3"/>
          </w:tcPr>
          <w:p w:rsidR="000B47FE" w:rsidRPr="002826C5" w:rsidRDefault="002826C5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Двигательное развитие</w:t>
            </w:r>
          </w:p>
        </w:tc>
      </w:tr>
      <w:tr w:rsidR="00B65A86" w:rsidTr="00DA67C4">
        <w:trPr>
          <w:jc w:val="center"/>
        </w:trPr>
        <w:tc>
          <w:tcPr>
            <w:tcW w:w="5742" w:type="dxa"/>
          </w:tcPr>
          <w:p w:rsidR="00B65A86" w:rsidRPr="00B65A86" w:rsidRDefault="00B65A86" w:rsidP="00D6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головой: </w:t>
            </w:r>
            <w:r w:rsidR="00B22F1E">
              <w:rPr>
                <w:rFonts w:ascii="Times New Roman" w:hAnsi="Times New Roman" w:cs="Times New Roman"/>
                <w:sz w:val="28"/>
                <w:szCs w:val="28"/>
              </w:rPr>
              <w:t xml:space="preserve">наклоны (вправо, влево, вперед </w:t>
            </w: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в положении сидя), повороты (вправо, влево в положении  сидя), «круговые» движения (по часовой стрелке и против часовой стрелки).</w:t>
            </w:r>
            <w:proofErr w:type="gramEnd"/>
            <w:r w:rsidRPr="00B65A8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движений руками: вперед, назад, вверх, в стороны, «круговые». Выполнение движений пальцами рук: сгибание /разгибание фаланг пальцев, сгибание пальцев в кулак /разгибание. Выполнение движений плечами. Бросание мяча двумя руками (от груди).</w:t>
            </w:r>
          </w:p>
          <w:p w:rsidR="00B65A86" w:rsidRPr="002826C5" w:rsidRDefault="00B65A86" w:rsidP="00D612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86">
              <w:rPr>
                <w:rFonts w:ascii="Times New Roman" w:hAnsi="Times New Roman" w:cs="Times New Roman"/>
                <w:sz w:val="28"/>
                <w:szCs w:val="28"/>
              </w:rPr>
              <w:t>Ловля мяча на уровне груди. Изменение позы в положении сидя: поворот (вправо, влево), наклон (вперед, назад, вправо, влево.</w:t>
            </w:r>
          </w:p>
        </w:tc>
        <w:tc>
          <w:tcPr>
            <w:tcW w:w="2551" w:type="dxa"/>
          </w:tcPr>
          <w:p w:rsidR="00B65A86" w:rsidRPr="002826C5" w:rsidRDefault="00B65A86" w:rsidP="00C60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B65A86" w:rsidRPr="002826C5" w:rsidRDefault="00B65A86" w:rsidP="00C60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73B6" w:rsidRDefault="004A73B6" w:rsidP="00C6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AC7" w:rsidRPr="00D61220" w:rsidRDefault="00992AC7" w:rsidP="00D6122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220"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</w:p>
    <w:p w:rsidR="00D61220" w:rsidRPr="003C16B2" w:rsidRDefault="00D61220" w:rsidP="00D61220">
      <w:pPr>
        <w:pStyle w:val="a3"/>
        <w:spacing w:after="0" w:line="240" w:lineRule="auto"/>
      </w:pPr>
    </w:p>
    <w:p w:rsidR="00992AC7" w:rsidRDefault="00992AC7" w:rsidP="00D6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B2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направлены на коррекцию отдельных сторон психической деятельности и личностной сферы; 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</w:t>
      </w:r>
    </w:p>
    <w:p w:rsidR="005F0F8D" w:rsidRDefault="005F0F8D" w:rsidP="00D6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FDA" w:rsidRDefault="00885FDA" w:rsidP="0051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FDA" w:rsidSect="00763DE6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swiss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F3"/>
    <w:multiLevelType w:val="hybridMultilevel"/>
    <w:tmpl w:val="88025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0E9"/>
    <w:multiLevelType w:val="hybridMultilevel"/>
    <w:tmpl w:val="9F6695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41E0"/>
    <w:multiLevelType w:val="hybridMultilevel"/>
    <w:tmpl w:val="C3F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4F5848"/>
    <w:multiLevelType w:val="hybridMultilevel"/>
    <w:tmpl w:val="83D4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866AF"/>
    <w:multiLevelType w:val="hybridMultilevel"/>
    <w:tmpl w:val="AEDA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79B0"/>
    <w:multiLevelType w:val="hybridMultilevel"/>
    <w:tmpl w:val="C8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334"/>
    <w:multiLevelType w:val="hybridMultilevel"/>
    <w:tmpl w:val="301AD9E4"/>
    <w:lvl w:ilvl="0" w:tplc="4738C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5820"/>
    <w:multiLevelType w:val="hybridMultilevel"/>
    <w:tmpl w:val="63AE710C"/>
    <w:lvl w:ilvl="0" w:tplc="8D6E47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210383"/>
    <w:multiLevelType w:val="hybridMultilevel"/>
    <w:tmpl w:val="814E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F6D56"/>
    <w:multiLevelType w:val="hybridMultilevel"/>
    <w:tmpl w:val="260A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223A1"/>
    <w:multiLevelType w:val="hybridMultilevel"/>
    <w:tmpl w:val="FA9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65F98"/>
    <w:multiLevelType w:val="hybridMultilevel"/>
    <w:tmpl w:val="A856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715F2"/>
    <w:multiLevelType w:val="hybridMultilevel"/>
    <w:tmpl w:val="098484E6"/>
    <w:lvl w:ilvl="0" w:tplc="EB084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D811D3"/>
    <w:multiLevelType w:val="hybridMultilevel"/>
    <w:tmpl w:val="0F72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0099D"/>
    <w:multiLevelType w:val="hybridMultilevel"/>
    <w:tmpl w:val="F45C244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11D5A"/>
    <w:multiLevelType w:val="hybridMultilevel"/>
    <w:tmpl w:val="C4C67948"/>
    <w:lvl w:ilvl="0" w:tplc="67CC57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CA087B"/>
    <w:multiLevelType w:val="hybridMultilevel"/>
    <w:tmpl w:val="9F66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582D"/>
    <w:multiLevelType w:val="hybridMultilevel"/>
    <w:tmpl w:val="040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61E42"/>
    <w:multiLevelType w:val="hybridMultilevel"/>
    <w:tmpl w:val="7458D99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18"/>
  </w:num>
  <w:num w:numId="7">
    <w:abstractNumId w:val="15"/>
  </w:num>
  <w:num w:numId="8">
    <w:abstractNumId w:val="3"/>
  </w:num>
  <w:num w:numId="9">
    <w:abstractNumId w:val="20"/>
  </w:num>
  <w:num w:numId="10">
    <w:abstractNumId w:val="12"/>
  </w:num>
  <w:num w:numId="11">
    <w:abstractNumId w:val="2"/>
  </w:num>
  <w:num w:numId="12">
    <w:abstractNumId w:val="9"/>
  </w:num>
  <w:num w:numId="13">
    <w:abstractNumId w:val="11"/>
  </w:num>
  <w:num w:numId="14">
    <w:abstractNumId w:val="19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763"/>
    <w:rsid w:val="000106D7"/>
    <w:rsid w:val="00014D29"/>
    <w:rsid w:val="000211C2"/>
    <w:rsid w:val="0002600D"/>
    <w:rsid w:val="0003625B"/>
    <w:rsid w:val="00037A4C"/>
    <w:rsid w:val="00046F06"/>
    <w:rsid w:val="0005592E"/>
    <w:rsid w:val="00060A61"/>
    <w:rsid w:val="00070F53"/>
    <w:rsid w:val="000A4A57"/>
    <w:rsid w:val="000B0B20"/>
    <w:rsid w:val="000B1E96"/>
    <w:rsid w:val="000B47FE"/>
    <w:rsid w:val="000C5A82"/>
    <w:rsid w:val="000E0745"/>
    <w:rsid w:val="000F5C73"/>
    <w:rsid w:val="00112AD4"/>
    <w:rsid w:val="00124E6C"/>
    <w:rsid w:val="00130F9E"/>
    <w:rsid w:val="0013446C"/>
    <w:rsid w:val="00134E4A"/>
    <w:rsid w:val="00140585"/>
    <w:rsid w:val="00147214"/>
    <w:rsid w:val="0015715B"/>
    <w:rsid w:val="00176A5C"/>
    <w:rsid w:val="00186787"/>
    <w:rsid w:val="001B096B"/>
    <w:rsid w:val="001B598C"/>
    <w:rsid w:val="001B73CF"/>
    <w:rsid w:val="001C539D"/>
    <w:rsid w:val="001D1774"/>
    <w:rsid w:val="00224AB6"/>
    <w:rsid w:val="00271929"/>
    <w:rsid w:val="002826C5"/>
    <w:rsid w:val="00295047"/>
    <w:rsid w:val="002B17FF"/>
    <w:rsid w:val="002B2DDB"/>
    <w:rsid w:val="002D231F"/>
    <w:rsid w:val="002F2E22"/>
    <w:rsid w:val="00303362"/>
    <w:rsid w:val="003045F8"/>
    <w:rsid w:val="003156ED"/>
    <w:rsid w:val="0032253F"/>
    <w:rsid w:val="00384F74"/>
    <w:rsid w:val="0038713C"/>
    <w:rsid w:val="0039018B"/>
    <w:rsid w:val="003B45C6"/>
    <w:rsid w:val="003C16B2"/>
    <w:rsid w:val="003F3599"/>
    <w:rsid w:val="00400CDB"/>
    <w:rsid w:val="004051FA"/>
    <w:rsid w:val="00406B99"/>
    <w:rsid w:val="00420369"/>
    <w:rsid w:val="00434027"/>
    <w:rsid w:val="0045052A"/>
    <w:rsid w:val="004A73B6"/>
    <w:rsid w:val="004B3845"/>
    <w:rsid w:val="004D7335"/>
    <w:rsid w:val="00515D6B"/>
    <w:rsid w:val="00550F4B"/>
    <w:rsid w:val="00562A22"/>
    <w:rsid w:val="00563468"/>
    <w:rsid w:val="00576B45"/>
    <w:rsid w:val="00590FC5"/>
    <w:rsid w:val="005A2BEF"/>
    <w:rsid w:val="005A7F9E"/>
    <w:rsid w:val="005C3BBD"/>
    <w:rsid w:val="005E5D1A"/>
    <w:rsid w:val="005E7653"/>
    <w:rsid w:val="005F0F8D"/>
    <w:rsid w:val="006306B7"/>
    <w:rsid w:val="00662CA7"/>
    <w:rsid w:val="00671549"/>
    <w:rsid w:val="00677D33"/>
    <w:rsid w:val="0069019D"/>
    <w:rsid w:val="006D4468"/>
    <w:rsid w:val="00707C72"/>
    <w:rsid w:val="00743A93"/>
    <w:rsid w:val="007553F5"/>
    <w:rsid w:val="00763DE6"/>
    <w:rsid w:val="007644AE"/>
    <w:rsid w:val="00767A50"/>
    <w:rsid w:val="00774A52"/>
    <w:rsid w:val="00792850"/>
    <w:rsid w:val="007B70FD"/>
    <w:rsid w:val="007C337F"/>
    <w:rsid w:val="00800F5C"/>
    <w:rsid w:val="00802EF3"/>
    <w:rsid w:val="008163A8"/>
    <w:rsid w:val="0082260A"/>
    <w:rsid w:val="00885FDA"/>
    <w:rsid w:val="008E00E2"/>
    <w:rsid w:val="008E6C59"/>
    <w:rsid w:val="008F1351"/>
    <w:rsid w:val="009109DE"/>
    <w:rsid w:val="00922A31"/>
    <w:rsid w:val="009364A7"/>
    <w:rsid w:val="00956FCA"/>
    <w:rsid w:val="00965233"/>
    <w:rsid w:val="00971BAD"/>
    <w:rsid w:val="00976953"/>
    <w:rsid w:val="00980D32"/>
    <w:rsid w:val="009819C9"/>
    <w:rsid w:val="00992AC7"/>
    <w:rsid w:val="009A0874"/>
    <w:rsid w:val="009E3532"/>
    <w:rsid w:val="00A0011F"/>
    <w:rsid w:val="00A31C16"/>
    <w:rsid w:val="00A45BF6"/>
    <w:rsid w:val="00A477F9"/>
    <w:rsid w:val="00A627E1"/>
    <w:rsid w:val="00A67B42"/>
    <w:rsid w:val="00A736B6"/>
    <w:rsid w:val="00A76219"/>
    <w:rsid w:val="00AA3254"/>
    <w:rsid w:val="00AB58C6"/>
    <w:rsid w:val="00AE7DFD"/>
    <w:rsid w:val="00B02215"/>
    <w:rsid w:val="00B02669"/>
    <w:rsid w:val="00B053E8"/>
    <w:rsid w:val="00B14F68"/>
    <w:rsid w:val="00B17FEE"/>
    <w:rsid w:val="00B22F1E"/>
    <w:rsid w:val="00B30B90"/>
    <w:rsid w:val="00B502E8"/>
    <w:rsid w:val="00B536D2"/>
    <w:rsid w:val="00B65A86"/>
    <w:rsid w:val="00B7009F"/>
    <w:rsid w:val="00B93E6C"/>
    <w:rsid w:val="00BA2322"/>
    <w:rsid w:val="00BA26B1"/>
    <w:rsid w:val="00BB2EA7"/>
    <w:rsid w:val="00BC1831"/>
    <w:rsid w:val="00BC4EF0"/>
    <w:rsid w:val="00BC6192"/>
    <w:rsid w:val="00BE5836"/>
    <w:rsid w:val="00BF09B1"/>
    <w:rsid w:val="00C4524F"/>
    <w:rsid w:val="00C60489"/>
    <w:rsid w:val="00C959C4"/>
    <w:rsid w:val="00C973D9"/>
    <w:rsid w:val="00CA5EB0"/>
    <w:rsid w:val="00CB1AF4"/>
    <w:rsid w:val="00CC0879"/>
    <w:rsid w:val="00D04D9B"/>
    <w:rsid w:val="00D05A6F"/>
    <w:rsid w:val="00D12097"/>
    <w:rsid w:val="00D13809"/>
    <w:rsid w:val="00D33606"/>
    <w:rsid w:val="00D347CF"/>
    <w:rsid w:val="00D35DCD"/>
    <w:rsid w:val="00D61220"/>
    <w:rsid w:val="00D61F80"/>
    <w:rsid w:val="00D62539"/>
    <w:rsid w:val="00D62F2A"/>
    <w:rsid w:val="00D73694"/>
    <w:rsid w:val="00D772D3"/>
    <w:rsid w:val="00D779CC"/>
    <w:rsid w:val="00D96ED3"/>
    <w:rsid w:val="00DA00E5"/>
    <w:rsid w:val="00DA67C4"/>
    <w:rsid w:val="00DA7EF1"/>
    <w:rsid w:val="00DB2436"/>
    <w:rsid w:val="00DC4AB3"/>
    <w:rsid w:val="00DD11FC"/>
    <w:rsid w:val="00DD31B4"/>
    <w:rsid w:val="00DE0561"/>
    <w:rsid w:val="00DE7A5F"/>
    <w:rsid w:val="00DF0AB9"/>
    <w:rsid w:val="00E567E0"/>
    <w:rsid w:val="00E61732"/>
    <w:rsid w:val="00E629B8"/>
    <w:rsid w:val="00E70326"/>
    <w:rsid w:val="00E91AD0"/>
    <w:rsid w:val="00EA41A2"/>
    <w:rsid w:val="00EA7A90"/>
    <w:rsid w:val="00EB4763"/>
    <w:rsid w:val="00EC3DF9"/>
    <w:rsid w:val="00EC7EEA"/>
    <w:rsid w:val="00ED252D"/>
    <w:rsid w:val="00EE1004"/>
    <w:rsid w:val="00F400A4"/>
    <w:rsid w:val="00F41299"/>
    <w:rsid w:val="00F55B64"/>
    <w:rsid w:val="00F82B5B"/>
    <w:rsid w:val="00F92C01"/>
    <w:rsid w:val="00F974B8"/>
    <w:rsid w:val="00F9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FD"/>
  </w:style>
  <w:style w:type="paragraph" w:styleId="2">
    <w:name w:val="heading 2"/>
    <w:basedOn w:val="a"/>
    <w:next w:val="a"/>
    <w:link w:val="20"/>
    <w:qFormat/>
    <w:rsid w:val="003045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2D"/>
    <w:pPr>
      <w:ind w:left="720"/>
      <w:contextualSpacing/>
    </w:pPr>
  </w:style>
  <w:style w:type="paragraph" w:customStyle="1" w:styleId="1">
    <w:name w:val="Без интервала1"/>
    <w:rsid w:val="00922A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46F06"/>
    <w:pPr>
      <w:spacing w:after="0" w:line="240" w:lineRule="auto"/>
    </w:pPr>
  </w:style>
  <w:style w:type="table" w:styleId="a5">
    <w:name w:val="Table Grid"/>
    <w:basedOn w:val="a1"/>
    <w:uiPriority w:val="59"/>
    <w:rsid w:val="003C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450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505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045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uiPriority w:val="99"/>
    <w:rsid w:val="003045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uiPriority w:val="99"/>
    <w:rsid w:val="003045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26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06B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80D3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20A5-5791-4E68-AAD2-EC11A894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</cp:lastModifiedBy>
  <cp:revision>105</cp:revision>
  <cp:lastPrinted>2017-02-07T08:21:00Z</cp:lastPrinted>
  <dcterms:created xsi:type="dcterms:W3CDTF">2016-08-24T05:17:00Z</dcterms:created>
  <dcterms:modified xsi:type="dcterms:W3CDTF">2018-01-16T09:01:00Z</dcterms:modified>
</cp:coreProperties>
</file>