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21" w:rsidRPr="003D4821" w:rsidRDefault="000B3B3D" w:rsidP="003D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3D482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Анализ результатов Всероссийских проверочных работ</w:t>
      </w:r>
      <w:r w:rsidR="003D4821" w:rsidRPr="003D482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по математике</w:t>
      </w:r>
    </w:p>
    <w:p w:rsidR="00F51F95" w:rsidRPr="003D4821" w:rsidRDefault="000B3B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D482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в 7-х классах МАОУ СОШ № 20 имени А.П.Турчинского поселка Псебай</w:t>
      </w:r>
    </w:p>
    <w:p w:rsidR="003D4821" w:rsidRDefault="003D482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F51F95" w:rsidRPr="003D4821" w:rsidRDefault="000B3B3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D482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Учитель</w:t>
      </w:r>
      <w:r w:rsidRPr="003D482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: Волосатова Н.А.</w:t>
      </w:r>
    </w:p>
    <w:p w:rsidR="00F51F95" w:rsidRPr="003D4821" w:rsidRDefault="00F51F95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F51F95" w:rsidRDefault="000B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проведения:  06.10.2020 г</w:t>
      </w:r>
    </w:p>
    <w:p w:rsidR="00F51F95" w:rsidRDefault="000B3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выполнения: 60 минут</w:t>
      </w:r>
    </w:p>
    <w:p w:rsidR="00F51F95" w:rsidRDefault="000B3B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проведения Всероссийских проверочных работ (далее ВПР): </w:t>
      </w:r>
    </w:p>
    <w:p w:rsidR="00F51F95" w:rsidRDefault="000B3B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оценить уровень общеобразовательной подготовки обучающихся 7-х классов  в соответствии с требованиями ФГОС ООО. ВПР позволяют осуществить 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F51F95" w:rsidRDefault="000B3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единого образовательного пространства в Российской Федерации.</w:t>
      </w: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20" w:type="dxa"/>
        <w:tblLayout w:type="fixed"/>
        <w:tblLook w:val="04A0"/>
      </w:tblPr>
      <w:tblGrid>
        <w:gridCol w:w="641"/>
        <w:gridCol w:w="5876"/>
        <w:gridCol w:w="1399"/>
        <w:gridCol w:w="1804"/>
      </w:tblGrid>
      <w:tr w:rsidR="00F51F95">
        <w:tc>
          <w:tcPr>
            <w:tcW w:w="641" w:type="dxa"/>
          </w:tcPr>
          <w:p w:rsidR="00F51F95" w:rsidRDefault="000B3B3D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№</w:t>
            </w:r>
          </w:p>
        </w:tc>
        <w:tc>
          <w:tcPr>
            <w:tcW w:w="5876" w:type="dxa"/>
          </w:tcPr>
          <w:p w:rsidR="00F51F95" w:rsidRDefault="000B3B3D">
            <w:pPr>
              <w:pStyle w:val="20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399" w:type="dxa"/>
          </w:tcPr>
          <w:p w:rsidR="00F51F95" w:rsidRDefault="000B3B3D">
            <w:pPr>
              <w:pStyle w:val="20"/>
              <w:shd w:val="clear" w:color="auto" w:fill="auto"/>
              <w:spacing w:after="0" w:line="25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Уровеньсложно</w:t>
            </w:r>
            <w:r>
              <w:rPr>
                <w:rStyle w:val="2105pt"/>
                <w:sz w:val="24"/>
                <w:szCs w:val="24"/>
              </w:rPr>
              <w:softHyphen/>
              <w:t>сти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Макси</w:t>
            </w:r>
            <w:r>
              <w:rPr>
                <w:rStyle w:val="2105pt"/>
                <w:sz w:val="24"/>
                <w:szCs w:val="24"/>
              </w:rPr>
              <w:softHyphen/>
              <w:t>мальныйбалл завыполне</w:t>
            </w:r>
            <w:r>
              <w:rPr>
                <w:rStyle w:val="2105pt"/>
                <w:sz w:val="24"/>
                <w:szCs w:val="24"/>
              </w:rPr>
              <w:softHyphen/>
              <w:t>ние</w:t>
            </w:r>
          </w:p>
          <w:p w:rsidR="00F51F95" w:rsidRDefault="000B3B3D">
            <w:pPr>
              <w:pStyle w:val="20"/>
              <w:shd w:val="clear" w:color="auto" w:fill="auto"/>
              <w:spacing w:after="0" w:line="254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задания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pStyle w:val="20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1. Развитие представлений о числе и числовых системах от натуральных до действительных чисел.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pStyle w:val="20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2. Развитие представлений о числе и числовых системах от натуральных до действительных чисел.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pStyle w:val="20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3. Развитие представлений о числе и числовых системах от натуральных до действительных чисел.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pStyle w:val="20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4. Развитие представлений о числе и числовых системах от натуральных до действительных чисел.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5. Умение пользоваться оценкой и прикидкой при практических расчетах.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6. Умение извлекать информацию, представленную в таблицах, на диаграммах.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7. Овладение символьным языком алгебры.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8. Развитие представлений о числе и числовых системах от натуральных до действительных чисел.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9. Овладение навыками письменных вычислений.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10. Умение анализировать, извлекать необходимую информацию.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11. Умение применять изученные понятия, результаты, методы для решения задач практического характера и задач их смежных дисциплин.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51F95">
        <w:tc>
          <w:tcPr>
            <w:tcW w:w="641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51F95">
        <w:trPr>
          <w:trHeight w:val="514"/>
        </w:trPr>
        <w:tc>
          <w:tcPr>
            <w:tcW w:w="641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6" w:type="dxa"/>
            <w:vAlign w:val="bottom"/>
          </w:tcPr>
          <w:p w:rsidR="00F51F95" w:rsidRDefault="000B3B3D">
            <w:pPr>
              <w:jc w:val="both"/>
              <w:textAlignment w:val="bottom"/>
              <w:rPr>
                <w:rStyle w:val="2105pt"/>
                <w:rFonts w:eastAsiaTheme="minorEastAsia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13. Умение проводить логические обоснования, доказательства математических утверждений.</w:t>
            </w:r>
          </w:p>
        </w:tc>
        <w:tc>
          <w:tcPr>
            <w:tcW w:w="1399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804" w:type="dxa"/>
            <w:vAlign w:val="bottom"/>
          </w:tcPr>
          <w:p w:rsidR="00F51F95" w:rsidRDefault="000B3B3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</w:tbl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F95" w:rsidRDefault="000B3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Краткая характеристика работы: </w:t>
      </w:r>
    </w:p>
    <w:p w:rsidR="00F51F95" w:rsidRDefault="000B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F51F95" w:rsidRPr="00DB17FE" w:rsidRDefault="000B3B3D">
      <w:pPr>
        <w:spacing w:after="0" w:line="240" w:lineRule="auto"/>
        <w:rPr>
          <w:rStyle w:val="2105pt"/>
          <w:rFonts w:eastAsiaTheme="minorEastAsia"/>
        </w:rPr>
      </w:pPr>
      <w:r>
        <w:rPr>
          <w:rStyle w:val="2105pt"/>
          <w:rFonts w:eastAsiaTheme="minorEastAsia"/>
        </w:rPr>
        <w:t xml:space="preserve">Из них по уровню сложности Б - </w:t>
      </w:r>
      <w:r w:rsidRPr="00DB17FE">
        <w:rPr>
          <w:rStyle w:val="2105pt"/>
          <w:rFonts w:eastAsiaTheme="minorEastAsia"/>
        </w:rPr>
        <w:t>6</w:t>
      </w:r>
      <w:r>
        <w:rPr>
          <w:rStyle w:val="2105pt"/>
          <w:rFonts w:eastAsiaTheme="minorEastAsia"/>
        </w:rPr>
        <w:t xml:space="preserve">; П - </w:t>
      </w:r>
      <w:r w:rsidRPr="00DB17FE">
        <w:rPr>
          <w:rStyle w:val="2105pt"/>
          <w:rFonts w:eastAsiaTheme="minorEastAsia"/>
        </w:rPr>
        <w:t>6; В - 1.</w:t>
      </w:r>
    </w:p>
    <w:p w:rsidR="00F51F95" w:rsidRDefault="000B3B3D">
      <w:pPr>
        <w:spacing w:after="0" w:line="240" w:lineRule="auto"/>
        <w:rPr>
          <w:rStyle w:val="2105pt"/>
          <w:rFonts w:eastAsiaTheme="minorEastAsia"/>
        </w:rPr>
      </w:pPr>
      <w:r>
        <w:rPr>
          <w:rStyle w:val="2105pt"/>
          <w:rFonts w:eastAsiaTheme="minorEastAsia"/>
        </w:rPr>
        <w:t xml:space="preserve">Время выполнения проверочной работы - </w:t>
      </w:r>
      <w:r w:rsidRPr="00DB17FE">
        <w:rPr>
          <w:rStyle w:val="2105pt"/>
          <w:rFonts w:eastAsiaTheme="minorEastAsia"/>
        </w:rPr>
        <w:t>6</w:t>
      </w:r>
      <w:r>
        <w:rPr>
          <w:rStyle w:val="2105pt"/>
          <w:rFonts w:eastAsiaTheme="minorEastAsia"/>
        </w:rPr>
        <w:t>0 минут.</w:t>
      </w:r>
    </w:p>
    <w:p w:rsidR="00F51F95" w:rsidRPr="00DB17FE" w:rsidRDefault="000B3B3D">
      <w:pPr>
        <w:spacing w:after="0" w:line="240" w:lineRule="auto"/>
        <w:rPr>
          <w:rStyle w:val="2105pt"/>
          <w:rFonts w:eastAsiaTheme="minorEastAsia"/>
        </w:rPr>
      </w:pPr>
      <w:r>
        <w:rPr>
          <w:rStyle w:val="2105pt"/>
          <w:rFonts w:eastAsiaTheme="minorEastAsia"/>
        </w:rPr>
        <w:t xml:space="preserve"> Максимальный балл - </w:t>
      </w:r>
      <w:r w:rsidRPr="00DB17FE">
        <w:rPr>
          <w:rStyle w:val="2105pt"/>
          <w:rFonts w:eastAsiaTheme="minorEastAsia"/>
        </w:rPr>
        <w:t>16.</w:t>
      </w:r>
    </w:p>
    <w:p w:rsidR="00F51F95" w:rsidRPr="00DB17FE" w:rsidRDefault="00F51F95">
      <w:pPr>
        <w:spacing w:after="0" w:line="240" w:lineRule="auto"/>
        <w:rPr>
          <w:rStyle w:val="2105pt"/>
          <w:rFonts w:eastAsiaTheme="minorEastAsia"/>
        </w:rPr>
      </w:pPr>
    </w:p>
    <w:p w:rsidR="00F51F95" w:rsidRPr="00DB17FE" w:rsidRDefault="000B3B3D">
      <w:pPr>
        <w:pStyle w:val="1"/>
        <w:keepNext/>
        <w:keepLines/>
        <w:shd w:val="clear" w:color="auto" w:fill="auto"/>
        <w:tabs>
          <w:tab w:val="left" w:pos="334"/>
        </w:tabs>
        <w:spacing w:before="0" w:line="240" w:lineRule="auto"/>
        <w:rPr>
          <w:color w:val="000000"/>
          <w:sz w:val="24"/>
          <w:szCs w:val="24"/>
          <w:lang w:eastAsia="zh-CN" w:bidi="ru-RU"/>
        </w:rPr>
      </w:pPr>
      <w:r>
        <w:rPr>
          <w:color w:val="000000"/>
          <w:sz w:val="24"/>
          <w:szCs w:val="24"/>
          <w:lang w:bidi="ru-RU"/>
        </w:rPr>
        <w:t>Структура проверочной работы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заданиях 1–2 проверяется владение понятиями отрицательные числа, обыкновенная дробь.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3 проверяется умение находить часть числа и число по его части.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4 проверяется владение понятием десятичная дробь.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Заданием 5 проверяется умение оценивать размеры реальных объектов окружающего мира.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6 проверяется умение извлекать информацию,представленную в таблицах, надиаграммах.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7 проверяется умение оперировать понятием модуль числа.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8 проверяется умение сравнивать обыкновенные дроби, десятичные дроби и смешанные числа.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9 проверяется умение находить значение арифметического выражения с обыкновенными дробями и смешанными числами.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Задание 10 направлено на проверку умения решать несложные логические задачи, а также на проверку умения находить пересечение,объединение, подмножество в простейших ситуациях.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задании 11 проверяются умения решать текстовые задачи на проценты, задачи практического содержания.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Задание 12 направлено на проверку умения применять геометрические представления прирешении практических задач, а также на проверку навыков геометрических построений. ВПР.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Задание 13 является заданием повышенного уровня сложности и направлено на проверку логического мышления, умения проводить математические рассуждения. </w:t>
      </w:r>
    </w:p>
    <w:p w:rsidR="00F51F95" w:rsidRDefault="000B3B3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B17F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 </w:t>
      </w:r>
    </w:p>
    <w:p w:rsidR="00F51F95" w:rsidRDefault="00F5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4934"/>
        <w:gridCol w:w="1734"/>
        <w:gridCol w:w="2805"/>
      </w:tblGrid>
      <w:tr w:rsidR="00F51F95">
        <w:tc>
          <w:tcPr>
            <w:tcW w:w="4934" w:type="dxa"/>
          </w:tcPr>
          <w:p w:rsidR="00F51F95" w:rsidRDefault="00F5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F51F95">
        <w:tc>
          <w:tcPr>
            <w:tcW w:w="4934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F51F95">
        <w:tc>
          <w:tcPr>
            <w:tcW w:w="4934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баллов на «3»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F95">
        <w:tc>
          <w:tcPr>
            <w:tcW w:w="4934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F51F95" w:rsidRDefault="00F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1F95">
        <w:tc>
          <w:tcPr>
            <w:tcW w:w="4934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F51F95" w:rsidRDefault="00F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F95" w:rsidRDefault="000B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по пятибалльной шкале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3,09</w:t>
      </w:r>
    </w:p>
    <w:p w:rsidR="00F51F95" w:rsidRDefault="000B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первичный балл – 7,4</w:t>
      </w: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F95" w:rsidRDefault="000B3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tbl>
      <w:tblPr>
        <w:tblStyle w:val="a6"/>
        <w:tblpPr w:leftFromText="180" w:rightFromText="180" w:vertAnchor="text" w:horzAnchor="page" w:tblpX="2551" w:tblpY="296"/>
        <w:tblOverlap w:val="never"/>
        <w:tblW w:w="0" w:type="auto"/>
        <w:tblLook w:val="04A0"/>
      </w:tblPr>
      <w:tblGrid>
        <w:gridCol w:w="4219"/>
        <w:gridCol w:w="973"/>
        <w:gridCol w:w="993"/>
        <w:gridCol w:w="850"/>
        <w:gridCol w:w="851"/>
      </w:tblGrid>
      <w:tr w:rsidR="00F51F95">
        <w:tc>
          <w:tcPr>
            <w:tcW w:w="4219" w:type="dxa"/>
          </w:tcPr>
          <w:p w:rsidR="00F51F95" w:rsidRDefault="000B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F51F95" w:rsidRDefault="000B3B3D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</w:tr>
      <w:tr w:rsidR="00F51F95">
        <w:tc>
          <w:tcPr>
            <w:tcW w:w="4219" w:type="dxa"/>
          </w:tcPr>
          <w:p w:rsidR="00F51F95" w:rsidRDefault="000B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993" w:type="dxa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850" w:type="dxa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851" w:type="dxa"/>
          </w:tcPr>
          <w:p w:rsidR="00F51F95" w:rsidRDefault="000B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</w:t>
            </w:r>
          </w:p>
        </w:tc>
      </w:tr>
    </w:tbl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F95" w:rsidRDefault="00F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F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F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0B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ВПР</w:t>
      </w:r>
    </w:p>
    <w:tbl>
      <w:tblPr>
        <w:tblpPr w:leftFromText="180" w:rightFromText="180" w:vertAnchor="text" w:horzAnchor="page" w:tblpX="778" w:tblpY="257"/>
        <w:tblOverlap w:val="never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1418"/>
        <w:gridCol w:w="1781"/>
        <w:gridCol w:w="612"/>
        <w:gridCol w:w="664"/>
        <w:gridCol w:w="708"/>
        <w:gridCol w:w="785"/>
        <w:gridCol w:w="903"/>
        <w:gridCol w:w="803"/>
        <w:gridCol w:w="1040"/>
        <w:gridCol w:w="1040"/>
      </w:tblGrid>
      <w:tr w:rsidR="00F51F95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F95" w:rsidRDefault="000B3B3D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F95" w:rsidRDefault="000B3B3D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Отметки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% успева-емости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</w:p>
          <w:p w:rsidR="00F51F95" w:rsidRDefault="000B3B3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каче-ства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обученности (СОУ)</w:t>
            </w:r>
          </w:p>
        </w:tc>
      </w:tr>
      <w:tr w:rsidR="00F51F95">
        <w:trPr>
          <w:trHeight w:val="361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F51F9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F51F9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F51F95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F51F95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F51F95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F51F95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F51F95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F51F95">
        <w:trPr>
          <w:trHeight w:val="1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29,7</w:t>
            </w:r>
          </w:p>
        </w:tc>
      </w:tr>
      <w:tr w:rsidR="00F51F95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40,5</w:t>
            </w:r>
          </w:p>
        </w:tc>
      </w:tr>
      <w:tr w:rsidR="00F51F95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 w:rsidP="002F0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</w:t>
            </w:r>
            <w:r w:rsidR="002F07B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5" w:rsidRDefault="000B3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35,1</w:t>
            </w:r>
          </w:p>
        </w:tc>
      </w:tr>
    </w:tbl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F95" w:rsidRDefault="00F51F95" w:rsidP="00DB17FE">
      <w:pPr>
        <w:spacing w:after="0" w:line="240" w:lineRule="auto"/>
        <w:ind w:firstLineChars="350" w:firstLine="8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F95" w:rsidRDefault="000B3B3D" w:rsidP="00DB17FE">
      <w:pPr>
        <w:spacing w:after="0" w:line="240" w:lineRule="auto"/>
        <w:ind w:firstLineChars="350" w:firstLine="8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Сравнение результатов с российскими, краевыми, муниципальными:</w:t>
      </w:r>
    </w:p>
    <w:p w:rsidR="00F51F95" w:rsidRDefault="00F51F95" w:rsidP="00DB17FE">
      <w:pPr>
        <w:spacing w:after="0" w:line="240" w:lineRule="auto"/>
        <w:ind w:firstLineChars="350" w:firstLine="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F95" w:rsidRDefault="000B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16510</wp:posOffset>
            </wp:positionV>
            <wp:extent cx="6754495" cy="3562350"/>
            <wp:effectExtent l="4445" t="4445" r="22860" b="14605"/>
            <wp:wrapTight wrapText="bothSides">
              <wp:wrapPolygon edited="0">
                <wp:start x="-14" y="-27"/>
                <wp:lineTo x="-14" y="21573"/>
                <wp:lineTo x="21551" y="21573"/>
                <wp:lineTo x="21551" y="-27"/>
                <wp:lineTo x="-14" y="-27"/>
              </wp:wrapPolygon>
            </wp:wrapTight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51F95" w:rsidRDefault="00F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F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F51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0B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Сравнение отметок с отметками по журналу</w:t>
      </w:r>
    </w:p>
    <w:p w:rsidR="00F51F95" w:rsidRDefault="00F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782" w:tblpY="70"/>
        <w:tblOverlap w:val="never"/>
        <w:tblW w:w="8620" w:type="dxa"/>
        <w:tblLayout w:type="fixed"/>
        <w:tblLook w:val="04A0"/>
      </w:tblPr>
      <w:tblGrid>
        <w:gridCol w:w="5437"/>
        <w:gridCol w:w="1515"/>
        <w:gridCol w:w="1668"/>
      </w:tblGrid>
      <w:tr w:rsidR="00F51F95">
        <w:trPr>
          <w:trHeight w:val="522"/>
        </w:trPr>
        <w:tc>
          <w:tcPr>
            <w:tcW w:w="54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F51F95">
            <w:pPr>
              <w:spacing w:line="240" w:lineRule="auto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Кол-во уча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%</w:t>
            </w:r>
          </w:p>
        </w:tc>
      </w:tr>
      <w:tr w:rsidR="00F51F95">
        <w:trPr>
          <w:trHeight w:val="216"/>
        </w:trPr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Понизили (Отметка &lt; Отметка по журналу) %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59,38</w:t>
            </w:r>
          </w:p>
        </w:tc>
      </w:tr>
      <w:tr w:rsidR="00F51F95">
        <w:trPr>
          <w:trHeight w:val="300"/>
        </w:trPr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одтвердили (Отметка = Отметке по журналу) %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37,5</w:t>
            </w:r>
          </w:p>
        </w:tc>
      </w:tr>
      <w:tr w:rsidR="00F51F95">
        <w:trPr>
          <w:trHeight w:val="300"/>
        </w:trPr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Повысили (Отметка &gt; Отметка по журналу) %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3,13</w:t>
            </w:r>
          </w:p>
        </w:tc>
      </w:tr>
      <w:tr w:rsidR="00F51F95">
        <w:trPr>
          <w:trHeight w:val="300"/>
        </w:trPr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Всего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</w:tbl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F51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0B3B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Сравнение выполнение заданий:  общероссийских и школьных результатов ВПР по предметам</w:t>
      </w:r>
    </w:p>
    <w:p w:rsidR="00F51F95" w:rsidRDefault="00F51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F95" w:rsidRDefault="000B3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6350</wp:posOffset>
            </wp:positionV>
            <wp:extent cx="6409690" cy="2428875"/>
            <wp:effectExtent l="4445" t="4445" r="5715" b="5080"/>
            <wp:wrapTight wrapText="bothSides">
              <wp:wrapPolygon edited="0">
                <wp:start x="-15" y="-40"/>
                <wp:lineTo x="-15" y="21476"/>
                <wp:lineTo x="21555" y="21476"/>
                <wp:lineTo x="21555" y="-40"/>
                <wp:lineTo x="-15" y="-40"/>
              </wp:wrapPolygon>
            </wp:wrapTight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F51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F95" w:rsidRDefault="000B3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Пояснение к диаграмме:</w:t>
      </w: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0B3B3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0 % до 29 %- крайне низкий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677"/>
        <w:gridCol w:w="851"/>
      </w:tblGrid>
      <w:tr w:rsidR="00F51F95">
        <w:trPr>
          <w:trHeight w:val="835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 № 20</w:t>
            </w:r>
          </w:p>
        </w:tc>
      </w:tr>
      <w:tr w:rsidR="00F51F95">
        <w:trPr>
          <w:trHeight w:val="835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>
            <w:pPr>
              <w:spacing w:line="240" w:lineRule="auto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15,63</w:t>
            </w:r>
          </w:p>
        </w:tc>
      </w:tr>
      <w:tr w:rsidR="00F51F95">
        <w:trPr>
          <w:trHeight w:val="835"/>
        </w:trPr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Pr="00DB17FE" w:rsidRDefault="000B3B3D">
            <w:pPr>
              <w:numPr>
                <w:ilvl w:val="0"/>
                <w:numId w:val="1"/>
              </w:numPr>
              <w:spacing w:line="240" w:lineRule="auto"/>
              <w:jc w:val="both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9,38</w:t>
            </w:r>
          </w:p>
        </w:tc>
      </w:tr>
    </w:tbl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F51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0B3B3D" w:rsidP="003D4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 30 % до 49 %-низкий :</w:t>
      </w:r>
    </w:p>
    <w:p w:rsidR="00F51F95" w:rsidRDefault="00F51F95" w:rsidP="003D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95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706"/>
        <w:gridCol w:w="859"/>
      </w:tblGrid>
      <w:tr w:rsidR="00F51F95">
        <w:trPr>
          <w:trHeight w:val="454"/>
        </w:trPr>
        <w:tc>
          <w:tcPr>
            <w:tcW w:w="8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 w:rsidP="003D4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 w:rsidP="003D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 № 20</w:t>
            </w:r>
          </w:p>
        </w:tc>
      </w:tr>
      <w:tr w:rsidR="00F51F95">
        <w:trPr>
          <w:trHeight w:val="719"/>
        </w:trPr>
        <w:tc>
          <w:tcPr>
            <w:tcW w:w="8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 w:rsidP="003D4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 w:rsidP="003D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28,13</w:t>
            </w:r>
          </w:p>
        </w:tc>
      </w:tr>
      <w:tr w:rsidR="00F51F95">
        <w:trPr>
          <w:trHeight w:val="517"/>
        </w:trPr>
        <w:tc>
          <w:tcPr>
            <w:tcW w:w="8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37,5</w:t>
            </w:r>
          </w:p>
        </w:tc>
      </w:tr>
      <w:tr w:rsidR="00F51F95">
        <w:trPr>
          <w:trHeight w:val="865"/>
        </w:trPr>
        <w:tc>
          <w:tcPr>
            <w:tcW w:w="8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34,38</w:t>
            </w:r>
          </w:p>
        </w:tc>
      </w:tr>
    </w:tbl>
    <w:p w:rsidR="00F51F95" w:rsidRDefault="00F51F95" w:rsidP="003D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0B3B3D" w:rsidP="003D4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50 % до 69 %-приемлемый: </w:t>
      </w:r>
    </w:p>
    <w:p w:rsidR="00F51F95" w:rsidRDefault="00F51F95" w:rsidP="003D4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9"/>
        <w:gridCol w:w="709"/>
      </w:tblGrid>
      <w:tr w:rsidR="00F51F95">
        <w:trPr>
          <w:trHeight w:val="677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 w:rsidP="003D4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 w:rsidP="003D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 № 20</w:t>
            </w:r>
          </w:p>
        </w:tc>
      </w:tr>
      <w:tr w:rsidR="00F51F95">
        <w:trPr>
          <w:trHeight w:val="641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2. Развитие представлений о числе и числовых системах от натуральных до действительных чисел.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Оперировать на базовом уровне понятием обыкновенная дробь, смешанное число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59,38</w:t>
            </w:r>
          </w:p>
        </w:tc>
      </w:tr>
      <w:tr w:rsidR="00F51F95" w:rsidTr="003D4821">
        <w:trPr>
          <w:trHeight w:val="352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</w:tr>
      <w:tr w:rsidR="00F51F95">
        <w:trPr>
          <w:trHeight w:val="1301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 w:rsidP="003D4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Изображать изучаемые фигуры от руки и с помощью линейки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 w:rsidP="003D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</w:tbl>
    <w:p w:rsidR="00F51F95" w:rsidRDefault="00F51F95" w:rsidP="003D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51F95" w:rsidRDefault="000B3B3D" w:rsidP="003D4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70 % до 89 %-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F95" w:rsidRDefault="00F51F95" w:rsidP="003D4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9"/>
        <w:gridCol w:w="709"/>
      </w:tblGrid>
      <w:tr w:rsidR="00F51F95">
        <w:trPr>
          <w:trHeight w:val="677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 w:rsidP="003D4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F95" w:rsidRDefault="000B3B3D" w:rsidP="003D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 № 20</w:t>
            </w:r>
          </w:p>
        </w:tc>
      </w:tr>
      <w:tr w:rsidR="00F51F95">
        <w:trPr>
          <w:trHeight w:val="566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1. Развитие представлений о числе и числовых системах от натуральных до действительных чисел.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Оперировать на базовом уровне понятием целое число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</w:tr>
      <w:tr w:rsidR="00F51F95">
        <w:trPr>
          <w:trHeight w:val="450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4. Развитие представлений о числе и числовых системах от натуральных до действительных чисел.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Оперировать на базовом уровне понятием десятичная дробь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51F95">
        <w:trPr>
          <w:trHeight w:val="549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5. Умение пользоваться оценкой и прикидкой при практических расчетах.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Оценивать размеры реальных объектов окружающего мира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</w:tr>
      <w:tr w:rsidR="00F51F95" w:rsidTr="003D4821">
        <w:trPr>
          <w:trHeight w:val="978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81,25</w:t>
            </w:r>
          </w:p>
        </w:tc>
      </w:tr>
      <w:tr w:rsidR="00F51F95" w:rsidTr="003D4821">
        <w:trPr>
          <w:trHeight w:val="566"/>
        </w:trPr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Pr="00DB17FE" w:rsidRDefault="000B3B3D" w:rsidP="003D4821">
            <w:pPr>
              <w:spacing w:after="0" w:line="240" w:lineRule="auto"/>
              <w:jc w:val="both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17F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1F95" w:rsidRDefault="000B3B3D" w:rsidP="003D4821">
            <w:pPr>
              <w:spacing w:after="0" w:line="240" w:lineRule="auto"/>
              <w:jc w:val="center"/>
              <w:textAlignment w:val="bottom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/>
              </w:rPr>
              <w:t>81,25</w:t>
            </w:r>
          </w:p>
        </w:tc>
      </w:tr>
    </w:tbl>
    <w:p w:rsidR="00F51F95" w:rsidRDefault="00F51F95" w:rsidP="003D4821">
      <w:pPr>
        <w:spacing w:after="0" w:line="240" w:lineRule="auto"/>
        <w:ind w:firstLineChars="200" w:firstLine="4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95" w:rsidRDefault="003D4821" w:rsidP="003D4821">
      <w:pPr>
        <w:spacing w:after="0" w:line="240" w:lineRule="auto"/>
        <w:ind w:firstLineChars="200" w:firstLine="4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B3B3D">
        <w:rPr>
          <w:rFonts w:ascii="Times New Roman" w:eastAsia="Times New Roman" w:hAnsi="Times New Roman" w:cs="Times New Roman"/>
          <w:b/>
          <w:sz w:val="24"/>
          <w:szCs w:val="24"/>
        </w:rPr>
        <w:t>от 90 % до 100 %-</w:t>
      </w:r>
      <w:r w:rsidR="000B3B3D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высокий</w:t>
      </w:r>
      <w:r w:rsidR="000B3B3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B3B3D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F51F95" w:rsidRDefault="000B3B3D" w:rsidP="003D48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Причины затруднений при выполнении задания обучающимися:</w:t>
      </w:r>
    </w:p>
    <w:p w:rsidR="00F51F95" w:rsidRDefault="000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-невнимательность учащихся,  </w:t>
      </w:r>
    </w:p>
    <w:p w:rsidR="00F51F95" w:rsidRDefault="000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пропуски занятий некоторых учеников из-за болезни, </w:t>
      </w:r>
    </w:p>
    <w:p w:rsidR="00F51F95" w:rsidRDefault="000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дистанционная форма обучения в 4 четверти 2020 года, </w:t>
      </w:r>
    </w:p>
    <w:p w:rsidR="00F51F95" w:rsidRDefault="000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сформированности  УУД у многих школьников,</w:t>
      </w:r>
    </w:p>
    <w:p w:rsidR="00F51F95" w:rsidRDefault="000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неумение применить знания в практической деятельности,</w:t>
      </w:r>
    </w:p>
    <w:p w:rsidR="00F51F95" w:rsidRDefault="000B3B3D">
      <w:pPr>
        <w:pStyle w:val="Default"/>
        <w:jc w:val="both"/>
      </w:pPr>
      <w:r>
        <w:t>--индивидуальные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F51F95" w:rsidRDefault="000B3B3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едостаточно времени на повторение материала за  6 класс, </w:t>
      </w:r>
    </w:p>
    <w:p w:rsidR="00F51F95" w:rsidRDefault="000B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ранние сроки ВПР.</w:t>
      </w:r>
    </w:p>
    <w:p w:rsidR="00F51F95" w:rsidRDefault="000B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F51F95" w:rsidRDefault="000B3B3D">
      <w:pPr>
        <w:pStyle w:val="a7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1.Проведение ВПР по математике в 7-х классах показало, что 81 %  учащихся достигли базового уровня подготовки по предмету в соответствии с требованиями ФГОС.</w:t>
      </w:r>
    </w:p>
    <w:p w:rsidR="00F51F95" w:rsidRDefault="000B3B3D">
      <w:pPr>
        <w:pStyle w:val="a7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F51F95" w:rsidRDefault="000B3B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работы по ликвидации пробелов в знаниях и умениях, формированию УУД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F95" w:rsidRDefault="000B3B3D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F51F95" w:rsidRDefault="000B3B3D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2.Использовать тренинговые задания для формирования устойчивых навыков выполнения заданий, развивать стойкие знания по предмету через систему разноуровневых упражнений.</w:t>
      </w:r>
    </w:p>
    <w:p w:rsidR="00F51F95" w:rsidRDefault="000B3B3D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 мотивированными на учебную деятельность.</w:t>
      </w:r>
    </w:p>
    <w:p w:rsidR="00F51F95" w:rsidRDefault="000B3B3D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F51F95" w:rsidRDefault="000B3B3D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3D4821" w:rsidRPr="006A3810" w:rsidRDefault="000B3B3D" w:rsidP="003D4821">
      <w:pPr>
        <w:pStyle w:val="a7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D4821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Сделать корректировку календарно-тематического планирования с целью внесение необходимых изменений, направленных на формирование </w:t>
      </w:r>
      <w:r w:rsidR="003D4821" w:rsidRPr="006A3810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="003D4821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="003D4821" w:rsidRPr="006A3810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="003D4821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F51F95" w:rsidRDefault="000B3B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</w:t>
      </w:r>
      <w:r>
        <w:rPr>
          <w:rFonts w:ascii="Times New Roman" w:eastAsia="Times New Roman" w:hAnsi="Times New Roman" w:cs="Times New Roman"/>
          <w:sz w:val="24"/>
          <w:szCs w:val="24"/>
        </w:rPr>
        <w:t>На уроках повторения, закрепления и обобщения материала по математике предлагать обучающимся задания, подобные заданиям Всероссийской проверочной работы.</w:t>
      </w:r>
    </w:p>
    <w:p w:rsidR="00F51F95" w:rsidRDefault="00F51F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1F95" w:rsidRDefault="000B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Н.А. Волосатова</w:t>
      </w:r>
    </w:p>
    <w:p w:rsidR="003D4821" w:rsidRDefault="003D4821" w:rsidP="003D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821" w:rsidRPr="00CC2231" w:rsidRDefault="003D4821" w:rsidP="003D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3D4821" w:rsidRDefault="003D4821" w:rsidP="003D482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51F95" w:rsidRDefault="003D4821" w:rsidP="003D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естественно-математического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цикла МАОУ СОШ № 20 имени А.П.Турчинского поселка Псебай  (протокол №  3 от 30.11.2020 года).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1F95" w:rsidSect="00F51F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17" w:rsidRDefault="006D0A17">
      <w:pPr>
        <w:spacing w:line="240" w:lineRule="auto"/>
      </w:pPr>
      <w:r>
        <w:separator/>
      </w:r>
    </w:p>
  </w:endnote>
  <w:endnote w:type="continuationSeparator" w:id="1">
    <w:p w:rsidR="006D0A17" w:rsidRDefault="006D0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17" w:rsidRDefault="006D0A17">
      <w:pPr>
        <w:spacing w:after="0" w:line="240" w:lineRule="auto"/>
      </w:pPr>
      <w:r>
        <w:separator/>
      </w:r>
    </w:p>
  </w:footnote>
  <w:footnote w:type="continuationSeparator" w:id="1">
    <w:p w:rsidR="006D0A17" w:rsidRDefault="006D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1AFE"/>
    <w:multiLevelType w:val="singleLevel"/>
    <w:tmpl w:val="0C481AFE"/>
    <w:lvl w:ilvl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6B6943"/>
    <w:rsid w:val="000472CB"/>
    <w:rsid w:val="00060691"/>
    <w:rsid w:val="000B3B3D"/>
    <w:rsid w:val="000F2AF6"/>
    <w:rsid w:val="001D3740"/>
    <w:rsid w:val="002972F4"/>
    <w:rsid w:val="002D0D59"/>
    <w:rsid w:val="002F07B9"/>
    <w:rsid w:val="00332B28"/>
    <w:rsid w:val="003845B6"/>
    <w:rsid w:val="003A3F43"/>
    <w:rsid w:val="003D4821"/>
    <w:rsid w:val="004622B1"/>
    <w:rsid w:val="004E152D"/>
    <w:rsid w:val="0051096A"/>
    <w:rsid w:val="00513894"/>
    <w:rsid w:val="00547DE4"/>
    <w:rsid w:val="005947C4"/>
    <w:rsid w:val="005A5962"/>
    <w:rsid w:val="00627F26"/>
    <w:rsid w:val="00634509"/>
    <w:rsid w:val="00680333"/>
    <w:rsid w:val="006B6943"/>
    <w:rsid w:val="006D0A17"/>
    <w:rsid w:val="006D138B"/>
    <w:rsid w:val="007031A9"/>
    <w:rsid w:val="0070356D"/>
    <w:rsid w:val="0070569E"/>
    <w:rsid w:val="00776FD8"/>
    <w:rsid w:val="007C5B6E"/>
    <w:rsid w:val="00856938"/>
    <w:rsid w:val="00880B59"/>
    <w:rsid w:val="0093704C"/>
    <w:rsid w:val="009D2619"/>
    <w:rsid w:val="00A10538"/>
    <w:rsid w:val="00A46B6E"/>
    <w:rsid w:val="00A9462E"/>
    <w:rsid w:val="00A97979"/>
    <w:rsid w:val="00AC3786"/>
    <w:rsid w:val="00AF074D"/>
    <w:rsid w:val="00B87786"/>
    <w:rsid w:val="00B87EB1"/>
    <w:rsid w:val="00BB2A11"/>
    <w:rsid w:val="00C11D12"/>
    <w:rsid w:val="00C741F5"/>
    <w:rsid w:val="00C87A3B"/>
    <w:rsid w:val="00CA1D64"/>
    <w:rsid w:val="00CA3159"/>
    <w:rsid w:val="00CA3CC6"/>
    <w:rsid w:val="00D36637"/>
    <w:rsid w:val="00D56E0E"/>
    <w:rsid w:val="00DB17FE"/>
    <w:rsid w:val="00DB2235"/>
    <w:rsid w:val="00E5137B"/>
    <w:rsid w:val="00E53716"/>
    <w:rsid w:val="00E83571"/>
    <w:rsid w:val="00E9460C"/>
    <w:rsid w:val="00EE0CA5"/>
    <w:rsid w:val="00EF090A"/>
    <w:rsid w:val="00F51F95"/>
    <w:rsid w:val="00F52526"/>
    <w:rsid w:val="00FD486F"/>
    <w:rsid w:val="21370230"/>
    <w:rsid w:val="22371EFA"/>
    <w:rsid w:val="345D5451"/>
    <w:rsid w:val="38B07B72"/>
    <w:rsid w:val="3D8F758D"/>
    <w:rsid w:val="443D55D3"/>
    <w:rsid w:val="52A40B23"/>
    <w:rsid w:val="73FC691F"/>
    <w:rsid w:val="7CD9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51F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F5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rsid w:val="00F5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F51F95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51F9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51F95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qFormat/>
    <w:rsid w:val="00F51F9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F51F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51F95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qFormat/>
    <w:rsid w:val="00F51F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qFormat/>
    <w:rsid w:val="00F51F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qFormat/>
    <w:rsid w:val="00F51F95"/>
    <w:rPr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Заголовок №1"/>
    <w:basedOn w:val="a"/>
    <w:qFormat/>
    <w:rsid w:val="00F51F95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&#1052;&#1040;&#1090;%20-7%20&#1082;&#1083;%20-%20&#1055;&#1072;&#1082;&#1077;&#1090;&#1085;&#1099;&#1081;_&#1086;&#1090;&#1095;&#1077;&#1090;_23112020_21042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7%20&#1082;&#1083;%20-%20&#1086;&#1089;&#1077;&#1085;&#1100;%202020%20-%20&#1088;&#1077;&#1079;&#1091;&#1083;&#1100;&#1090;&#1072;&#1090;&#1099;\&#1052;&#1040;&#1090;%20-7%20&#1082;&#1083;%20-%20&#1055;&#1072;&#1082;&#1077;&#1090;&#1085;&#1099;&#1081;_&#1086;&#1090;&#1095;&#1077;&#1090;_23112020_21042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698883419378092"/>
          <c:y val="6.6181336863004635E-3"/>
          <c:w val="0.91984632008644496"/>
          <c:h val="0.74440767703507671"/>
        </c:manualLayout>
      </c:layout>
      <c:barChart>
        <c:barDir val="col"/>
        <c:grouping val="clustered"/>
        <c:ser>
          <c:idx val="0"/>
          <c:order val="0"/>
          <c:tx>
            <c:strRef>
              <c:f>"Край"</c:f>
              <c:strCache>
                <c:ptCount val="1"/>
                <c:pt idx="0">
                  <c:v>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elete val="1"/>
          </c:dLbls>
          <c:val>
            <c:numRef>
              <c:f>'Математика 7 Достижение планиру'!$C$10:$C$22</c:f>
              <c:numCache>
                <c:formatCode>General</c:formatCode>
                <c:ptCount val="13"/>
                <c:pt idx="0">
                  <c:v>73.45</c:v>
                </c:pt>
                <c:pt idx="1">
                  <c:v>62.8</c:v>
                </c:pt>
                <c:pt idx="2">
                  <c:v>36.220000000000013</c:v>
                </c:pt>
                <c:pt idx="3">
                  <c:v>56.7</c:v>
                </c:pt>
                <c:pt idx="4">
                  <c:v>74.86</c:v>
                </c:pt>
                <c:pt idx="5">
                  <c:v>78.72</c:v>
                </c:pt>
                <c:pt idx="6">
                  <c:v>35.03</c:v>
                </c:pt>
                <c:pt idx="7">
                  <c:v>60.49</c:v>
                </c:pt>
                <c:pt idx="8">
                  <c:v>27.75</c:v>
                </c:pt>
                <c:pt idx="9">
                  <c:v>64.319999999999993</c:v>
                </c:pt>
                <c:pt idx="10">
                  <c:v>24.34</c:v>
                </c:pt>
                <c:pt idx="11">
                  <c:v>44.92</c:v>
                </c:pt>
                <c:pt idx="12">
                  <c:v>8.02</c:v>
                </c:pt>
              </c:numCache>
            </c:numRef>
          </c:val>
        </c:ser>
        <c:ser>
          <c:idx val="1"/>
          <c:order val="1"/>
          <c:tx>
            <c:strRef>
              <c:f>"Район"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elete val="1"/>
          </c:dLbls>
          <c:val>
            <c:numRef>
              <c:f>'Математика 7 Достижение планиру'!$D$10:$D$22</c:f>
              <c:numCache>
                <c:formatCode>General</c:formatCode>
                <c:ptCount val="13"/>
                <c:pt idx="0">
                  <c:v>79.33</c:v>
                </c:pt>
                <c:pt idx="1">
                  <c:v>68.040000000000006</c:v>
                </c:pt>
                <c:pt idx="2">
                  <c:v>48.01</c:v>
                </c:pt>
                <c:pt idx="3">
                  <c:v>62.64</c:v>
                </c:pt>
                <c:pt idx="4">
                  <c:v>83.31</c:v>
                </c:pt>
                <c:pt idx="5">
                  <c:v>84.1</c:v>
                </c:pt>
                <c:pt idx="6">
                  <c:v>48.33</c:v>
                </c:pt>
                <c:pt idx="7">
                  <c:v>63.75</c:v>
                </c:pt>
                <c:pt idx="8">
                  <c:v>25.99</c:v>
                </c:pt>
                <c:pt idx="9">
                  <c:v>73.290000000000006</c:v>
                </c:pt>
                <c:pt idx="10">
                  <c:v>20.110000000000014</c:v>
                </c:pt>
                <c:pt idx="11">
                  <c:v>61.05</c:v>
                </c:pt>
                <c:pt idx="12">
                  <c:v>9.3000000000000007</c:v>
                </c:pt>
              </c:numCache>
            </c:numRef>
          </c:val>
        </c:ser>
        <c:ser>
          <c:idx val="2"/>
          <c:order val="2"/>
          <c:tx>
            <c:strRef>
              <c:f>"СОШ 20"</c:f>
              <c:strCache>
                <c:ptCount val="1"/>
                <c:pt idx="0">
                  <c:v>СОШ 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elete val="1"/>
          </c:dLbls>
          <c:val>
            <c:numRef>
              <c:f>'Математика 7 Достижение планиру'!$E$10:$E$22</c:f>
              <c:numCache>
                <c:formatCode>General</c:formatCode>
                <c:ptCount val="13"/>
                <c:pt idx="0">
                  <c:v>75</c:v>
                </c:pt>
                <c:pt idx="1">
                  <c:v>59.38</c:v>
                </c:pt>
                <c:pt idx="2">
                  <c:v>28.130000000000013</c:v>
                </c:pt>
                <c:pt idx="3">
                  <c:v>75</c:v>
                </c:pt>
                <c:pt idx="4">
                  <c:v>75</c:v>
                </c:pt>
                <c:pt idx="5">
                  <c:v>81.25</c:v>
                </c:pt>
                <c:pt idx="6">
                  <c:v>37.5</c:v>
                </c:pt>
                <c:pt idx="7">
                  <c:v>50</c:v>
                </c:pt>
                <c:pt idx="8">
                  <c:v>34.380000000000003</c:v>
                </c:pt>
                <c:pt idx="9">
                  <c:v>81.25</c:v>
                </c:pt>
                <c:pt idx="10">
                  <c:v>15.63</c:v>
                </c:pt>
                <c:pt idx="11">
                  <c:v>62.5</c:v>
                </c:pt>
                <c:pt idx="12">
                  <c:v>9.3800000000000008</c:v>
                </c:pt>
              </c:numCache>
            </c:numRef>
          </c:val>
        </c:ser>
        <c:ser>
          <c:idx val="3"/>
          <c:order val="3"/>
          <c:tx>
            <c:strRef>
              <c:f>"РФ"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delete val="1"/>
          </c:dLbls>
          <c:val>
            <c:numRef>
              <c:f>'Математика 7 Достижение планиру'!$F$10:$F$22</c:f>
              <c:numCache>
                <c:formatCode>General</c:formatCode>
                <c:ptCount val="13"/>
                <c:pt idx="0">
                  <c:v>76.88</c:v>
                </c:pt>
                <c:pt idx="1">
                  <c:v>66.75</c:v>
                </c:pt>
                <c:pt idx="2">
                  <c:v>42.160000000000011</c:v>
                </c:pt>
                <c:pt idx="3">
                  <c:v>61.09</c:v>
                </c:pt>
                <c:pt idx="4">
                  <c:v>76.3</c:v>
                </c:pt>
                <c:pt idx="5">
                  <c:v>81</c:v>
                </c:pt>
                <c:pt idx="6">
                  <c:v>39.630000000000003</c:v>
                </c:pt>
                <c:pt idx="7">
                  <c:v>64.55</c:v>
                </c:pt>
                <c:pt idx="8">
                  <c:v>31.87</c:v>
                </c:pt>
                <c:pt idx="9">
                  <c:v>66.540000000000006</c:v>
                </c:pt>
                <c:pt idx="10">
                  <c:v>27.830000000000005</c:v>
                </c:pt>
                <c:pt idx="11">
                  <c:v>48.83</c:v>
                </c:pt>
                <c:pt idx="12">
                  <c:v>9.6300000000000008</c:v>
                </c:pt>
              </c:numCache>
            </c:numRef>
          </c:val>
        </c:ser>
        <c:dLbls>
          <c:showVal val="1"/>
        </c:dLbls>
        <c:axId val="100314112"/>
        <c:axId val="100324864"/>
      </c:barChart>
      <c:catAx>
        <c:axId val="100314112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24864"/>
        <c:crosses val="autoZero"/>
        <c:auto val="1"/>
        <c:lblAlgn val="ctr"/>
        <c:lblOffset val="100"/>
      </c:catAx>
      <c:valAx>
        <c:axId val="100324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141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'Математика 7 Выполнение заданий'!$E$10:$Q$10</c:f>
              <c:numCache>
                <c:formatCode>General</c:formatCode>
                <c:ptCount val="13"/>
                <c:pt idx="0">
                  <c:v>76.88</c:v>
                </c:pt>
                <c:pt idx="1">
                  <c:v>66.75</c:v>
                </c:pt>
                <c:pt idx="2">
                  <c:v>42.160000000000011</c:v>
                </c:pt>
                <c:pt idx="3">
                  <c:v>61.09</c:v>
                </c:pt>
                <c:pt idx="4">
                  <c:v>76.3</c:v>
                </c:pt>
                <c:pt idx="5">
                  <c:v>81</c:v>
                </c:pt>
                <c:pt idx="6">
                  <c:v>39.630000000000003</c:v>
                </c:pt>
                <c:pt idx="7">
                  <c:v>64.55</c:v>
                </c:pt>
                <c:pt idx="8">
                  <c:v>31.87</c:v>
                </c:pt>
                <c:pt idx="9">
                  <c:v>66.540000000000006</c:v>
                </c:pt>
                <c:pt idx="10">
                  <c:v>27.830000000000005</c:v>
                </c:pt>
                <c:pt idx="11">
                  <c:v>48.83</c:v>
                </c:pt>
                <c:pt idx="12">
                  <c:v>9.6300000000000008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'Математика 7 Выполнение заданий'!$E$11:$Q$11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'Математика 7 Выполнение заданий'!$E$12:$Q$12</c:f>
              <c:numCache>
                <c:formatCode>General</c:formatCode>
                <c:ptCount val="13"/>
              </c:numCache>
            </c:numRef>
          </c:val>
        </c:ser>
        <c:ser>
          <c:idx val="3"/>
          <c:order val="3"/>
          <c:spPr>
            <a:ln w="6032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none"/>
          </c:marker>
          <c:val>
            <c:numRef>
              <c:f>'Математика 7 Выполнение заданий'!$E$13:$Q$13</c:f>
              <c:numCache>
                <c:formatCode>General</c:formatCode>
                <c:ptCount val="13"/>
                <c:pt idx="0">
                  <c:v>75</c:v>
                </c:pt>
                <c:pt idx="1">
                  <c:v>59.38</c:v>
                </c:pt>
                <c:pt idx="2">
                  <c:v>28.130000000000013</c:v>
                </c:pt>
                <c:pt idx="3">
                  <c:v>75</c:v>
                </c:pt>
                <c:pt idx="4">
                  <c:v>75</c:v>
                </c:pt>
                <c:pt idx="5">
                  <c:v>81.25</c:v>
                </c:pt>
                <c:pt idx="6">
                  <c:v>37.5</c:v>
                </c:pt>
                <c:pt idx="7">
                  <c:v>50</c:v>
                </c:pt>
                <c:pt idx="8">
                  <c:v>34.380000000000003</c:v>
                </c:pt>
                <c:pt idx="9">
                  <c:v>81.25</c:v>
                </c:pt>
                <c:pt idx="10">
                  <c:v>15.63</c:v>
                </c:pt>
                <c:pt idx="11">
                  <c:v>62.5</c:v>
                </c:pt>
                <c:pt idx="12">
                  <c:v>9.3800000000000008</c:v>
                </c:pt>
              </c:numCache>
            </c:numRef>
          </c:val>
        </c:ser>
        <c:marker val="1"/>
        <c:axId val="184003968"/>
        <c:axId val="185972608"/>
      </c:lineChart>
      <c:catAx>
        <c:axId val="184003968"/>
        <c:scaling>
          <c:orientation val="minMax"/>
        </c:scaling>
        <c:axPos val="b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972608"/>
        <c:crosses val="autoZero"/>
        <c:auto val="1"/>
        <c:lblAlgn val="ctr"/>
        <c:lblOffset val="100"/>
      </c:catAx>
      <c:valAx>
        <c:axId val="185972608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00396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49</cp:revision>
  <cp:lastPrinted>2020-12-09T15:19:00Z</cp:lastPrinted>
  <dcterms:created xsi:type="dcterms:W3CDTF">2020-11-26T11:39:00Z</dcterms:created>
  <dcterms:modified xsi:type="dcterms:W3CDTF">2020-12-09T15:19:00Z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1049-11.2.0.9889</vt:lpwstr>
  </property>
</Properties>
</file>