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8D7" w:rsidRDefault="004548D7" w:rsidP="0049340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организации и проведению </w:t>
      </w:r>
    </w:p>
    <w:p w:rsidR="004548D7" w:rsidRDefault="004548D7" w:rsidP="0049340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этапа всероссийской олимпиады школьников </w:t>
      </w:r>
    </w:p>
    <w:p w:rsidR="002F2BF3" w:rsidRDefault="004548D7" w:rsidP="0049340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основам безопасности жизнедеятельности </w:t>
      </w:r>
    </w:p>
    <w:p w:rsidR="004548D7" w:rsidRDefault="004548D7" w:rsidP="0049340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AF7429">
        <w:rPr>
          <w:b/>
          <w:sz w:val="28"/>
          <w:szCs w:val="28"/>
        </w:rPr>
        <w:t>8-2019</w:t>
      </w:r>
      <w:r>
        <w:rPr>
          <w:b/>
          <w:sz w:val="28"/>
          <w:szCs w:val="28"/>
        </w:rPr>
        <w:t xml:space="preserve"> учебном году</w:t>
      </w:r>
    </w:p>
    <w:p w:rsidR="00493407" w:rsidRDefault="00493407" w:rsidP="00493407">
      <w:pPr>
        <w:ind w:firstLine="709"/>
        <w:jc w:val="center"/>
        <w:rPr>
          <w:b/>
          <w:sz w:val="28"/>
          <w:szCs w:val="28"/>
        </w:rPr>
      </w:pPr>
    </w:p>
    <w:p w:rsidR="004548D7" w:rsidRDefault="004548D7" w:rsidP="002D1768">
      <w:pPr>
        <w:numPr>
          <w:ilvl w:val="0"/>
          <w:numId w:val="1"/>
        </w:numPr>
        <w:spacing w:line="36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муниципального этапа олимпиады</w:t>
      </w:r>
    </w:p>
    <w:p w:rsidR="004548D7" w:rsidRDefault="004548D7" w:rsidP="002F2BF3">
      <w:pPr>
        <w:pStyle w:val="a3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этап олимпиады проводится по заданиям, подготовленным региональной предметно-методической комиссией с учетом методических рекомендаций центральной предметно-методической комиссии.</w:t>
      </w:r>
    </w:p>
    <w:p w:rsidR="004548D7" w:rsidRDefault="004548D7" w:rsidP="002F2BF3">
      <w:pPr>
        <w:pStyle w:val="a3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муниципального этапа олимпиады будут предложены для </w:t>
      </w:r>
      <w:r>
        <w:rPr>
          <w:b/>
          <w:sz w:val="28"/>
          <w:szCs w:val="28"/>
        </w:rPr>
        <w:t xml:space="preserve">3-х возрастных групп: 7-8, 9, 10-11 </w:t>
      </w:r>
      <w:r>
        <w:rPr>
          <w:sz w:val="28"/>
          <w:szCs w:val="28"/>
        </w:rPr>
        <w:t>классы</w:t>
      </w:r>
      <w:r>
        <w:rPr>
          <w:b/>
          <w:sz w:val="28"/>
          <w:szCs w:val="28"/>
        </w:rPr>
        <w:t>.</w:t>
      </w:r>
    </w:p>
    <w:p w:rsidR="004548D7" w:rsidRDefault="004548D7" w:rsidP="002F2BF3">
      <w:pPr>
        <w:numPr>
          <w:ilvl w:val="1"/>
          <w:numId w:val="1"/>
        </w:numPr>
        <w:tabs>
          <w:tab w:val="left" w:pos="1418"/>
        </w:tabs>
        <w:ind w:left="0" w:firstLine="709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Муниципальный этап олимпиады школьников по ОБЖ включает в себя два тура: </w:t>
      </w:r>
      <w:r>
        <w:rPr>
          <w:b/>
          <w:sz w:val="28"/>
          <w:szCs w:val="28"/>
        </w:rPr>
        <w:t>теоретический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практический.</w:t>
      </w:r>
    </w:p>
    <w:p w:rsidR="004548D7" w:rsidRDefault="004548D7" w:rsidP="002F2BF3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</w:t>
      </w:r>
      <w:r>
        <w:rPr>
          <w:b/>
          <w:iCs/>
          <w:color w:val="000000"/>
          <w:sz w:val="28"/>
          <w:szCs w:val="28"/>
        </w:rPr>
        <w:t>еоретический</w:t>
      </w:r>
      <w:r>
        <w:rPr>
          <w:b/>
          <w:color w:val="000000"/>
          <w:sz w:val="28"/>
          <w:szCs w:val="28"/>
        </w:rPr>
        <w:t xml:space="preserve"> тур</w:t>
      </w:r>
      <w:r>
        <w:rPr>
          <w:color w:val="000000"/>
          <w:sz w:val="28"/>
          <w:szCs w:val="28"/>
        </w:rPr>
        <w:t>определяет уровень теоретической подготовки участников Олимпиады.</w:t>
      </w:r>
    </w:p>
    <w:p w:rsidR="004548D7" w:rsidRDefault="004548D7" w:rsidP="002F2BF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Задания теоретического тура олимпиады состоят из двух частей:</w:t>
      </w:r>
    </w:p>
    <w:p w:rsidR="004548D7" w:rsidRDefault="004548D7" w:rsidP="002F2BF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первая часть – теоретическая, где участники выполняют теоретические задания;</w:t>
      </w:r>
    </w:p>
    <w:p w:rsidR="004548D7" w:rsidRDefault="004548D7" w:rsidP="002F2BF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вторая часть – тестирование.</w:t>
      </w:r>
    </w:p>
    <w:p w:rsidR="004548D7" w:rsidRDefault="004548D7" w:rsidP="002F2B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Тематика вопросов соответствует требованиям образовательных программ основного общего и среднего общего образования углублённого уровня и соответствующей направленности «Основы безопасности жизнедеятельности».</w:t>
      </w:r>
    </w:p>
    <w:p w:rsidR="004548D7" w:rsidRDefault="004548D7" w:rsidP="002F2BF3">
      <w:pPr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Практический тур</w:t>
      </w:r>
      <w:r>
        <w:rPr>
          <w:color w:val="000000"/>
          <w:sz w:val="28"/>
          <w:szCs w:val="28"/>
        </w:rPr>
        <w:t>определяет: уровень подготовленности участников Олимпиады в выполнении приемов оказания первой медицинской помощи; уровень подготовленности участников Олимпиады по выживанию в условиях природной среды, по действиям в чрезвычайных ситуациях природного и техногенного характера, а также по основам военной службы.</w:t>
      </w:r>
    </w:p>
    <w:p w:rsidR="004548D7" w:rsidRPr="00493407" w:rsidRDefault="004548D7" w:rsidP="002F2BF3">
      <w:pPr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Время работы по заданиям теоретического тура - 90 минут. </w:t>
      </w:r>
    </w:p>
    <w:p w:rsidR="00493407" w:rsidRDefault="00493407" w:rsidP="00493407">
      <w:pPr>
        <w:tabs>
          <w:tab w:val="left" w:pos="1418"/>
        </w:tabs>
        <w:ind w:left="709"/>
        <w:jc w:val="both"/>
        <w:rPr>
          <w:color w:val="000000"/>
          <w:sz w:val="28"/>
          <w:szCs w:val="28"/>
        </w:rPr>
      </w:pPr>
    </w:p>
    <w:p w:rsidR="004548D7" w:rsidRPr="00493407" w:rsidRDefault="004548D7" w:rsidP="00493407">
      <w:pPr>
        <w:numPr>
          <w:ilvl w:val="0"/>
          <w:numId w:val="3"/>
        </w:numPr>
        <w:tabs>
          <w:tab w:val="left" w:pos="563"/>
        </w:tabs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Материально-техническое </w:t>
      </w:r>
      <w:r w:rsidR="00493407">
        <w:rPr>
          <w:b/>
          <w:sz w:val="28"/>
          <w:szCs w:val="28"/>
        </w:rPr>
        <w:t>обеспечение муниципального</w:t>
      </w:r>
      <w:r w:rsidRPr="00493407">
        <w:rPr>
          <w:b/>
          <w:sz w:val="28"/>
          <w:szCs w:val="28"/>
        </w:rPr>
        <w:t xml:space="preserve"> этапа олимпиады</w:t>
      </w:r>
    </w:p>
    <w:p w:rsidR="004548D7" w:rsidRDefault="004548D7" w:rsidP="002F2BF3">
      <w:pPr>
        <w:tabs>
          <w:tab w:val="left" w:pos="563"/>
        </w:tabs>
        <w:ind w:firstLine="709"/>
        <w:rPr>
          <w:b/>
          <w:sz w:val="16"/>
          <w:szCs w:val="16"/>
        </w:rPr>
      </w:pPr>
    </w:p>
    <w:p w:rsidR="004548D7" w:rsidRDefault="004548D7" w:rsidP="002F2BF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Ответы на задания теоретического тура участниками вписываются в бланки олимпиадных заданий в специально отведенные строки. Участникам необходимо выдать черновики.</w:t>
      </w:r>
    </w:p>
    <w:p w:rsidR="004548D7" w:rsidRDefault="004548D7" w:rsidP="002F2BF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Практический тур</w:t>
      </w:r>
      <w:r>
        <w:rPr>
          <w:color w:val="000000"/>
          <w:sz w:val="28"/>
          <w:szCs w:val="28"/>
        </w:rPr>
        <w:t xml:space="preserve">муниципального этапа рекомендуется проводить на заранее спланированном организаторами Олимпиады участке местности, а если климатические и погодные условий не позволяют, его целесообразно провести в специализированных помещениях: кабинетах ОБЖ, на базе медицинского пункта, спортивных залах и др. </w:t>
      </w:r>
    </w:p>
    <w:p w:rsidR="004548D7" w:rsidRPr="002D1768" w:rsidRDefault="004548D7" w:rsidP="002F2BF3">
      <w:pPr>
        <w:ind w:firstLine="709"/>
        <w:jc w:val="both"/>
        <w:rPr>
          <w:sz w:val="28"/>
          <w:szCs w:val="28"/>
        </w:rPr>
      </w:pPr>
      <w:r w:rsidRPr="00F015C2">
        <w:rPr>
          <w:color w:val="000000"/>
          <w:sz w:val="28"/>
          <w:szCs w:val="28"/>
        </w:rPr>
        <w:t xml:space="preserve">Для проведения практического тура, в каждом помещении, где выполняются олимпиадные задания по выполнению приемов оказания </w:t>
      </w:r>
      <w:r w:rsidRPr="00F015C2">
        <w:rPr>
          <w:color w:val="000000"/>
          <w:sz w:val="28"/>
          <w:szCs w:val="28"/>
        </w:rPr>
        <w:lastRenderedPageBreak/>
        <w:t>первой медицинской помощи организаторам необходимо предусмотреть следующее оборудование:</w:t>
      </w:r>
      <w:r w:rsidRPr="002D1768">
        <w:rPr>
          <w:sz w:val="28"/>
          <w:szCs w:val="28"/>
        </w:rPr>
        <w:t>роботы-тренажеры</w:t>
      </w:r>
      <w:r w:rsidR="002D1768">
        <w:rPr>
          <w:sz w:val="28"/>
          <w:szCs w:val="28"/>
        </w:rPr>
        <w:t>,</w:t>
      </w:r>
      <w:r w:rsidRPr="002D1768">
        <w:rPr>
          <w:sz w:val="28"/>
          <w:szCs w:val="28"/>
        </w:rPr>
        <w:t xml:space="preserve"> позволяющие объективно оценивать правильность выполнения заданий по оказанию первой помощи при артериальных кровотечениях, переломе конечностей</w:t>
      </w:r>
      <w:r w:rsidR="002D1768">
        <w:rPr>
          <w:sz w:val="28"/>
          <w:szCs w:val="28"/>
        </w:rPr>
        <w:t>;</w:t>
      </w:r>
      <w:r w:rsidRPr="002D1768">
        <w:rPr>
          <w:sz w:val="28"/>
          <w:szCs w:val="28"/>
        </w:rPr>
        <w:t>косынк</w:t>
      </w:r>
      <w:r w:rsidR="00C001AB" w:rsidRPr="002D1768">
        <w:rPr>
          <w:sz w:val="28"/>
          <w:szCs w:val="28"/>
        </w:rPr>
        <w:t>и</w:t>
      </w:r>
      <w:r w:rsidRPr="002D1768">
        <w:rPr>
          <w:sz w:val="28"/>
          <w:szCs w:val="28"/>
        </w:rPr>
        <w:t xml:space="preserve">, перевязочный материал, </w:t>
      </w:r>
      <w:r w:rsidR="00C001AB" w:rsidRPr="002D1768">
        <w:rPr>
          <w:sz w:val="28"/>
          <w:szCs w:val="28"/>
        </w:rPr>
        <w:t>б</w:t>
      </w:r>
      <w:r w:rsidR="002D1768">
        <w:rPr>
          <w:sz w:val="28"/>
          <w:szCs w:val="28"/>
        </w:rPr>
        <w:t xml:space="preserve">утылка с водой, скатка </w:t>
      </w:r>
      <w:r w:rsidRPr="002D1768">
        <w:rPr>
          <w:sz w:val="28"/>
          <w:szCs w:val="28"/>
        </w:rPr>
        <w:t>бинта</w:t>
      </w:r>
      <w:r w:rsidR="00C001AB" w:rsidRPr="002D1768">
        <w:rPr>
          <w:sz w:val="28"/>
          <w:szCs w:val="28"/>
        </w:rPr>
        <w:t>, подручный материал</w:t>
      </w:r>
      <w:r w:rsidR="00AF7429" w:rsidRPr="002D1768">
        <w:rPr>
          <w:sz w:val="28"/>
          <w:szCs w:val="28"/>
        </w:rPr>
        <w:t xml:space="preserve"> для повязки, накладка, имитирующая рану, йод, асептическая повязка, противогаз, индивидуальный противохимический пакет (ИПП), </w:t>
      </w:r>
      <w:r w:rsidR="00AF7429" w:rsidRPr="002D1768">
        <w:rPr>
          <w:bCs/>
          <w:sz w:val="28"/>
          <w:szCs w:val="28"/>
        </w:rPr>
        <w:t>емкость с холодной водой, накладка с имитацией ожога 1-2 степени, чистая влажн</w:t>
      </w:r>
      <w:r w:rsidR="00CD59E8" w:rsidRPr="002D1768">
        <w:rPr>
          <w:bCs/>
          <w:sz w:val="28"/>
          <w:szCs w:val="28"/>
        </w:rPr>
        <w:t xml:space="preserve">ая салфетка, стерильная повязка, лейкопластырь, ножницы, </w:t>
      </w:r>
      <w:r w:rsidR="00CD59E8" w:rsidRPr="002D1768">
        <w:rPr>
          <w:sz w:val="28"/>
          <w:szCs w:val="28"/>
        </w:rPr>
        <w:t>барьер  для легкой атлетики, майка.</w:t>
      </w:r>
      <w:r w:rsidRPr="002D1768">
        <w:rPr>
          <w:sz w:val="28"/>
          <w:szCs w:val="28"/>
        </w:rPr>
        <w:t xml:space="preserve">При отсутствии роботов-тренажеров на муниципальном этапе Олимпиады допускается наложение повязок и проведение иммобилизации конечностей на статистах. </w:t>
      </w:r>
    </w:p>
    <w:p w:rsidR="00C001AB" w:rsidRPr="002D1768" w:rsidRDefault="004548D7" w:rsidP="002F2BF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D1768">
        <w:rPr>
          <w:color w:val="000000"/>
          <w:sz w:val="28"/>
          <w:szCs w:val="28"/>
        </w:rPr>
        <w:t xml:space="preserve">При выполнении олимпиадных заданий по выживанию в условиях природной среды, где предполагается индивидуальное преодоление участниками препятствий в экстремальной ситуации, все участники должны иметь спортивную обувь без металлических шипов. Для оборудования этапов необходимы: </w:t>
      </w:r>
      <w:r w:rsidR="00F015C2" w:rsidRPr="00AE66DD">
        <w:rPr>
          <w:sz w:val="28"/>
          <w:szCs w:val="28"/>
        </w:rPr>
        <w:t>веревка 14 мм, 11 мм</w:t>
      </w:r>
      <w:r w:rsidR="00C001AB" w:rsidRPr="00AE66DD">
        <w:rPr>
          <w:sz w:val="28"/>
          <w:szCs w:val="28"/>
        </w:rPr>
        <w:t xml:space="preserve">, 6мм, </w:t>
      </w:r>
      <w:r w:rsidR="00C001AB" w:rsidRPr="002D1768">
        <w:rPr>
          <w:sz w:val="28"/>
          <w:szCs w:val="28"/>
        </w:rPr>
        <w:t>карточки с заданиями по ориентированию, карточки с названиями грибов</w:t>
      </w:r>
      <w:r w:rsidR="00AF7429" w:rsidRPr="002D1768">
        <w:rPr>
          <w:sz w:val="28"/>
          <w:szCs w:val="28"/>
        </w:rPr>
        <w:t>, к</w:t>
      </w:r>
      <w:r w:rsidR="00C001AB" w:rsidRPr="002D1768">
        <w:rPr>
          <w:sz w:val="28"/>
          <w:szCs w:val="28"/>
        </w:rPr>
        <w:t>арточки с обозначениям</w:t>
      </w:r>
      <w:r w:rsidR="00AF7429" w:rsidRPr="002D1768">
        <w:rPr>
          <w:sz w:val="28"/>
          <w:szCs w:val="28"/>
        </w:rPr>
        <w:t>и знаков аварийной сигнализации, подручные предметы (ленты), которыми выкладываются специальные сигнальные знаки международного кода, часы со стрелками и циферблатом с цифрами, изображенное на табличке солнце</w:t>
      </w:r>
      <w:r w:rsidR="00CD59E8" w:rsidRPr="002D1768">
        <w:rPr>
          <w:sz w:val="28"/>
          <w:szCs w:val="28"/>
        </w:rPr>
        <w:t>, компас магнитный, бруски, имитирующие бревна, длиной не менее 50 сантиметров и карандаши длиной 5-20 см, карточки с названиями костров.</w:t>
      </w:r>
    </w:p>
    <w:p w:rsidR="002D1768" w:rsidRPr="002D1768" w:rsidRDefault="004548D7" w:rsidP="002F2BF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D1768">
        <w:rPr>
          <w:color w:val="000000"/>
          <w:sz w:val="28"/>
          <w:szCs w:val="28"/>
        </w:rPr>
        <w:t>При выполнении олимпиадных заданий по действиям в чрезвычайных ситуациях природного и техногенного характера организаторам необходимо предусмотреть: фильтрующие противогазы маро</w:t>
      </w:r>
      <w:r w:rsidR="002D1768">
        <w:rPr>
          <w:color w:val="000000"/>
          <w:sz w:val="28"/>
          <w:szCs w:val="28"/>
        </w:rPr>
        <w:t>к ГП-5, ГП-7 или их модификации,</w:t>
      </w:r>
      <w:r w:rsidRPr="002D1768">
        <w:rPr>
          <w:color w:val="000000"/>
          <w:sz w:val="28"/>
          <w:szCs w:val="28"/>
        </w:rPr>
        <w:t xml:space="preserve"> огнетушители воздушно-пе</w:t>
      </w:r>
      <w:r w:rsidR="002D1768">
        <w:rPr>
          <w:color w:val="000000"/>
          <w:sz w:val="28"/>
          <w:szCs w:val="28"/>
        </w:rPr>
        <w:t xml:space="preserve">нные, порошковые, углекислотные, </w:t>
      </w:r>
      <w:r w:rsidR="002D1768">
        <w:rPr>
          <w:sz w:val="28"/>
          <w:szCs w:val="28"/>
        </w:rPr>
        <w:t xml:space="preserve">табличка </w:t>
      </w:r>
      <w:r w:rsidR="002D1768" w:rsidRPr="002D1768">
        <w:rPr>
          <w:sz w:val="28"/>
          <w:szCs w:val="28"/>
        </w:rPr>
        <w:t xml:space="preserve">«Электроприбор находится под напряжением», </w:t>
      </w:r>
      <w:r w:rsidRPr="002D1768">
        <w:rPr>
          <w:sz w:val="28"/>
          <w:szCs w:val="28"/>
        </w:rPr>
        <w:t xml:space="preserve">телефон, </w:t>
      </w:r>
      <w:r w:rsidR="00C866A5" w:rsidRPr="002D1768">
        <w:rPr>
          <w:sz w:val="28"/>
          <w:szCs w:val="28"/>
        </w:rPr>
        <w:t xml:space="preserve">маска, </w:t>
      </w:r>
      <w:r w:rsidRPr="002D1768">
        <w:rPr>
          <w:sz w:val="28"/>
          <w:szCs w:val="28"/>
        </w:rPr>
        <w:t xml:space="preserve">ведро с водой, полоски красной ткани для имитации огня,  защитные </w:t>
      </w:r>
      <w:r w:rsidR="00C001AB" w:rsidRPr="002D1768">
        <w:rPr>
          <w:sz w:val="28"/>
          <w:szCs w:val="28"/>
        </w:rPr>
        <w:t xml:space="preserve">рукавицы, </w:t>
      </w:r>
      <w:r w:rsidRPr="002D1768">
        <w:rPr>
          <w:sz w:val="28"/>
          <w:szCs w:val="28"/>
        </w:rPr>
        <w:t>«кочки» диаметром не более 30 см, линь сп</w:t>
      </w:r>
      <w:r w:rsidR="00CD59E8" w:rsidRPr="002D1768">
        <w:rPr>
          <w:sz w:val="28"/>
          <w:szCs w:val="28"/>
        </w:rPr>
        <w:t>асательный (конец Александрова), стол, телефон, общевойсковой защитный костюм ОЗК</w:t>
      </w:r>
      <w:r w:rsidR="002D1768">
        <w:rPr>
          <w:sz w:val="28"/>
          <w:szCs w:val="28"/>
        </w:rPr>
        <w:t>.</w:t>
      </w:r>
    </w:p>
    <w:p w:rsidR="00C001AB" w:rsidRPr="002D1768" w:rsidRDefault="004548D7" w:rsidP="002F2BF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2D1768">
        <w:rPr>
          <w:color w:val="000000"/>
          <w:sz w:val="28"/>
          <w:szCs w:val="28"/>
        </w:rPr>
        <w:t>Олимпиадные задания по основам военной службы выполняются только представителями старшей возрастной группы, обучающимися 10-11-х классов. Для их выполнения организаторам необходимо предусмотреть</w:t>
      </w:r>
      <w:r w:rsidR="00CD59E8" w:rsidRPr="002D1768">
        <w:rPr>
          <w:sz w:val="28"/>
          <w:szCs w:val="28"/>
        </w:rPr>
        <w:t xml:space="preserve">гранату, </w:t>
      </w:r>
      <w:r w:rsidR="00C001AB" w:rsidRPr="002D1768">
        <w:rPr>
          <w:sz w:val="28"/>
          <w:szCs w:val="28"/>
        </w:rPr>
        <w:t>т</w:t>
      </w:r>
      <w:r w:rsidRPr="002D1768">
        <w:rPr>
          <w:sz w:val="28"/>
          <w:szCs w:val="28"/>
        </w:rPr>
        <w:t xml:space="preserve">уристический коврик из </w:t>
      </w:r>
      <w:proofErr w:type="spellStart"/>
      <w:r w:rsidRPr="002D1768">
        <w:rPr>
          <w:sz w:val="28"/>
          <w:szCs w:val="28"/>
        </w:rPr>
        <w:t>пенополиуретана</w:t>
      </w:r>
      <w:proofErr w:type="spellEnd"/>
      <w:r w:rsidRPr="002D1768">
        <w:rPr>
          <w:sz w:val="28"/>
          <w:szCs w:val="28"/>
        </w:rPr>
        <w:t xml:space="preserve"> размером 50х50, </w:t>
      </w:r>
      <w:r w:rsidRPr="002D1768">
        <w:rPr>
          <w:color w:val="000000"/>
          <w:sz w:val="28"/>
          <w:szCs w:val="28"/>
        </w:rPr>
        <w:t>модели автоматов Калашникова массогабаритные (АКМ, АК-74) для проведения конкурса по</w:t>
      </w:r>
      <w:r w:rsidR="00C866A5" w:rsidRPr="002D1768">
        <w:rPr>
          <w:color w:val="000000"/>
          <w:sz w:val="28"/>
          <w:szCs w:val="28"/>
        </w:rPr>
        <w:t xml:space="preserve"> их неполной разборке и сборке.</w:t>
      </w:r>
    </w:p>
    <w:p w:rsidR="004548D7" w:rsidRPr="00C001AB" w:rsidRDefault="004548D7" w:rsidP="002F2BF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C001AB">
        <w:rPr>
          <w:b/>
          <w:sz w:val="28"/>
          <w:szCs w:val="28"/>
        </w:rPr>
        <w:t xml:space="preserve">Все участники практического тура должны иметь: допуск, заверенный медицинским работником; спортивную форму одежды в соответствии с погодными условиями. </w:t>
      </w:r>
    </w:p>
    <w:p w:rsidR="004548D7" w:rsidRDefault="004548D7" w:rsidP="002F2BF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 выполнении практических заданий участниками, где это необходимо, помощниками судей </w:t>
      </w:r>
      <w:r>
        <w:rPr>
          <w:b/>
          <w:sz w:val="28"/>
          <w:szCs w:val="28"/>
        </w:rPr>
        <w:t xml:space="preserve">организуется страховка. </w:t>
      </w:r>
    </w:p>
    <w:p w:rsidR="004548D7" w:rsidRDefault="004548D7" w:rsidP="002F2BF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и планирования практических заданий целесообразно привлечь специалистов Центров детско-юношеского туризма </w:t>
      </w:r>
      <w:r>
        <w:rPr>
          <w:sz w:val="28"/>
          <w:szCs w:val="28"/>
        </w:rPr>
        <w:lastRenderedPageBreak/>
        <w:t>системы дополнительного образования детей, представителей местных органов управления ГОЧС, ГУВД, военных комиссариатов и воинских частей.</w:t>
      </w:r>
    </w:p>
    <w:p w:rsidR="004548D7" w:rsidRDefault="004548D7" w:rsidP="002F2BF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Среди участников соревнований осуществляется постоянный контроль за состоянием здоровья и предупреждение травматизма. В месте проведения практического тура предусматриваются (в случае необходимости) мероприятия по оказанию медицинской помощи, транспортировке пострадавших в лечебные учреждения. Медицинские работники, обслуживающие практический тур, должны быть обеспечены ясно видимыми отличительными знаками.</w:t>
      </w:r>
    </w:p>
    <w:p w:rsidR="004548D7" w:rsidRDefault="004548D7" w:rsidP="002F2B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48D7" w:rsidRDefault="004548D7" w:rsidP="002F2BF3">
      <w:pPr>
        <w:pStyle w:val="HTML"/>
        <w:numPr>
          <w:ilvl w:val="0"/>
          <w:numId w:val="3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Процедура  оценивания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выполненных  заданий</w:t>
      </w:r>
    </w:p>
    <w:p w:rsidR="00493407" w:rsidRDefault="00493407" w:rsidP="00493407">
      <w:pPr>
        <w:pStyle w:val="HTML"/>
        <w:ind w:left="709"/>
        <w:rPr>
          <w:rFonts w:ascii="Times New Roman" w:hAnsi="Times New Roman"/>
          <w:b/>
          <w:sz w:val="28"/>
          <w:szCs w:val="28"/>
        </w:rPr>
      </w:pPr>
    </w:p>
    <w:p w:rsidR="004548D7" w:rsidRDefault="004548D7" w:rsidP="002F2BF3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 </w:t>
      </w:r>
      <w:r>
        <w:rPr>
          <w:sz w:val="28"/>
          <w:szCs w:val="28"/>
        </w:rPr>
        <w:t xml:space="preserve">При оценивании теоретического и практического туров олимпиады жюри необходимо руководствоваться соответствующими методиками, изложенными в </w:t>
      </w:r>
      <w:r>
        <w:rPr>
          <w:b/>
          <w:sz w:val="28"/>
          <w:szCs w:val="28"/>
        </w:rPr>
        <w:t>«ответах к заданиям муниципального этапа всероссийской олимпиады школьников по основам безопасности жизнедеятельности».</w:t>
      </w:r>
    </w:p>
    <w:p w:rsidR="004548D7" w:rsidRDefault="004548D7" w:rsidP="002F2BF3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Максимально возможное количество баллов по итогам двух туров: </w:t>
      </w:r>
    </w:p>
    <w:p w:rsidR="004548D7" w:rsidRDefault="004548D7" w:rsidP="002F2BF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7-8 классы – 200 баллов </w:t>
      </w:r>
      <w:r>
        <w:rPr>
          <w:sz w:val="28"/>
          <w:szCs w:val="28"/>
        </w:rPr>
        <w:t xml:space="preserve">(теоретический тур – 100 баллов, практический тур – 100 баллов), </w:t>
      </w:r>
    </w:p>
    <w:p w:rsidR="004548D7" w:rsidRDefault="004548D7" w:rsidP="002F2BF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 класс – 200 баллов </w:t>
      </w:r>
      <w:r>
        <w:rPr>
          <w:sz w:val="28"/>
          <w:szCs w:val="28"/>
        </w:rPr>
        <w:t xml:space="preserve">(теоретический тур – 100 баллов, практический тур – 100 баллов), </w:t>
      </w:r>
    </w:p>
    <w:p w:rsidR="004548D7" w:rsidRDefault="004548D7" w:rsidP="002F2BF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10-11 классы – 200 баллов </w:t>
      </w:r>
      <w:r>
        <w:rPr>
          <w:sz w:val="28"/>
          <w:szCs w:val="28"/>
        </w:rPr>
        <w:t>(теоретический тур – 100 баллов, практический тур – 100 баллов).</w:t>
      </w:r>
    </w:p>
    <w:p w:rsidR="004548D7" w:rsidRDefault="004548D7" w:rsidP="002F2BF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4548D7" w:rsidRDefault="004548D7" w:rsidP="002F2BF3">
      <w:pPr>
        <w:pStyle w:val="a3"/>
        <w:numPr>
          <w:ilvl w:val="0"/>
          <w:numId w:val="5"/>
        </w:numPr>
        <w:tabs>
          <w:tab w:val="left" w:pos="567"/>
        </w:tabs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Процедура подведения итогов муниципального этапа олимпиады</w:t>
      </w:r>
    </w:p>
    <w:p w:rsidR="004548D7" w:rsidRDefault="004548D7" w:rsidP="002F2BF3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Баллы, набранные в двух турах, суммируются, о</w:t>
      </w:r>
      <w:r>
        <w:rPr>
          <w:color w:val="000000"/>
          <w:sz w:val="28"/>
          <w:szCs w:val="28"/>
        </w:rPr>
        <w:t xml:space="preserve">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таблице в алфавитном порядке. На основании итоговой таблицы и в соответствии с квотой, установленной оргкомитетом, жюри определяет победителей и призёров муниципального этапа олимпиады. </w:t>
      </w:r>
    </w:p>
    <w:p w:rsidR="004548D7" w:rsidRDefault="004548D7" w:rsidP="002F2BF3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Победители и призёры муниципального этапа определяются отдельно по </w:t>
      </w:r>
      <w:r>
        <w:rPr>
          <w:b/>
          <w:color w:val="000000"/>
          <w:sz w:val="28"/>
          <w:szCs w:val="28"/>
        </w:rPr>
        <w:t>3-м возрастным группам</w:t>
      </w:r>
      <w:r>
        <w:rPr>
          <w:color w:val="000000"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>7-8 классы, 9 класс, 10-11 классы.</w:t>
      </w:r>
    </w:p>
    <w:p w:rsidR="004548D7" w:rsidRDefault="004548D7" w:rsidP="002F2BF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4548D7" w:rsidRDefault="004548D7" w:rsidP="002F2BF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4548D7" w:rsidRDefault="004548D7" w:rsidP="002F2BF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Региональная предметно-методическая </w:t>
      </w:r>
    </w:p>
    <w:p w:rsidR="004548D7" w:rsidRDefault="007C50EE" w:rsidP="002F2BF3">
      <w:pPr>
        <w:tabs>
          <w:tab w:val="left" w:pos="4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4548D7">
        <w:rPr>
          <w:sz w:val="28"/>
          <w:szCs w:val="28"/>
        </w:rPr>
        <w:t>комиссия по основам безопасности</w:t>
      </w:r>
    </w:p>
    <w:p w:rsidR="004548D7" w:rsidRDefault="007C50EE" w:rsidP="002F2BF3">
      <w:pPr>
        <w:tabs>
          <w:tab w:val="left" w:pos="4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4548D7">
        <w:rPr>
          <w:sz w:val="28"/>
          <w:szCs w:val="28"/>
        </w:rPr>
        <w:t>жизнедеятельности</w:t>
      </w:r>
    </w:p>
    <w:p w:rsidR="00680891" w:rsidRDefault="00680891" w:rsidP="002F2BF3">
      <w:pPr>
        <w:ind w:firstLine="709"/>
      </w:pPr>
      <w:bookmarkStart w:id="0" w:name="_GoBack"/>
      <w:bookmarkEnd w:id="0"/>
    </w:p>
    <w:sectPr w:rsidR="00680891" w:rsidSect="001F4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3F16"/>
    <w:multiLevelType w:val="multilevel"/>
    <w:tmpl w:val="9278695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strike w:val="0"/>
        <w:dstrike w:val="0"/>
        <w:u w:val="none"/>
        <w:effect w:val="none"/>
      </w:rPr>
    </w:lvl>
  </w:abstractNum>
  <w:abstractNum w:abstractNumId="1">
    <w:nsid w:val="222E002A"/>
    <w:multiLevelType w:val="multilevel"/>
    <w:tmpl w:val="EB9C50C0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2">
    <w:nsid w:val="24D079A2"/>
    <w:multiLevelType w:val="hybridMultilevel"/>
    <w:tmpl w:val="9F561134"/>
    <w:lvl w:ilvl="0" w:tplc="0419000F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A275D2E"/>
    <w:multiLevelType w:val="hybridMultilevel"/>
    <w:tmpl w:val="0D34BECA"/>
    <w:lvl w:ilvl="0" w:tplc="E7FE8B30">
      <w:start w:val="1"/>
      <w:numFmt w:val="decimal"/>
      <w:lvlText w:val="2.%1."/>
      <w:lvlJc w:val="left"/>
      <w:pPr>
        <w:ind w:left="1146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AE26AF0"/>
    <w:multiLevelType w:val="multilevel"/>
    <w:tmpl w:val="97EA6B40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BF1"/>
    <w:rsid w:val="001F46AA"/>
    <w:rsid w:val="002D1768"/>
    <w:rsid w:val="002F2BF3"/>
    <w:rsid w:val="004548D7"/>
    <w:rsid w:val="00493407"/>
    <w:rsid w:val="00680891"/>
    <w:rsid w:val="007C50EE"/>
    <w:rsid w:val="007E1812"/>
    <w:rsid w:val="00AE66DD"/>
    <w:rsid w:val="00AF7429"/>
    <w:rsid w:val="00BD7BF1"/>
    <w:rsid w:val="00C001AB"/>
    <w:rsid w:val="00C866A5"/>
    <w:rsid w:val="00CD59E8"/>
    <w:rsid w:val="00F01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78861-92F7-41AB-A95C-9A68E7A1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548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548D7"/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454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B06B9-2382-4A21-A1B8-8CBD524F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KGUFKST</Company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G. Ahromova</dc:creator>
  <cp:keywords/>
  <dc:description/>
  <cp:lastModifiedBy>guest</cp:lastModifiedBy>
  <cp:revision>10</cp:revision>
  <dcterms:created xsi:type="dcterms:W3CDTF">2018-10-19T08:11:00Z</dcterms:created>
  <dcterms:modified xsi:type="dcterms:W3CDTF">2018-11-02T08:01:00Z</dcterms:modified>
</cp:coreProperties>
</file>