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8E" w:rsidRDefault="005B1F8E" w:rsidP="005B1F8E">
      <w:pPr>
        <w:ind w:firstLine="902"/>
        <w:jc w:val="center"/>
        <w:rPr>
          <w:color w:val="404040"/>
        </w:rPr>
      </w:pPr>
      <w:r>
        <w:rPr>
          <w:color w:val="404040"/>
        </w:rPr>
        <w:t>Муниципальное автономное общеобразовательное учреждение</w:t>
      </w:r>
    </w:p>
    <w:p w:rsidR="005B1F8E" w:rsidRDefault="005B1F8E" w:rsidP="005B1F8E">
      <w:pPr>
        <w:ind w:firstLine="902"/>
        <w:jc w:val="center"/>
        <w:rPr>
          <w:color w:val="404040"/>
        </w:rPr>
      </w:pPr>
      <w:r>
        <w:rPr>
          <w:color w:val="404040"/>
        </w:rPr>
        <w:t xml:space="preserve">средняя общеобразовательная школа №20 имени  </w:t>
      </w:r>
    </w:p>
    <w:p w:rsidR="005B1F8E" w:rsidRDefault="005B1F8E" w:rsidP="005B1F8E">
      <w:pPr>
        <w:ind w:firstLine="902"/>
        <w:jc w:val="center"/>
        <w:rPr>
          <w:color w:val="404040"/>
        </w:rPr>
      </w:pPr>
      <w:r>
        <w:rPr>
          <w:color w:val="404040"/>
        </w:rPr>
        <w:t xml:space="preserve">Героя Советского Союза Адама Петровича  </w:t>
      </w:r>
      <w:proofErr w:type="spellStart"/>
      <w:r>
        <w:rPr>
          <w:color w:val="404040"/>
        </w:rPr>
        <w:t>Турчинского</w:t>
      </w:r>
      <w:proofErr w:type="spellEnd"/>
    </w:p>
    <w:p w:rsidR="005B1F8E" w:rsidRDefault="005B1F8E" w:rsidP="005B1F8E">
      <w:pPr>
        <w:ind w:firstLine="902"/>
        <w:jc w:val="center"/>
        <w:rPr>
          <w:color w:val="404040"/>
        </w:rPr>
      </w:pPr>
      <w:r>
        <w:rPr>
          <w:color w:val="404040"/>
        </w:rPr>
        <w:t xml:space="preserve"> поселка Псебай муниципального образования Мостовский район</w:t>
      </w:r>
    </w:p>
    <w:p w:rsidR="005B1F8E" w:rsidRDefault="005B1F8E" w:rsidP="005B1F8E">
      <w:pPr>
        <w:jc w:val="center"/>
        <w:rPr>
          <w:color w:val="404040"/>
          <w:sz w:val="28"/>
          <w:szCs w:val="28"/>
        </w:rPr>
      </w:pPr>
    </w:p>
    <w:p w:rsidR="005B1F8E" w:rsidRDefault="005B1F8E" w:rsidP="005B1F8E">
      <w:pPr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ПРИКАЗ</w:t>
      </w:r>
    </w:p>
    <w:p w:rsidR="005B1F8E" w:rsidRDefault="005B1F8E" w:rsidP="005B1F8E">
      <w:pPr>
        <w:rPr>
          <w:color w:val="404040"/>
          <w:sz w:val="28"/>
          <w:szCs w:val="28"/>
        </w:rPr>
      </w:pPr>
    </w:p>
    <w:p w:rsidR="005B1F8E" w:rsidRDefault="00966AFB" w:rsidP="005B1F8E">
      <w:pPr>
        <w:tabs>
          <w:tab w:val="left" w:pos="6400"/>
        </w:tabs>
        <w:rPr>
          <w:color w:val="404040"/>
        </w:rPr>
      </w:pPr>
      <w:r>
        <w:rPr>
          <w:color w:val="404040"/>
          <w:sz w:val="28"/>
          <w:szCs w:val="28"/>
        </w:rPr>
        <w:t>от 31.08.2024</w:t>
      </w:r>
      <w:r w:rsidR="005B1F8E">
        <w:rPr>
          <w:color w:val="404040"/>
          <w:sz w:val="28"/>
          <w:szCs w:val="28"/>
        </w:rPr>
        <w:t xml:space="preserve">                                                                 </w:t>
      </w:r>
      <w:r w:rsidR="00A90DD2">
        <w:rPr>
          <w:color w:val="404040"/>
          <w:sz w:val="28"/>
          <w:szCs w:val="28"/>
        </w:rPr>
        <w:t xml:space="preserve">                          № </w:t>
      </w:r>
      <w:r>
        <w:rPr>
          <w:color w:val="404040"/>
          <w:sz w:val="28"/>
          <w:szCs w:val="28"/>
        </w:rPr>
        <w:t>____</w:t>
      </w:r>
      <w:r w:rsidR="005B1F8E">
        <w:rPr>
          <w:color w:val="404040"/>
          <w:sz w:val="28"/>
          <w:szCs w:val="28"/>
        </w:rPr>
        <w:t xml:space="preserve">  </w:t>
      </w:r>
    </w:p>
    <w:p w:rsidR="005B1F8E" w:rsidRDefault="005B1F8E" w:rsidP="005B1F8E">
      <w:pPr>
        <w:tabs>
          <w:tab w:val="left" w:pos="6400"/>
        </w:tabs>
        <w:jc w:val="center"/>
        <w:rPr>
          <w:b/>
          <w:color w:val="404040"/>
        </w:rPr>
      </w:pPr>
    </w:p>
    <w:p w:rsidR="005B1F8E" w:rsidRDefault="005B1F8E" w:rsidP="005B1F8E">
      <w:pPr>
        <w:tabs>
          <w:tab w:val="left" w:pos="6400"/>
        </w:tabs>
        <w:jc w:val="center"/>
        <w:rPr>
          <w:b/>
          <w:color w:val="404040"/>
          <w:sz w:val="26"/>
          <w:szCs w:val="28"/>
        </w:rPr>
      </w:pPr>
      <w:r>
        <w:rPr>
          <w:b/>
          <w:color w:val="404040"/>
          <w:sz w:val="26"/>
          <w:szCs w:val="28"/>
        </w:rPr>
        <w:t>О создании аттестационной комиссии</w:t>
      </w:r>
    </w:p>
    <w:p w:rsidR="005B1F8E" w:rsidRDefault="005B1F8E" w:rsidP="005B1F8E">
      <w:pPr>
        <w:tabs>
          <w:tab w:val="left" w:pos="6400"/>
        </w:tabs>
        <w:jc w:val="center"/>
        <w:rPr>
          <w:b/>
          <w:color w:val="404040"/>
          <w:sz w:val="26"/>
          <w:szCs w:val="28"/>
        </w:rPr>
      </w:pPr>
      <w:r>
        <w:rPr>
          <w:b/>
          <w:color w:val="404040"/>
          <w:sz w:val="26"/>
          <w:szCs w:val="28"/>
        </w:rPr>
        <w:t xml:space="preserve"> МАОУ СОШ № 20 имени А.П. </w:t>
      </w:r>
      <w:proofErr w:type="spellStart"/>
      <w:r>
        <w:rPr>
          <w:b/>
          <w:color w:val="404040"/>
          <w:sz w:val="26"/>
          <w:szCs w:val="28"/>
        </w:rPr>
        <w:t>Турчинского</w:t>
      </w:r>
      <w:proofErr w:type="spellEnd"/>
      <w:r>
        <w:rPr>
          <w:b/>
          <w:color w:val="404040"/>
          <w:sz w:val="26"/>
          <w:szCs w:val="28"/>
        </w:rPr>
        <w:t xml:space="preserve"> поселка Псебай</w:t>
      </w:r>
    </w:p>
    <w:p w:rsidR="005B1F8E" w:rsidRDefault="00966AFB" w:rsidP="005B1F8E">
      <w:pPr>
        <w:tabs>
          <w:tab w:val="left" w:pos="6400"/>
        </w:tabs>
        <w:jc w:val="center"/>
        <w:rPr>
          <w:b/>
          <w:color w:val="404040"/>
          <w:sz w:val="26"/>
          <w:szCs w:val="28"/>
        </w:rPr>
      </w:pPr>
      <w:r>
        <w:rPr>
          <w:b/>
          <w:color w:val="404040"/>
          <w:sz w:val="26"/>
          <w:szCs w:val="28"/>
        </w:rPr>
        <w:t xml:space="preserve"> на  2024 – 2025</w:t>
      </w:r>
      <w:r w:rsidR="005B1F8E">
        <w:rPr>
          <w:b/>
          <w:color w:val="404040"/>
          <w:sz w:val="26"/>
          <w:szCs w:val="28"/>
        </w:rPr>
        <w:t xml:space="preserve"> учебный год</w:t>
      </w:r>
    </w:p>
    <w:p w:rsidR="005B1F8E" w:rsidRDefault="005B1F8E" w:rsidP="005B1F8E">
      <w:pPr>
        <w:tabs>
          <w:tab w:val="left" w:pos="6400"/>
        </w:tabs>
        <w:jc w:val="center"/>
        <w:rPr>
          <w:b/>
          <w:color w:val="404040"/>
          <w:sz w:val="26"/>
          <w:szCs w:val="28"/>
        </w:rPr>
      </w:pPr>
    </w:p>
    <w:p w:rsidR="005B1F8E" w:rsidRPr="009E0553" w:rsidRDefault="005B1F8E" w:rsidP="005B1F8E">
      <w:pPr>
        <w:pStyle w:val="2"/>
        <w:spacing w:before="0" w:after="0"/>
        <w:ind w:firstLine="851"/>
        <w:jc w:val="both"/>
        <w:rPr>
          <w:color w:val="404040"/>
          <w:sz w:val="24"/>
          <w:szCs w:val="24"/>
        </w:rPr>
      </w:pPr>
      <w:r w:rsidRPr="009E0553">
        <w:rPr>
          <w:color w:val="404040"/>
          <w:sz w:val="24"/>
          <w:szCs w:val="24"/>
        </w:rPr>
        <w:t xml:space="preserve">В соответствии со статьей 49 </w:t>
      </w:r>
      <w:r w:rsidRPr="009E0553">
        <w:rPr>
          <w:rStyle w:val="a3"/>
          <w:b w:val="0"/>
          <w:color w:val="404040"/>
          <w:sz w:val="24"/>
          <w:szCs w:val="24"/>
        </w:rPr>
        <w:t xml:space="preserve">Федерального Закона от 29.12.2012 года          № 273-ФЗ «Об образовании в Российской Федерации», </w:t>
      </w:r>
      <w:r w:rsidR="009E0553" w:rsidRPr="009E0553">
        <w:rPr>
          <w:color w:val="404040" w:themeColor="text1" w:themeTint="BF"/>
          <w:sz w:val="24"/>
          <w:szCs w:val="24"/>
        </w:rPr>
        <w:t xml:space="preserve">приказом Министерства просвещения  </w:t>
      </w:r>
      <w:r w:rsidR="009E0553" w:rsidRPr="009E0553">
        <w:rPr>
          <w:rStyle w:val="a3"/>
          <w:b w:val="0"/>
          <w:color w:val="404040" w:themeColor="text1" w:themeTint="BF"/>
          <w:sz w:val="24"/>
          <w:szCs w:val="24"/>
        </w:rPr>
        <w:t>Российской Федерации</w:t>
      </w:r>
      <w:r w:rsidR="009E0553" w:rsidRPr="009E0553">
        <w:rPr>
          <w:rStyle w:val="a3"/>
          <w:color w:val="404040" w:themeColor="text1" w:themeTint="BF"/>
          <w:sz w:val="24"/>
          <w:szCs w:val="24"/>
        </w:rPr>
        <w:t xml:space="preserve"> </w:t>
      </w:r>
      <w:r w:rsidR="009E0553" w:rsidRPr="009E0553">
        <w:rPr>
          <w:color w:val="404040" w:themeColor="text1" w:themeTint="BF"/>
          <w:sz w:val="24"/>
          <w:szCs w:val="24"/>
        </w:rPr>
        <w:t>от 24 марта 2023 г. N 196 «Об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9E0553" w:rsidRPr="009E0553">
        <w:rPr>
          <w:b/>
          <w:color w:val="404040" w:themeColor="text1" w:themeTint="BF"/>
          <w:sz w:val="24"/>
          <w:szCs w:val="24"/>
        </w:rPr>
        <w:t xml:space="preserve">» </w:t>
      </w:r>
      <w:r w:rsidRPr="009E0553">
        <w:rPr>
          <w:color w:val="404040"/>
          <w:sz w:val="24"/>
          <w:szCs w:val="24"/>
        </w:rPr>
        <w:t xml:space="preserve">  </w:t>
      </w:r>
      <w:proofErr w:type="gramStart"/>
      <w:r w:rsidRPr="009E0553">
        <w:rPr>
          <w:color w:val="404040"/>
          <w:sz w:val="24"/>
          <w:szCs w:val="24"/>
        </w:rPr>
        <w:t>п</w:t>
      </w:r>
      <w:proofErr w:type="gramEnd"/>
      <w:r w:rsidRPr="009E0553">
        <w:rPr>
          <w:color w:val="404040"/>
          <w:sz w:val="24"/>
          <w:szCs w:val="24"/>
        </w:rPr>
        <w:t xml:space="preserve"> р и к а з ы в а ю: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 xml:space="preserve">1.Создать аттестационную комиссию МАОУ СОШ № 20 имени </w:t>
      </w:r>
      <w:proofErr w:type="spellStart"/>
      <w:r>
        <w:rPr>
          <w:color w:val="404040"/>
          <w:sz w:val="26"/>
          <w:szCs w:val="28"/>
        </w:rPr>
        <w:t>А.П.Турчинского</w:t>
      </w:r>
      <w:proofErr w:type="spellEnd"/>
      <w:r>
        <w:rPr>
          <w:color w:val="404040"/>
          <w:sz w:val="26"/>
          <w:szCs w:val="28"/>
        </w:rPr>
        <w:t xml:space="preserve"> поселка Псебай  для аттестации педагогических </w:t>
      </w:r>
      <w:proofErr w:type="gramStart"/>
      <w:r>
        <w:rPr>
          <w:color w:val="404040"/>
          <w:sz w:val="26"/>
          <w:szCs w:val="28"/>
        </w:rPr>
        <w:t>работников</w:t>
      </w:r>
      <w:proofErr w:type="gramEnd"/>
      <w:r>
        <w:rPr>
          <w:color w:val="404040"/>
          <w:sz w:val="26"/>
          <w:szCs w:val="28"/>
        </w:rPr>
        <w:t xml:space="preserve"> в целях подтверждения соответствия занимаемой должности.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 xml:space="preserve">2.Утвердить  состав аттестационной комиссии МАОУ СОШ № 20 имени </w:t>
      </w:r>
      <w:proofErr w:type="spellStart"/>
      <w:r>
        <w:rPr>
          <w:color w:val="404040"/>
          <w:sz w:val="26"/>
          <w:szCs w:val="28"/>
        </w:rPr>
        <w:t>А.П.Ту</w:t>
      </w:r>
      <w:r w:rsidR="00966AFB">
        <w:rPr>
          <w:color w:val="404040"/>
          <w:sz w:val="26"/>
          <w:szCs w:val="28"/>
        </w:rPr>
        <w:t>рчинского</w:t>
      </w:r>
      <w:proofErr w:type="spellEnd"/>
      <w:r w:rsidR="00966AFB">
        <w:rPr>
          <w:color w:val="404040"/>
          <w:sz w:val="26"/>
          <w:szCs w:val="28"/>
        </w:rPr>
        <w:t xml:space="preserve"> поселка Псебай на 2024 – 2025</w:t>
      </w:r>
      <w:r>
        <w:rPr>
          <w:color w:val="404040"/>
          <w:sz w:val="26"/>
          <w:szCs w:val="28"/>
        </w:rPr>
        <w:t xml:space="preserve"> учебный год: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 xml:space="preserve">- председатель аттестационной комиссии – </w:t>
      </w:r>
      <w:r w:rsidR="00966AFB">
        <w:rPr>
          <w:color w:val="404040"/>
          <w:sz w:val="26"/>
          <w:szCs w:val="28"/>
        </w:rPr>
        <w:t>Сергеева О.А</w:t>
      </w:r>
      <w:r w:rsidR="00D30BB9">
        <w:rPr>
          <w:color w:val="404040"/>
          <w:sz w:val="26"/>
          <w:szCs w:val="28"/>
        </w:rPr>
        <w:t>.</w:t>
      </w:r>
      <w:r>
        <w:rPr>
          <w:color w:val="404040"/>
          <w:sz w:val="26"/>
          <w:szCs w:val="28"/>
        </w:rPr>
        <w:t>, заместитель директора по учебно-методической  работе,</w:t>
      </w:r>
    </w:p>
    <w:p w:rsidR="005B1F8E" w:rsidRDefault="005B1F8E" w:rsidP="005B1F8E">
      <w:pPr>
        <w:tabs>
          <w:tab w:val="left" w:pos="6400"/>
        </w:tabs>
        <w:ind w:left="708" w:firstLine="12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>- заместитель председателя аттестационной комисси</w:t>
      </w:r>
      <w:proofErr w:type="gramStart"/>
      <w:r>
        <w:rPr>
          <w:color w:val="404040"/>
          <w:sz w:val="26"/>
          <w:szCs w:val="28"/>
        </w:rPr>
        <w:t>и–</w:t>
      </w:r>
      <w:proofErr w:type="gramEnd"/>
      <w:r>
        <w:rPr>
          <w:color w:val="404040"/>
          <w:sz w:val="26"/>
          <w:szCs w:val="28"/>
        </w:rPr>
        <w:t xml:space="preserve"> </w:t>
      </w:r>
      <w:proofErr w:type="spellStart"/>
      <w:r>
        <w:rPr>
          <w:color w:val="404040"/>
          <w:sz w:val="26"/>
          <w:szCs w:val="28"/>
        </w:rPr>
        <w:t>Ососова</w:t>
      </w:r>
      <w:proofErr w:type="spellEnd"/>
      <w:r>
        <w:rPr>
          <w:color w:val="404040"/>
          <w:sz w:val="26"/>
          <w:szCs w:val="28"/>
        </w:rPr>
        <w:t xml:space="preserve"> И.А., учитель </w:t>
      </w:r>
    </w:p>
    <w:p w:rsidR="005B1F8E" w:rsidRDefault="005B1F8E" w:rsidP="005B1F8E">
      <w:pPr>
        <w:tabs>
          <w:tab w:val="left" w:pos="6400"/>
        </w:tabs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>истории и обществознания, высшая квалификационная   категория,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 xml:space="preserve">- секретарь аттестационной комиссии – </w:t>
      </w:r>
      <w:proofErr w:type="spellStart"/>
      <w:r>
        <w:rPr>
          <w:color w:val="404040"/>
          <w:sz w:val="26"/>
          <w:szCs w:val="28"/>
        </w:rPr>
        <w:t>Васева</w:t>
      </w:r>
      <w:proofErr w:type="spellEnd"/>
      <w:r>
        <w:rPr>
          <w:color w:val="404040"/>
          <w:sz w:val="26"/>
          <w:szCs w:val="28"/>
        </w:rPr>
        <w:t xml:space="preserve"> Е.И., учитель русского языка и литературы, высшая квалификационная  категория.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>Члены аттестационной комиссии: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 xml:space="preserve">- </w:t>
      </w:r>
      <w:proofErr w:type="spellStart"/>
      <w:r w:rsidR="00D30BB9">
        <w:rPr>
          <w:color w:val="404040"/>
          <w:sz w:val="26"/>
          <w:szCs w:val="28"/>
        </w:rPr>
        <w:t>Никкерова</w:t>
      </w:r>
      <w:proofErr w:type="spellEnd"/>
      <w:r w:rsidR="00D30BB9">
        <w:rPr>
          <w:color w:val="404040"/>
          <w:sz w:val="26"/>
          <w:szCs w:val="28"/>
        </w:rPr>
        <w:t xml:space="preserve"> Е.Ю.</w:t>
      </w:r>
      <w:r>
        <w:rPr>
          <w:color w:val="404040"/>
          <w:sz w:val="26"/>
          <w:szCs w:val="28"/>
        </w:rPr>
        <w:t xml:space="preserve">, учитель </w:t>
      </w:r>
      <w:r w:rsidR="00D30BB9">
        <w:rPr>
          <w:color w:val="404040"/>
          <w:sz w:val="26"/>
          <w:szCs w:val="28"/>
        </w:rPr>
        <w:t>географии</w:t>
      </w:r>
      <w:r>
        <w:rPr>
          <w:color w:val="404040"/>
          <w:sz w:val="26"/>
          <w:szCs w:val="28"/>
        </w:rPr>
        <w:t xml:space="preserve">, </w:t>
      </w:r>
      <w:r w:rsidR="00D30BB9">
        <w:rPr>
          <w:color w:val="404040"/>
          <w:sz w:val="26"/>
          <w:szCs w:val="28"/>
        </w:rPr>
        <w:t>высшая</w:t>
      </w:r>
      <w:r>
        <w:rPr>
          <w:color w:val="404040"/>
          <w:sz w:val="26"/>
          <w:szCs w:val="28"/>
        </w:rPr>
        <w:t xml:space="preserve"> квалификационная  категория;</w:t>
      </w:r>
    </w:p>
    <w:p w:rsidR="005B1F8E" w:rsidRDefault="00966AFB" w:rsidP="005B1F8E">
      <w:pPr>
        <w:tabs>
          <w:tab w:val="left" w:pos="6400"/>
        </w:tabs>
        <w:ind w:firstLine="709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>-</w:t>
      </w:r>
      <w:r w:rsidR="005B1F8E">
        <w:rPr>
          <w:color w:val="404040"/>
          <w:sz w:val="26"/>
          <w:szCs w:val="28"/>
        </w:rPr>
        <w:t>Бородина Е.С., учитель истории и обществознания, высшая квалификационная   категория;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>- Галкина С.М., учитель математики, первая квалификационная  категория.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 xml:space="preserve">2.Аттестационной комиссии обеспечить организацию и проведение аттестации педагогических работников МАОУ СОШ № 20 имени </w:t>
      </w:r>
      <w:proofErr w:type="spellStart"/>
      <w:r>
        <w:rPr>
          <w:color w:val="404040"/>
          <w:sz w:val="26"/>
          <w:szCs w:val="28"/>
        </w:rPr>
        <w:t>А.П.Турчинского</w:t>
      </w:r>
      <w:proofErr w:type="spellEnd"/>
      <w:r>
        <w:rPr>
          <w:color w:val="404040"/>
          <w:sz w:val="26"/>
          <w:szCs w:val="28"/>
        </w:rPr>
        <w:t xml:space="preserve"> поселка Псебай на соответст</w:t>
      </w:r>
      <w:r w:rsidR="00966AFB">
        <w:rPr>
          <w:color w:val="404040"/>
          <w:sz w:val="26"/>
          <w:szCs w:val="28"/>
        </w:rPr>
        <w:t>вие занимаемой должности в  2024 – 2025</w:t>
      </w:r>
      <w:r>
        <w:rPr>
          <w:color w:val="404040"/>
          <w:sz w:val="26"/>
          <w:szCs w:val="28"/>
        </w:rPr>
        <w:t xml:space="preserve"> учебном  году согласно требованиям нормативных актов. 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  <w:szCs w:val="28"/>
        </w:rPr>
      </w:pPr>
      <w:r>
        <w:rPr>
          <w:color w:val="404040"/>
          <w:sz w:val="26"/>
          <w:szCs w:val="28"/>
        </w:rPr>
        <w:t>3. Контроль  выполнения данного приказа оставляю за собой.</w:t>
      </w:r>
    </w:p>
    <w:p w:rsidR="005B1F8E" w:rsidRDefault="005B1F8E" w:rsidP="005B1F8E">
      <w:pPr>
        <w:tabs>
          <w:tab w:val="left" w:pos="6400"/>
        </w:tabs>
        <w:ind w:firstLine="720"/>
        <w:jc w:val="both"/>
        <w:rPr>
          <w:color w:val="404040"/>
          <w:sz w:val="26"/>
        </w:rPr>
      </w:pPr>
      <w:r>
        <w:rPr>
          <w:color w:val="404040"/>
          <w:sz w:val="26"/>
          <w:szCs w:val="28"/>
        </w:rPr>
        <w:t>4.Приказ вступает в силу со дня подписания.</w:t>
      </w:r>
    </w:p>
    <w:p w:rsidR="005B1F8E" w:rsidRDefault="005B1F8E" w:rsidP="005B1F8E">
      <w:pPr>
        <w:tabs>
          <w:tab w:val="left" w:pos="6400"/>
        </w:tabs>
        <w:jc w:val="both"/>
        <w:rPr>
          <w:color w:val="404040"/>
          <w:sz w:val="26"/>
        </w:rPr>
      </w:pPr>
    </w:p>
    <w:p w:rsidR="005B1F8E" w:rsidRPr="005B1F8E" w:rsidRDefault="005B1F8E" w:rsidP="005B1F8E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5B1F8E">
        <w:rPr>
          <w:rFonts w:ascii="Times New Roman" w:hAnsi="Times New Roman" w:cs="Times New Roman"/>
          <w:color w:val="404040"/>
          <w:sz w:val="24"/>
          <w:szCs w:val="24"/>
        </w:rPr>
        <w:t xml:space="preserve">Директор МАОУ СОШ №20 </w:t>
      </w:r>
    </w:p>
    <w:p w:rsidR="005B1F8E" w:rsidRPr="005B1F8E" w:rsidRDefault="005B1F8E" w:rsidP="005B1F8E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5B1F8E">
        <w:rPr>
          <w:rFonts w:ascii="Times New Roman" w:hAnsi="Times New Roman" w:cs="Times New Roman"/>
          <w:color w:val="404040"/>
          <w:sz w:val="24"/>
          <w:szCs w:val="24"/>
        </w:rPr>
        <w:t xml:space="preserve">имени </w:t>
      </w:r>
      <w:proofErr w:type="spellStart"/>
      <w:r w:rsidRPr="005B1F8E">
        <w:rPr>
          <w:rFonts w:ascii="Times New Roman" w:hAnsi="Times New Roman" w:cs="Times New Roman"/>
          <w:color w:val="404040"/>
          <w:sz w:val="24"/>
          <w:szCs w:val="24"/>
        </w:rPr>
        <w:t>А.П.Турчинского</w:t>
      </w:r>
      <w:proofErr w:type="spellEnd"/>
    </w:p>
    <w:p w:rsidR="005B1F8E" w:rsidRPr="005B1F8E" w:rsidRDefault="005B1F8E" w:rsidP="005B1F8E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5B1F8E">
        <w:rPr>
          <w:rFonts w:ascii="Times New Roman" w:hAnsi="Times New Roman" w:cs="Times New Roman"/>
          <w:color w:val="404040"/>
          <w:sz w:val="24"/>
          <w:szCs w:val="24"/>
        </w:rPr>
        <w:t>поселка Псебай                                                                                             О. М. Бушуева</w:t>
      </w:r>
    </w:p>
    <w:p w:rsidR="005B1F8E" w:rsidRPr="005B1F8E" w:rsidRDefault="005B1F8E" w:rsidP="005B1F8E">
      <w:pPr>
        <w:rPr>
          <w:color w:val="404040"/>
        </w:rPr>
      </w:pPr>
    </w:p>
    <w:tbl>
      <w:tblPr>
        <w:tblW w:w="10585" w:type="dxa"/>
        <w:tblLook w:val="04A0" w:firstRow="1" w:lastRow="0" w:firstColumn="1" w:lastColumn="0" w:noHBand="0" w:noVBand="1"/>
      </w:tblPr>
      <w:tblGrid>
        <w:gridCol w:w="4503"/>
        <w:gridCol w:w="3402"/>
        <w:gridCol w:w="2680"/>
      </w:tblGrid>
      <w:tr w:rsidR="005B1F8E" w:rsidRPr="005B1F8E" w:rsidTr="00966AFB">
        <w:tc>
          <w:tcPr>
            <w:tcW w:w="4503" w:type="dxa"/>
            <w:hideMark/>
          </w:tcPr>
          <w:p w:rsidR="005B1F8E" w:rsidRPr="005B1F8E" w:rsidRDefault="005B1F8E">
            <w:pPr>
              <w:rPr>
                <w:color w:val="404040"/>
              </w:rPr>
            </w:pPr>
            <w:r w:rsidRPr="005B1F8E">
              <w:rPr>
                <w:color w:val="404040"/>
              </w:rPr>
              <w:t xml:space="preserve">С приказом </w:t>
            </w:r>
            <w:proofErr w:type="gramStart"/>
            <w:r w:rsidRPr="005B1F8E">
              <w:rPr>
                <w:color w:val="404040"/>
              </w:rPr>
              <w:t>ознакомлены</w:t>
            </w:r>
            <w:proofErr w:type="gramEnd"/>
            <w:r w:rsidRPr="005B1F8E">
              <w:rPr>
                <w:color w:val="404040"/>
              </w:rPr>
              <w:t>:</w:t>
            </w:r>
          </w:p>
        </w:tc>
        <w:tc>
          <w:tcPr>
            <w:tcW w:w="3402" w:type="dxa"/>
            <w:hideMark/>
          </w:tcPr>
          <w:p w:rsidR="005B1F8E" w:rsidRDefault="005B1F8E">
            <w:pPr>
              <w:rPr>
                <w:color w:val="404040"/>
              </w:rPr>
            </w:pPr>
            <w:r>
              <w:rPr>
                <w:color w:val="404040"/>
              </w:rPr>
              <w:t xml:space="preserve"> </w:t>
            </w:r>
            <w:proofErr w:type="spellStart"/>
            <w:r>
              <w:rPr>
                <w:color w:val="404040"/>
              </w:rPr>
              <w:t>Н</w:t>
            </w:r>
            <w:r w:rsidRPr="005B1F8E">
              <w:rPr>
                <w:color w:val="404040"/>
              </w:rPr>
              <w:t>иккерова</w:t>
            </w:r>
            <w:proofErr w:type="spellEnd"/>
            <w:r w:rsidRPr="005B1F8E">
              <w:rPr>
                <w:color w:val="404040"/>
              </w:rPr>
              <w:t xml:space="preserve"> Е.</w:t>
            </w:r>
            <w:proofErr w:type="gramStart"/>
            <w:r w:rsidRPr="005B1F8E">
              <w:rPr>
                <w:color w:val="404040"/>
              </w:rPr>
              <w:t>Ю</w:t>
            </w:r>
            <w:proofErr w:type="gramEnd"/>
          </w:p>
          <w:p w:rsidR="005B1F8E" w:rsidRPr="005B1F8E" w:rsidRDefault="005B1F8E">
            <w:pPr>
              <w:rPr>
                <w:color w:val="404040"/>
              </w:rPr>
            </w:pPr>
            <w:r w:rsidRPr="005B1F8E">
              <w:rPr>
                <w:color w:val="404040"/>
              </w:rPr>
              <w:t xml:space="preserve"> </w:t>
            </w:r>
            <w:proofErr w:type="spellStart"/>
            <w:r w:rsidRPr="005B1F8E">
              <w:rPr>
                <w:color w:val="404040"/>
              </w:rPr>
              <w:t>Е.С.Бородина</w:t>
            </w:r>
            <w:proofErr w:type="spellEnd"/>
          </w:p>
        </w:tc>
        <w:tc>
          <w:tcPr>
            <w:tcW w:w="2680" w:type="dxa"/>
            <w:hideMark/>
          </w:tcPr>
          <w:p w:rsidR="005B1F8E" w:rsidRPr="005B1F8E" w:rsidRDefault="00966AFB" w:rsidP="00966AFB">
            <w:pPr>
              <w:rPr>
                <w:rFonts w:eastAsia="Calibri"/>
                <w:bCs/>
                <w:color w:val="404040"/>
              </w:rPr>
            </w:pPr>
            <w:r>
              <w:rPr>
                <w:rFonts w:eastAsia="Calibri"/>
                <w:bCs/>
                <w:color w:val="404040"/>
              </w:rPr>
              <w:t xml:space="preserve">О.А. Сергеева </w:t>
            </w:r>
            <w:proofErr w:type="spellStart"/>
            <w:r w:rsidR="005B1F8E" w:rsidRPr="005B1F8E">
              <w:rPr>
                <w:rFonts w:eastAsia="Calibri"/>
                <w:bCs/>
                <w:color w:val="404040"/>
              </w:rPr>
              <w:t>И.А.Ососова</w:t>
            </w:r>
            <w:proofErr w:type="spellEnd"/>
          </w:p>
        </w:tc>
      </w:tr>
      <w:tr w:rsidR="005B1F8E" w:rsidRPr="005B1F8E" w:rsidTr="00966AFB">
        <w:tc>
          <w:tcPr>
            <w:tcW w:w="4503" w:type="dxa"/>
          </w:tcPr>
          <w:p w:rsidR="005B1F8E" w:rsidRPr="005B1F8E" w:rsidRDefault="005B1F8E">
            <w:pPr>
              <w:rPr>
                <w:color w:val="404040"/>
              </w:rPr>
            </w:pPr>
          </w:p>
        </w:tc>
        <w:tc>
          <w:tcPr>
            <w:tcW w:w="3402" w:type="dxa"/>
          </w:tcPr>
          <w:p w:rsidR="005B1F8E" w:rsidRPr="005B1F8E" w:rsidRDefault="005B1F8E">
            <w:pPr>
              <w:rPr>
                <w:color w:val="404040"/>
              </w:rPr>
            </w:pPr>
            <w:r>
              <w:rPr>
                <w:rFonts w:eastAsia="Calibri"/>
                <w:bCs/>
                <w:color w:val="404040"/>
              </w:rPr>
              <w:t xml:space="preserve"> </w:t>
            </w:r>
            <w:proofErr w:type="spellStart"/>
            <w:r w:rsidRPr="005B1F8E">
              <w:rPr>
                <w:rFonts w:eastAsia="Calibri"/>
                <w:bCs/>
                <w:color w:val="404040"/>
              </w:rPr>
              <w:t>Е.И.Васева</w:t>
            </w:r>
            <w:proofErr w:type="spellEnd"/>
          </w:p>
        </w:tc>
        <w:tc>
          <w:tcPr>
            <w:tcW w:w="2680" w:type="dxa"/>
            <w:hideMark/>
          </w:tcPr>
          <w:p w:rsidR="005B1F8E" w:rsidRPr="005B1F8E" w:rsidRDefault="005B1F8E">
            <w:pPr>
              <w:rPr>
                <w:color w:val="404040"/>
              </w:rPr>
            </w:pPr>
            <w:r w:rsidRPr="005B1F8E">
              <w:rPr>
                <w:rFonts w:eastAsia="Calibri"/>
                <w:bCs/>
                <w:color w:val="404040"/>
              </w:rPr>
              <w:t>С.М. Галкина</w:t>
            </w:r>
          </w:p>
        </w:tc>
      </w:tr>
    </w:tbl>
    <w:p w:rsidR="008F413E" w:rsidRPr="005B1F8E" w:rsidRDefault="008F413E" w:rsidP="00966AFB">
      <w:bookmarkStart w:id="0" w:name="_GoBack"/>
      <w:bookmarkEnd w:id="0"/>
    </w:p>
    <w:sectPr w:rsidR="008F413E" w:rsidRPr="005B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DE"/>
    <w:rsid w:val="00121FDE"/>
    <w:rsid w:val="005B1F8E"/>
    <w:rsid w:val="008F413E"/>
    <w:rsid w:val="00966AFB"/>
    <w:rsid w:val="009E0553"/>
    <w:rsid w:val="00A90DD2"/>
    <w:rsid w:val="00D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B1F8E"/>
    <w:pPr>
      <w:spacing w:before="300" w:after="30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1F8E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Strong"/>
    <w:uiPriority w:val="99"/>
    <w:qFormat/>
    <w:rsid w:val="005B1F8E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_"/>
    <w:basedOn w:val="a0"/>
    <w:link w:val="3"/>
    <w:locked/>
    <w:rsid w:val="005B1F8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B1F8E"/>
    <w:pPr>
      <w:widowControl w:val="0"/>
      <w:shd w:val="clear" w:color="auto" w:fill="FFFFFF"/>
      <w:spacing w:before="42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B1F8E"/>
    <w:pPr>
      <w:spacing w:before="300" w:after="30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1F8E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Strong"/>
    <w:uiPriority w:val="99"/>
    <w:qFormat/>
    <w:rsid w:val="005B1F8E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_"/>
    <w:basedOn w:val="a0"/>
    <w:link w:val="3"/>
    <w:locked/>
    <w:rsid w:val="005B1F8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B1F8E"/>
    <w:pPr>
      <w:widowControl w:val="0"/>
      <w:shd w:val="clear" w:color="auto" w:fill="FFFFFF"/>
      <w:spacing w:before="42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</cp:lastModifiedBy>
  <cp:revision>7</cp:revision>
  <dcterms:created xsi:type="dcterms:W3CDTF">2022-10-31T19:05:00Z</dcterms:created>
  <dcterms:modified xsi:type="dcterms:W3CDTF">2024-08-30T09:44:00Z</dcterms:modified>
</cp:coreProperties>
</file>