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061" w:rsidRDefault="003C5061">
      <w:r>
        <w:rPr>
          <w:noProof/>
          <w:lang w:eastAsia="ru-RU"/>
        </w:rPr>
        <w:drawing>
          <wp:inline distT="0" distB="0" distL="0" distR="0">
            <wp:extent cx="6356498" cy="8560676"/>
            <wp:effectExtent l="19050" t="0" r="620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61594" cy="8567539"/>
                    </a:xfrm>
                    <a:prstGeom prst="rect">
                      <a:avLst/>
                    </a:prstGeom>
                    <a:noFill/>
                    <a:ln w="9525">
                      <a:noFill/>
                      <a:miter lim="800000"/>
                      <a:headEnd/>
                      <a:tailEnd/>
                    </a:ln>
                  </pic:spPr>
                </pic:pic>
              </a:graphicData>
            </a:graphic>
          </wp:inline>
        </w:drawing>
      </w:r>
    </w:p>
    <w:p w:rsidR="003C5061" w:rsidRDefault="003C5061"/>
    <w:p w:rsidR="003C5061" w:rsidRDefault="003C5061"/>
    <w:tbl>
      <w:tblPr>
        <w:tblW w:w="10031" w:type="dxa"/>
        <w:tblLook w:val="04A0"/>
      </w:tblPr>
      <w:tblGrid>
        <w:gridCol w:w="3349"/>
        <w:gridCol w:w="3564"/>
        <w:gridCol w:w="3118"/>
      </w:tblGrid>
      <w:tr w:rsidR="005008FA" w:rsidRPr="008352DD" w:rsidTr="002B1E14">
        <w:trPr>
          <w:trHeight w:val="1418"/>
        </w:trPr>
        <w:tc>
          <w:tcPr>
            <w:tcW w:w="3349" w:type="dxa"/>
          </w:tcPr>
          <w:p w:rsidR="005008FA" w:rsidRPr="008352DD" w:rsidRDefault="005008FA" w:rsidP="008352DD">
            <w:pPr>
              <w:pStyle w:val="a6"/>
              <w:widowControl w:val="0"/>
              <w:suppressAutoHyphens/>
              <w:spacing w:after="0"/>
              <w:ind w:left="0"/>
              <w:rPr>
                <w:rFonts w:ascii="Times New Roman" w:eastAsia="DejaVu Sans" w:hAnsi="Times New Roman" w:cs="Times New Roman"/>
                <w:color w:val="262626" w:themeColor="text1" w:themeTint="D9"/>
              </w:rPr>
            </w:pPr>
          </w:p>
          <w:p w:rsidR="005008FA" w:rsidRPr="008352DD" w:rsidRDefault="005008FA" w:rsidP="008352DD">
            <w:pPr>
              <w:pStyle w:val="a6"/>
              <w:widowControl w:val="0"/>
              <w:suppressAutoHyphens/>
              <w:spacing w:after="0"/>
              <w:ind w:left="0"/>
              <w:rPr>
                <w:rFonts w:ascii="Times New Roman" w:eastAsia="DejaVu Sans" w:hAnsi="Times New Roman" w:cs="Times New Roman"/>
                <w:color w:val="262626" w:themeColor="text1" w:themeTint="D9"/>
              </w:rPr>
            </w:pPr>
          </w:p>
          <w:p w:rsidR="005008FA" w:rsidRPr="008352DD" w:rsidRDefault="005008FA" w:rsidP="008352DD">
            <w:pPr>
              <w:pStyle w:val="a6"/>
              <w:widowControl w:val="0"/>
              <w:suppressAutoHyphens/>
              <w:spacing w:after="0"/>
              <w:ind w:left="0"/>
              <w:rPr>
                <w:rFonts w:ascii="Times New Roman" w:eastAsia="DejaVu Sans" w:hAnsi="Times New Roman" w:cs="Times New Roman"/>
                <w:color w:val="262626" w:themeColor="text1" w:themeTint="D9"/>
              </w:rPr>
            </w:pPr>
          </w:p>
        </w:tc>
        <w:tc>
          <w:tcPr>
            <w:tcW w:w="3564" w:type="dxa"/>
          </w:tcPr>
          <w:p w:rsidR="005008FA" w:rsidRPr="008352DD" w:rsidRDefault="005008FA" w:rsidP="008352DD">
            <w:pPr>
              <w:pStyle w:val="a6"/>
              <w:widowControl w:val="0"/>
              <w:suppressAutoHyphens/>
              <w:spacing w:after="0"/>
              <w:ind w:left="0"/>
              <w:rPr>
                <w:rFonts w:ascii="Times New Roman" w:eastAsia="DejaVu Sans" w:hAnsi="Times New Roman" w:cs="Times New Roman"/>
                <w:color w:val="262626" w:themeColor="text1" w:themeTint="D9"/>
              </w:rPr>
            </w:pPr>
          </w:p>
          <w:p w:rsidR="005008FA" w:rsidRPr="008352DD" w:rsidRDefault="005008FA" w:rsidP="008352DD">
            <w:pPr>
              <w:pStyle w:val="a6"/>
              <w:widowControl w:val="0"/>
              <w:suppressAutoHyphens/>
              <w:spacing w:after="0"/>
              <w:ind w:left="0"/>
              <w:rPr>
                <w:rFonts w:ascii="Times New Roman" w:eastAsia="DejaVu Sans" w:hAnsi="Times New Roman" w:cs="Times New Roman"/>
                <w:color w:val="262626" w:themeColor="text1" w:themeTint="D9"/>
              </w:rPr>
            </w:pPr>
          </w:p>
        </w:tc>
        <w:tc>
          <w:tcPr>
            <w:tcW w:w="3118" w:type="dxa"/>
          </w:tcPr>
          <w:p w:rsidR="005008FA" w:rsidRPr="008352DD" w:rsidRDefault="005008FA" w:rsidP="008352DD">
            <w:pPr>
              <w:pStyle w:val="10"/>
              <w:snapToGrid w:val="0"/>
              <w:ind w:right="-82"/>
              <w:rPr>
                <w:rFonts w:cs="Times New Roman"/>
                <w:color w:val="262626" w:themeColor="text1" w:themeTint="D9"/>
              </w:rPr>
            </w:pPr>
            <w:r w:rsidRPr="008352DD">
              <w:rPr>
                <w:rFonts w:cs="Times New Roman"/>
                <w:color w:val="262626" w:themeColor="text1" w:themeTint="D9"/>
              </w:rPr>
              <w:t xml:space="preserve">ПРИЛОЖЕНИЕ </w:t>
            </w:r>
          </w:p>
          <w:p w:rsidR="005008FA" w:rsidRPr="008352DD" w:rsidRDefault="005008FA" w:rsidP="008352DD">
            <w:pPr>
              <w:pStyle w:val="10"/>
              <w:snapToGrid w:val="0"/>
              <w:ind w:right="-82"/>
              <w:rPr>
                <w:rFonts w:cs="Times New Roman"/>
                <w:color w:val="262626" w:themeColor="text1" w:themeTint="D9"/>
              </w:rPr>
            </w:pPr>
          </w:p>
          <w:p w:rsidR="005008FA" w:rsidRPr="008352DD" w:rsidRDefault="005008FA" w:rsidP="008352DD">
            <w:pPr>
              <w:pStyle w:val="10"/>
              <w:snapToGrid w:val="0"/>
              <w:ind w:right="-82"/>
              <w:rPr>
                <w:rFonts w:cs="Times New Roman"/>
                <w:color w:val="262626" w:themeColor="text1" w:themeTint="D9"/>
              </w:rPr>
            </w:pPr>
            <w:r w:rsidRPr="008352DD">
              <w:rPr>
                <w:rFonts w:cs="Times New Roman"/>
                <w:color w:val="262626" w:themeColor="text1" w:themeTint="D9"/>
              </w:rPr>
              <w:t>УТВЕРЖДЕНО</w:t>
            </w:r>
          </w:p>
          <w:p w:rsidR="005008FA" w:rsidRPr="008352DD" w:rsidRDefault="005008FA" w:rsidP="008352DD">
            <w:pPr>
              <w:pStyle w:val="10"/>
              <w:ind w:right="-82"/>
              <w:rPr>
                <w:rFonts w:cs="Times New Roman"/>
                <w:color w:val="262626" w:themeColor="text1" w:themeTint="D9"/>
              </w:rPr>
            </w:pPr>
            <w:r w:rsidRPr="008352DD">
              <w:rPr>
                <w:rFonts w:cs="Times New Roman"/>
                <w:color w:val="262626" w:themeColor="text1" w:themeTint="D9"/>
              </w:rPr>
              <w:t>приказом директора</w:t>
            </w:r>
          </w:p>
          <w:p w:rsidR="006D7A30" w:rsidRPr="008352DD" w:rsidRDefault="005008FA" w:rsidP="008352DD">
            <w:pPr>
              <w:pStyle w:val="10"/>
              <w:ind w:right="-82"/>
              <w:rPr>
                <w:rFonts w:cs="Times New Roman"/>
                <w:color w:val="262626" w:themeColor="text1" w:themeTint="D9"/>
              </w:rPr>
            </w:pPr>
            <w:r w:rsidRPr="008352DD">
              <w:rPr>
                <w:rFonts w:cs="Times New Roman"/>
                <w:color w:val="262626" w:themeColor="text1" w:themeTint="D9"/>
              </w:rPr>
              <w:t xml:space="preserve">МАОУ СОШ № 20 </w:t>
            </w:r>
          </w:p>
          <w:p w:rsidR="005008FA" w:rsidRPr="008352DD" w:rsidRDefault="006D7A30" w:rsidP="008352DD">
            <w:pPr>
              <w:pStyle w:val="10"/>
              <w:ind w:right="-82"/>
              <w:rPr>
                <w:rFonts w:cs="Times New Roman"/>
                <w:color w:val="262626" w:themeColor="text1" w:themeTint="D9"/>
              </w:rPr>
            </w:pPr>
            <w:r w:rsidRPr="008352DD">
              <w:rPr>
                <w:rFonts w:cs="Times New Roman"/>
                <w:color w:val="262626" w:themeColor="text1" w:themeTint="D9"/>
              </w:rPr>
              <w:t xml:space="preserve">имени А.П.Турчинского </w:t>
            </w:r>
            <w:r w:rsidR="005008FA" w:rsidRPr="008352DD">
              <w:rPr>
                <w:rFonts w:cs="Times New Roman"/>
                <w:color w:val="262626" w:themeColor="text1" w:themeTint="D9"/>
              </w:rPr>
              <w:t xml:space="preserve">поселка Псебай  </w:t>
            </w:r>
          </w:p>
          <w:p w:rsidR="005008FA" w:rsidRPr="008352DD" w:rsidRDefault="005008FA" w:rsidP="003C5061">
            <w:pPr>
              <w:pStyle w:val="a6"/>
              <w:widowControl w:val="0"/>
              <w:suppressAutoHyphens/>
              <w:spacing w:after="0"/>
              <w:ind w:left="0"/>
              <w:rPr>
                <w:rFonts w:ascii="Times New Roman" w:eastAsia="DejaVu Sans" w:hAnsi="Times New Roman" w:cs="Times New Roman"/>
                <w:color w:val="262626" w:themeColor="text1" w:themeTint="D9"/>
              </w:rPr>
            </w:pPr>
            <w:r w:rsidRPr="008352DD">
              <w:rPr>
                <w:rFonts w:ascii="Times New Roman" w:eastAsia="DejaVu Sans" w:hAnsi="Times New Roman" w:cs="Times New Roman"/>
                <w:color w:val="262626" w:themeColor="text1" w:themeTint="D9"/>
              </w:rPr>
              <w:t xml:space="preserve">от </w:t>
            </w:r>
            <w:r w:rsidR="003C5061">
              <w:rPr>
                <w:rFonts w:ascii="Times New Roman" w:eastAsia="DejaVu Sans" w:hAnsi="Times New Roman" w:cs="Times New Roman"/>
                <w:color w:val="262626" w:themeColor="text1" w:themeTint="D9"/>
              </w:rPr>
              <w:t xml:space="preserve"> 31.08.2020 г </w:t>
            </w:r>
            <w:r w:rsidRPr="008352DD">
              <w:rPr>
                <w:rFonts w:ascii="Times New Roman" w:eastAsia="DejaVu Sans" w:hAnsi="Times New Roman" w:cs="Times New Roman"/>
                <w:color w:val="262626" w:themeColor="text1" w:themeTint="D9"/>
              </w:rPr>
              <w:t xml:space="preserve"> №</w:t>
            </w:r>
            <w:r w:rsidR="003C5061">
              <w:rPr>
                <w:rFonts w:ascii="Times New Roman" w:eastAsia="DejaVu Sans" w:hAnsi="Times New Roman" w:cs="Times New Roman"/>
                <w:color w:val="262626" w:themeColor="text1" w:themeTint="D9"/>
              </w:rPr>
              <w:t xml:space="preserve"> 373</w:t>
            </w:r>
          </w:p>
        </w:tc>
      </w:tr>
    </w:tbl>
    <w:p w:rsidR="005008FA" w:rsidRPr="008352DD" w:rsidRDefault="005008FA" w:rsidP="008352DD">
      <w:pPr>
        <w:pStyle w:val="a3"/>
        <w:jc w:val="center"/>
        <w:rPr>
          <w:rFonts w:ascii="Times New Roman" w:hAnsi="Times New Roman"/>
          <w:b/>
          <w:color w:val="262626" w:themeColor="text1" w:themeTint="D9"/>
          <w:sz w:val="24"/>
          <w:szCs w:val="24"/>
          <w:lang w:eastAsia="ru-RU"/>
        </w:rPr>
      </w:pPr>
    </w:p>
    <w:p w:rsidR="00176F32" w:rsidRPr="008352DD" w:rsidRDefault="00176F32" w:rsidP="008352DD">
      <w:pPr>
        <w:pStyle w:val="a3"/>
        <w:jc w:val="center"/>
        <w:rPr>
          <w:rFonts w:ascii="Times New Roman" w:hAnsi="Times New Roman"/>
          <w:b/>
          <w:color w:val="262626" w:themeColor="text1" w:themeTint="D9"/>
          <w:sz w:val="24"/>
          <w:szCs w:val="24"/>
          <w:lang w:eastAsia="ru-RU"/>
        </w:rPr>
      </w:pPr>
      <w:r w:rsidRPr="008352DD">
        <w:rPr>
          <w:rFonts w:ascii="Times New Roman" w:hAnsi="Times New Roman"/>
          <w:b/>
          <w:color w:val="262626" w:themeColor="text1" w:themeTint="D9"/>
          <w:sz w:val="24"/>
          <w:szCs w:val="24"/>
          <w:lang w:eastAsia="ru-RU"/>
        </w:rPr>
        <w:t>Положение</w:t>
      </w:r>
    </w:p>
    <w:p w:rsidR="00176F32" w:rsidRPr="008352DD" w:rsidRDefault="00176F32" w:rsidP="008352DD">
      <w:pPr>
        <w:pStyle w:val="a3"/>
        <w:jc w:val="center"/>
        <w:rPr>
          <w:rFonts w:ascii="Times New Roman" w:hAnsi="Times New Roman"/>
          <w:b/>
          <w:color w:val="262626" w:themeColor="text1" w:themeTint="D9"/>
          <w:sz w:val="24"/>
          <w:szCs w:val="24"/>
          <w:lang w:eastAsia="ru-RU"/>
        </w:rPr>
      </w:pPr>
      <w:r w:rsidRPr="008352DD">
        <w:rPr>
          <w:rFonts w:ascii="Times New Roman" w:hAnsi="Times New Roman"/>
          <w:b/>
          <w:color w:val="262626" w:themeColor="text1" w:themeTint="D9"/>
          <w:sz w:val="24"/>
          <w:szCs w:val="24"/>
          <w:lang w:eastAsia="ru-RU"/>
        </w:rPr>
        <w:t>о  формах, периодичности и порядке текущего контроля успеваемости</w:t>
      </w:r>
    </w:p>
    <w:p w:rsidR="006D7A30" w:rsidRPr="008352DD" w:rsidRDefault="00176F32" w:rsidP="008352DD">
      <w:pPr>
        <w:pStyle w:val="a3"/>
        <w:jc w:val="center"/>
        <w:rPr>
          <w:rFonts w:ascii="Times New Roman" w:hAnsi="Times New Roman"/>
          <w:b/>
          <w:color w:val="262626" w:themeColor="text1" w:themeTint="D9"/>
          <w:sz w:val="24"/>
          <w:szCs w:val="24"/>
          <w:lang w:eastAsia="ru-RU"/>
        </w:rPr>
      </w:pPr>
      <w:r w:rsidRPr="008352DD">
        <w:rPr>
          <w:rFonts w:ascii="Times New Roman" w:hAnsi="Times New Roman"/>
          <w:b/>
          <w:color w:val="262626" w:themeColor="text1" w:themeTint="D9"/>
          <w:sz w:val="24"/>
          <w:szCs w:val="24"/>
          <w:lang w:eastAsia="ru-RU"/>
        </w:rPr>
        <w:t>и промежуточной аттестации обучающихся</w:t>
      </w:r>
      <w:r w:rsidR="00EE635C" w:rsidRPr="008352DD">
        <w:rPr>
          <w:rFonts w:ascii="Times New Roman" w:hAnsi="Times New Roman"/>
          <w:b/>
          <w:color w:val="262626" w:themeColor="text1" w:themeTint="D9"/>
          <w:sz w:val="24"/>
          <w:szCs w:val="24"/>
          <w:lang w:eastAsia="ru-RU"/>
        </w:rPr>
        <w:t xml:space="preserve"> </w:t>
      </w:r>
    </w:p>
    <w:p w:rsidR="00176F32" w:rsidRPr="008352DD" w:rsidRDefault="00EE635C" w:rsidP="008352DD">
      <w:pPr>
        <w:pStyle w:val="a3"/>
        <w:jc w:val="center"/>
        <w:rPr>
          <w:rFonts w:ascii="Times New Roman" w:hAnsi="Times New Roman"/>
          <w:b/>
          <w:color w:val="262626" w:themeColor="text1" w:themeTint="D9"/>
          <w:sz w:val="24"/>
          <w:szCs w:val="24"/>
          <w:lang w:eastAsia="ru-RU"/>
        </w:rPr>
      </w:pPr>
      <w:r w:rsidRPr="008352DD">
        <w:rPr>
          <w:rFonts w:ascii="Times New Roman" w:hAnsi="Times New Roman"/>
          <w:b/>
          <w:color w:val="262626" w:themeColor="text1" w:themeTint="D9"/>
          <w:sz w:val="24"/>
          <w:szCs w:val="24"/>
          <w:lang w:eastAsia="ru-RU"/>
        </w:rPr>
        <w:t xml:space="preserve">с </w:t>
      </w:r>
      <w:r w:rsidR="006D7A30" w:rsidRPr="008352DD">
        <w:rPr>
          <w:rFonts w:ascii="Times New Roman" w:hAnsi="Times New Roman"/>
          <w:b/>
          <w:color w:val="262626" w:themeColor="text1" w:themeTint="D9"/>
          <w:sz w:val="24"/>
          <w:szCs w:val="24"/>
          <w:lang w:eastAsia="ru-RU"/>
        </w:rPr>
        <w:t>ограниченными возможностями здоровья</w:t>
      </w:r>
    </w:p>
    <w:p w:rsidR="00990FB0" w:rsidRPr="008352DD" w:rsidRDefault="00990FB0" w:rsidP="008352DD">
      <w:pPr>
        <w:shd w:val="clear" w:color="auto" w:fill="FFFFFF"/>
        <w:spacing w:after="0" w:line="240" w:lineRule="auto"/>
        <w:ind w:left="360"/>
        <w:jc w:val="both"/>
        <w:rPr>
          <w:rFonts w:ascii="Times New Roman" w:eastAsia="Times New Roman" w:hAnsi="Times New Roman" w:cs="Times New Roman"/>
          <w:b/>
          <w:bCs/>
          <w:color w:val="262626" w:themeColor="text1" w:themeTint="D9"/>
          <w:sz w:val="24"/>
          <w:szCs w:val="24"/>
          <w:lang w:eastAsia="ru-RU"/>
        </w:rPr>
      </w:pPr>
    </w:p>
    <w:p w:rsidR="00176F32" w:rsidRPr="008352DD" w:rsidRDefault="00B94AC7"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b/>
          <w:bCs/>
          <w:color w:val="262626" w:themeColor="text1" w:themeTint="D9"/>
          <w:sz w:val="24"/>
          <w:szCs w:val="24"/>
          <w:lang w:eastAsia="ru-RU"/>
        </w:rPr>
        <w:t>1</w:t>
      </w:r>
      <w:r w:rsidR="00990FB0" w:rsidRPr="008352DD">
        <w:rPr>
          <w:rFonts w:ascii="Times New Roman" w:eastAsia="Times New Roman" w:hAnsi="Times New Roman" w:cs="Times New Roman"/>
          <w:b/>
          <w:bCs/>
          <w:color w:val="262626" w:themeColor="text1" w:themeTint="D9"/>
          <w:sz w:val="24"/>
          <w:szCs w:val="24"/>
          <w:lang w:eastAsia="ru-RU"/>
        </w:rPr>
        <w:t>.</w:t>
      </w:r>
      <w:r w:rsidR="00176F32" w:rsidRPr="008352DD">
        <w:rPr>
          <w:rFonts w:ascii="Times New Roman" w:eastAsia="Times New Roman" w:hAnsi="Times New Roman" w:cs="Times New Roman"/>
          <w:b/>
          <w:bCs/>
          <w:color w:val="262626" w:themeColor="text1" w:themeTint="D9"/>
          <w:sz w:val="24"/>
          <w:szCs w:val="24"/>
          <w:lang w:eastAsia="ru-RU"/>
        </w:rPr>
        <w:t>Общие положения</w:t>
      </w:r>
    </w:p>
    <w:p w:rsidR="00176F32" w:rsidRPr="008352DD" w:rsidRDefault="00176F32"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1.1. Настоящее Положение о формах, периодичности и порядке текущего контроля успеваемости и промежуточной аттестации обучающихся</w:t>
      </w:r>
      <w:r w:rsidR="00EE635C" w:rsidRPr="008352DD">
        <w:rPr>
          <w:rFonts w:ascii="Times New Roman" w:eastAsia="Times New Roman" w:hAnsi="Times New Roman" w:cs="Times New Roman"/>
          <w:color w:val="262626" w:themeColor="text1" w:themeTint="D9"/>
          <w:sz w:val="24"/>
          <w:szCs w:val="24"/>
          <w:lang w:eastAsia="ru-RU"/>
        </w:rPr>
        <w:t xml:space="preserve"> с </w:t>
      </w:r>
      <w:r w:rsidR="00B94AC7" w:rsidRPr="008352DD">
        <w:rPr>
          <w:rFonts w:ascii="Times New Roman" w:eastAsia="Times New Roman" w:hAnsi="Times New Roman" w:cs="Times New Roman"/>
          <w:color w:val="262626" w:themeColor="text1" w:themeTint="D9"/>
          <w:sz w:val="24"/>
          <w:szCs w:val="24"/>
          <w:lang w:eastAsia="ru-RU"/>
        </w:rPr>
        <w:t xml:space="preserve">ограниченными возможностями здоровья </w:t>
      </w:r>
      <w:r w:rsidRPr="008352DD">
        <w:rPr>
          <w:rFonts w:ascii="Times New Roman" w:eastAsia="Times New Roman" w:hAnsi="Times New Roman" w:cs="Times New Roman"/>
          <w:color w:val="262626" w:themeColor="text1" w:themeTint="D9"/>
          <w:sz w:val="24"/>
          <w:szCs w:val="24"/>
          <w:lang w:eastAsia="ru-RU"/>
        </w:rPr>
        <w:t>(далее — Полож</w:t>
      </w:r>
      <w:r w:rsidR="00706C6D" w:rsidRPr="008352DD">
        <w:rPr>
          <w:rFonts w:ascii="Times New Roman" w:eastAsia="Times New Roman" w:hAnsi="Times New Roman" w:cs="Times New Roman"/>
          <w:color w:val="262626" w:themeColor="text1" w:themeTint="D9"/>
          <w:sz w:val="24"/>
          <w:szCs w:val="24"/>
          <w:lang w:eastAsia="ru-RU"/>
        </w:rPr>
        <w:t>ение) является локальным актом М</w:t>
      </w:r>
      <w:r w:rsidR="00990FB0" w:rsidRPr="008352DD">
        <w:rPr>
          <w:rFonts w:ascii="Times New Roman" w:eastAsia="Times New Roman" w:hAnsi="Times New Roman" w:cs="Times New Roman"/>
          <w:color w:val="262626" w:themeColor="text1" w:themeTint="D9"/>
          <w:sz w:val="24"/>
          <w:szCs w:val="24"/>
          <w:lang w:eastAsia="ru-RU"/>
        </w:rPr>
        <w:t>А</w:t>
      </w:r>
      <w:r w:rsidRPr="008352DD">
        <w:rPr>
          <w:rFonts w:ascii="Times New Roman" w:eastAsia="Times New Roman" w:hAnsi="Times New Roman" w:cs="Times New Roman"/>
          <w:color w:val="262626" w:themeColor="text1" w:themeTint="D9"/>
          <w:sz w:val="24"/>
          <w:szCs w:val="24"/>
          <w:lang w:eastAsia="ru-RU"/>
        </w:rPr>
        <w:t>О</w:t>
      </w:r>
      <w:r w:rsidR="00990FB0" w:rsidRPr="008352DD">
        <w:rPr>
          <w:rFonts w:ascii="Times New Roman" w:eastAsia="Times New Roman" w:hAnsi="Times New Roman" w:cs="Times New Roman"/>
          <w:color w:val="262626" w:themeColor="text1" w:themeTint="D9"/>
          <w:sz w:val="24"/>
          <w:szCs w:val="24"/>
          <w:lang w:eastAsia="ru-RU"/>
        </w:rPr>
        <w:t xml:space="preserve">У </w:t>
      </w:r>
      <w:r w:rsidR="00706C6D" w:rsidRPr="008352DD">
        <w:rPr>
          <w:rFonts w:ascii="Times New Roman" w:eastAsia="Times New Roman" w:hAnsi="Times New Roman" w:cs="Times New Roman"/>
          <w:color w:val="262626" w:themeColor="text1" w:themeTint="D9"/>
          <w:sz w:val="24"/>
          <w:szCs w:val="24"/>
          <w:lang w:eastAsia="ru-RU"/>
        </w:rPr>
        <w:t>СОШ</w:t>
      </w:r>
      <w:r w:rsidR="00990FB0" w:rsidRPr="008352DD">
        <w:rPr>
          <w:rFonts w:ascii="Times New Roman" w:eastAsia="Times New Roman" w:hAnsi="Times New Roman" w:cs="Times New Roman"/>
          <w:color w:val="262626" w:themeColor="text1" w:themeTint="D9"/>
          <w:sz w:val="24"/>
          <w:szCs w:val="24"/>
          <w:lang w:eastAsia="ru-RU"/>
        </w:rPr>
        <w:t xml:space="preserve"> </w:t>
      </w:r>
      <w:r w:rsidR="00706C6D" w:rsidRPr="008352DD">
        <w:rPr>
          <w:rFonts w:ascii="Times New Roman" w:eastAsia="Times New Roman" w:hAnsi="Times New Roman" w:cs="Times New Roman"/>
          <w:color w:val="262626" w:themeColor="text1" w:themeTint="D9"/>
          <w:sz w:val="24"/>
          <w:szCs w:val="24"/>
          <w:lang w:eastAsia="ru-RU"/>
        </w:rPr>
        <w:t>№</w:t>
      </w:r>
      <w:r w:rsidR="00990FB0" w:rsidRPr="008352DD">
        <w:rPr>
          <w:rFonts w:ascii="Times New Roman" w:eastAsia="Times New Roman" w:hAnsi="Times New Roman" w:cs="Times New Roman"/>
          <w:color w:val="262626" w:themeColor="text1" w:themeTint="D9"/>
          <w:sz w:val="24"/>
          <w:szCs w:val="24"/>
          <w:lang w:eastAsia="ru-RU"/>
        </w:rPr>
        <w:t xml:space="preserve"> 20 </w:t>
      </w:r>
      <w:r w:rsidR="00B94AC7" w:rsidRPr="008352DD">
        <w:rPr>
          <w:rFonts w:ascii="Times New Roman" w:eastAsia="Times New Roman" w:hAnsi="Times New Roman" w:cs="Times New Roman"/>
          <w:color w:val="262626" w:themeColor="text1" w:themeTint="D9"/>
          <w:sz w:val="24"/>
          <w:szCs w:val="24"/>
          <w:lang w:eastAsia="ru-RU"/>
        </w:rPr>
        <w:t xml:space="preserve">имени А.П.Турчинского </w:t>
      </w:r>
      <w:r w:rsidR="00990FB0" w:rsidRPr="008352DD">
        <w:rPr>
          <w:rFonts w:ascii="Times New Roman" w:eastAsia="Times New Roman" w:hAnsi="Times New Roman" w:cs="Times New Roman"/>
          <w:color w:val="262626" w:themeColor="text1" w:themeTint="D9"/>
          <w:sz w:val="24"/>
          <w:szCs w:val="24"/>
          <w:lang w:eastAsia="ru-RU"/>
        </w:rPr>
        <w:t>поселка Псебай</w:t>
      </w:r>
      <w:r w:rsidRPr="008352DD">
        <w:rPr>
          <w:rFonts w:ascii="Times New Roman" w:eastAsia="Times New Roman" w:hAnsi="Times New Roman" w:cs="Times New Roman"/>
          <w:color w:val="262626" w:themeColor="text1" w:themeTint="D9"/>
          <w:sz w:val="24"/>
          <w:szCs w:val="24"/>
          <w:lang w:eastAsia="ru-RU"/>
        </w:rPr>
        <w:t xml:space="preserve"> (далее –</w:t>
      </w:r>
      <w:r w:rsidR="00706C6D" w:rsidRPr="008352DD">
        <w:rPr>
          <w:rFonts w:ascii="Times New Roman" w:eastAsia="Times New Roman" w:hAnsi="Times New Roman" w:cs="Times New Roman"/>
          <w:color w:val="262626" w:themeColor="text1" w:themeTint="D9"/>
          <w:sz w:val="24"/>
          <w:szCs w:val="24"/>
          <w:lang w:eastAsia="ru-RU"/>
        </w:rPr>
        <w:t xml:space="preserve"> </w:t>
      </w:r>
      <w:r w:rsidR="00990FB0" w:rsidRPr="008352DD">
        <w:rPr>
          <w:rFonts w:ascii="Times New Roman" w:eastAsia="Times New Roman" w:hAnsi="Times New Roman" w:cs="Times New Roman"/>
          <w:color w:val="262626" w:themeColor="text1" w:themeTint="D9"/>
          <w:sz w:val="24"/>
          <w:szCs w:val="24"/>
          <w:lang w:eastAsia="ru-RU"/>
        </w:rPr>
        <w:t>ОО</w:t>
      </w:r>
      <w:r w:rsidRPr="008352DD">
        <w:rPr>
          <w:rFonts w:ascii="Times New Roman" w:eastAsia="Times New Roman" w:hAnsi="Times New Roman" w:cs="Times New Roman"/>
          <w:color w:val="262626" w:themeColor="text1" w:themeTint="D9"/>
          <w:sz w:val="24"/>
          <w:szCs w:val="24"/>
          <w:lang w:eastAsia="ru-RU"/>
        </w:rPr>
        <w:t>), регулирующим порядок, периодичность, систему оценок и формы проведения текущей и промежуточной аттестации обучающихся</w:t>
      </w:r>
      <w:r w:rsidR="00EE635C" w:rsidRPr="008352DD">
        <w:rPr>
          <w:rFonts w:ascii="Times New Roman" w:eastAsia="Times New Roman" w:hAnsi="Times New Roman" w:cs="Times New Roman"/>
          <w:color w:val="262626" w:themeColor="text1" w:themeTint="D9"/>
          <w:sz w:val="24"/>
          <w:szCs w:val="24"/>
          <w:lang w:eastAsia="ru-RU"/>
        </w:rPr>
        <w:t xml:space="preserve"> </w:t>
      </w:r>
      <w:r w:rsidR="00B94AC7" w:rsidRPr="008352DD">
        <w:rPr>
          <w:rFonts w:ascii="Times New Roman" w:eastAsia="Times New Roman" w:hAnsi="Times New Roman" w:cs="Times New Roman"/>
          <w:color w:val="262626" w:themeColor="text1" w:themeTint="D9"/>
          <w:sz w:val="24"/>
          <w:szCs w:val="24"/>
          <w:lang w:eastAsia="ru-RU"/>
        </w:rPr>
        <w:t xml:space="preserve">          </w:t>
      </w:r>
      <w:r w:rsidR="00EE635C" w:rsidRPr="008352DD">
        <w:rPr>
          <w:rFonts w:ascii="Times New Roman" w:eastAsia="Times New Roman" w:hAnsi="Times New Roman" w:cs="Times New Roman"/>
          <w:color w:val="262626" w:themeColor="text1" w:themeTint="D9"/>
          <w:sz w:val="24"/>
          <w:szCs w:val="24"/>
          <w:lang w:eastAsia="ru-RU"/>
        </w:rPr>
        <w:t>с</w:t>
      </w:r>
      <w:r w:rsidR="00B94AC7" w:rsidRPr="008352DD">
        <w:rPr>
          <w:rFonts w:ascii="Times New Roman" w:eastAsia="Times New Roman" w:hAnsi="Times New Roman" w:cs="Times New Roman"/>
          <w:color w:val="262626" w:themeColor="text1" w:themeTint="D9"/>
          <w:sz w:val="24"/>
          <w:szCs w:val="24"/>
          <w:lang w:eastAsia="ru-RU"/>
        </w:rPr>
        <w:t xml:space="preserve"> ограниченными возможностями здоровья (далее – </w:t>
      </w:r>
      <w:r w:rsidR="00EE635C" w:rsidRPr="008352DD">
        <w:rPr>
          <w:rFonts w:ascii="Times New Roman" w:eastAsia="Times New Roman" w:hAnsi="Times New Roman" w:cs="Times New Roman"/>
          <w:color w:val="262626" w:themeColor="text1" w:themeTint="D9"/>
          <w:sz w:val="24"/>
          <w:szCs w:val="24"/>
          <w:lang w:eastAsia="ru-RU"/>
        </w:rPr>
        <w:t>ОВЗ</w:t>
      </w:r>
      <w:r w:rsidR="00B94AC7" w:rsidRPr="008352DD">
        <w:rPr>
          <w:rFonts w:ascii="Times New Roman" w:eastAsia="Times New Roman" w:hAnsi="Times New Roman" w:cs="Times New Roman"/>
          <w:color w:val="262626" w:themeColor="text1" w:themeTint="D9"/>
          <w:sz w:val="24"/>
          <w:szCs w:val="24"/>
          <w:lang w:eastAsia="ru-RU"/>
        </w:rPr>
        <w:t>)</w:t>
      </w:r>
      <w:r w:rsidRPr="008352DD">
        <w:rPr>
          <w:rFonts w:ascii="Times New Roman" w:eastAsia="Times New Roman" w:hAnsi="Times New Roman" w:cs="Times New Roman"/>
          <w:color w:val="262626" w:themeColor="text1" w:themeTint="D9"/>
          <w:sz w:val="24"/>
          <w:szCs w:val="24"/>
          <w:lang w:eastAsia="ru-RU"/>
        </w:rPr>
        <w:t>. Данное положение регулирует правила проведения промежуточной аттестации обучающихся, применение единых требований к оценке обучающихся</w:t>
      </w:r>
      <w:r w:rsidR="00990FB0" w:rsidRPr="008352DD">
        <w:rPr>
          <w:rFonts w:ascii="Times New Roman" w:eastAsia="Times New Roman" w:hAnsi="Times New Roman" w:cs="Times New Roman"/>
          <w:color w:val="262626" w:themeColor="text1" w:themeTint="D9"/>
          <w:sz w:val="24"/>
          <w:szCs w:val="24"/>
          <w:lang w:eastAsia="ru-RU"/>
        </w:rPr>
        <w:t xml:space="preserve"> </w:t>
      </w:r>
      <w:r w:rsidRPr="008352DD">
        <w:rPr>
          <w:rFonts w:ascii="Times New Roman" w:eastAsia="Times New Roman" w:hAnsi="Times New Roman" w:cs="Times New Roman"/>
          <w:color w:val="262626" w:themeColor="text1" w:themeTint="D9"/>
          <w:sz w:val="24"/>
          <w:szCs w:val="24"/>
          <w:lang w:eastAsia="ru-RU"/>
        </w:rPr>
        <w:t>по различным предметам.</w:t>
      </w:r>
    </w:p>
    <w:p w:rsidR="00176F32" w:rsidRPr="008352DD" w:rsidRDefault="00176F32"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1.2. Настоящее Положение разработано в соответствии с  Законом РФ </w:t>
      </w:r>
      <w:r w:rsidR="00990FB0" w:rsidRPr="008352DD">
        <w:rPr>
          <w:rFonts w:ascii="Times New Roman" w:eastAsia="Times New Roman" w:hAnsi="Times New Roman" w:cs="Times New Roman"/>
          <w:color w:val="262626" w:themeColor="text1" w:themeTint="D9"/>
          <w:sz w:val="24"/>
          <w:szCs w:val="24"/>
          <w:lang w:eastAsia="ru-RU"/>
        </w:rPr>
        <w:t>№273-ФЗ от 29.12.2012.г.</w:t>
      </w:r>
      <w:r w:rsidRPr="008352DD">
        <w:rPr>
          <w:rFonts w:ascii="Times New Roman" w:eastAsia="Times New Roman" w:hAnsi="Times New Roman" w:cs="Times New Roman"/>
          <w:color w:val="262626" w:themeColor="text1" w:themeTint="D9"/>
          <w:sz w:val="24"/>
          <w:szCs w:val="24"/>
          <w:lang w:eastAsia="ru-RU"/>
        </w:rPr>
        <w:t xml:space="preserve">  «Об образовании в Российской Федерации», </w:t>
      </w:r>
      <w:r w:rsidR="00990FB0" w:rsidRPr="008352DD">
        <w:rPr>
          <w:rFonts w:ascii="Times New Roman" w:hAnsi="Times New Roman" w:cs="Times New Roman"/>
          <w:color w:val="262626" w:themeColor="text1" w:themeTint="D9"/>
          <w:sz w:val="24"/>
          <w:szCs w:val="24"/>
        </w:rPr>
        <w:t>приказом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B94AC7" w:rsidRPr="008352DD">
        <w:rPr>
          <w:rFonts w:ascii="Times New Roman" w:hAnsi="Times New Roman" w:cs="Times New Roman"/>
          <w:color w:val="262626" w:themeColor="text1" w:themeTint="D9"/>
          <w:sz w:val="24"/>
          <w:szCs w:val="24"/>
        </w:rPr>
        <w:t xml:space="preserve"> (</w:t>
      </w:r>
      <w:r w:rsidR="00B53A06" w:rsidRPr="008352DD">
        <w:rPr>
          <w:rFonts w:ascii="Times New Roman" w:hAnsi="Times New Roman" w:cs="Times New Roman"/>
          <w:color w:val="262626" w:themeColor="text1" w:themeTint="D9"/>
          <w:sz w:val="24"/>
          <w:szCs w:val="24"/>
        </w:rPr>
        <w:t>далее ФГОС НОО ОВЗ)</w:t>
      </w:r>
      <w:r w:rsidR="00990FB0" w:rsidRPr="008352DD">
        <w:rPr>
          <w:rFonts w:ascii="Times New Roman" w:hAnsi="Times New Roman" w:cs="Times New Roman"/>
          <w:color w:val="262626" w:themeColor="text1" w:themeTint="D9"/>
          <w:sz w:val="24"/>
          <w:szCs w:val="24"/>
        </w:rPr>
        <w:t>, приказом от 19.12.2014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B53A06" w:rsidRPr="008352DD">
        <w:rPr>
          <w:rFonts w:ascii="Times New Roman" w:hAnsi="Times New Roman" w:cs="Times New Roman"/>
          <w:color w:val="262626" w:themeColor="text1" w:themeTint="D9"/>
          <w:sz w:val="24"/>
          <w:szCs w:val="24"/>
        </w:rPr>
        <w:t xml:space="preserve"> (далее ФГОС у/о)</w:t>
      </w:r>
      <w:r w:rsidR="00990FB0" w:rsidRPr="008352DD">
        <w:rPr>
          <w:rFonts w:ascii="Times New Roman" w:hAnsi="Times New Roman" w:cs="Times New Roman"/>
          <w:color w:val="262626" w:themeColor="text1" w:themeTint="D9"/>
          <w:sz w:val="24"/>
          <w:szCs w:val="24"/>
        </w:rPr>
        <w:t xml:space="preserve">,  </w:t>
      </w:r>
      <w:r w:rsidRPr="008352DD">
        <w:rPr>
          <w:rFonts w:ascii="Times New Roman" w:eastAsia="Times New Roman" w:hAnsi="Times New Roman" w:cs="Times New Roman"/>
          <w:color w:val="262626" w:themeColor="text1" w:themeTint="D9"/>
          <w:sz w:val="24"/>
          <w:szCs w:val="24"/>
          <w:lang w:eastAsia="ru-RU"/>
        </w:rPr>
        <w:t xml:space="preserve">Уставом </w:t>
      </w:r>
      <w:r w:rsidR="00990FB0" w:rsidRPr="008352DD">
        <w:rPr>
          <w:rFonts w:ascii="Times New Roman" w:eastAsia="Times New Roman" w:hAnsi="Times New Roman" w:cs="Times New Roman"/>
          <w:color w:val="262626" w:themeColor="text1" w:themeTint="D9"/>
          <w:sz w:val="24"/>
          <w:szCs w:val="24"/>
          <w:lang w:eastAsia="ru-RU"/>
        </w:rPr>
        <w:t xml:space="preserve">МАОУ  СОШ № 20 </w:t>
      </w:r>
      <w:r w:rsidR="00B94AC7" w:rsidRPr="008352DD">
        <w:rPr>
          <w:rFonts w:ascii="Times New Roman" w:eastAsia="Times New Roman" w:hAnsi="Times New Roman" w:cs="Times New Roman"/>
          <w:color w:val="262626" w:themeColor="text1" w:themeTint="D9"/>
          <w:sz w:val="24"/>
          <w:szCs w:val="24"/>
          <w:lang w:eastAsia="ru-RU"/>
        </w:rPr>
        <w:t xml:space="preserve">имени А.П.Турчинского </w:t>
      </w:r>
      <w:r w:rsidR="00990FB0" w:rsidRPr="008352DD">
        <w:rPr>
          <w:rFonts w:ascii="Times New Roman" w:eastAsia="Times New Roman" w:hAnsi="Times New Roman" w:cs="Times New Roman"/>
          <w:color w:val="262626" w:themeColor="text1" w:themeTint="D9"/>
          <w:sz w:val="24"/>
          <w:szCs w:val="24"/>
          <w:lang w:eastAsia="ru-RU"/>
        </w:rPr>
        <w:t>поселка Псебай.</w:t>
      </w:r>
    </w:p>
    <w:p w:rsidR="00EE635C" w:rsidRPr="008352DD" w:rsidRDefault="00EE635C" w:rsidP="008352DD">
      <w:pPr>
        <w:pStyle w:val="a3"/>
        <w:ind w:firstLine="709"/>
        <w:jc w:val="both"/>
        <w:rPr>
          <w:rFonts w:ascii="Times New Roman" w:hAnsi="Times New Roman"/>
          <w:color w:val="262626" w:themeColor="text1" w:themeTint="D9"/>
          <w:sz w:val="24"/>
          <w:szCs w:val="24"/>
          <w:lang w:eastAsia="ru-RU"/>
        </w:rPr>
      </w:pPr>
      <w:r w:rsidRPr="008352DD">
        <w:rPr>
          <w:rFonts w:ascii="Times New Roman" w:hAnsi="Times New Roman"/>
          <w:color w:val="262626" w:themeColor="text1" w:themeTint="D9"/>
          <w:sz w:val="24"/>
          <w:szCs w:val="24"/>
          <w:lang w:eastAsia="ru-RU"/>
        </w:rPr>
        <w:t>1.3</w:t>
      </w:r>
      <w:r w:rsidR="00990FB0" w:rsidRPr="008352DD">
        <w:rPr>
          <w:rFonts w:ascii="Times New Roman" w:hAnsi="Times New Roman"/>
          <w:color w:val="262626" w:themeColor="text1" w:themeTint="D9"/>
          <w:sz w:val="24"/>
          <w:szCs w:val="24"/>
          <w:lang w:eastAsia="ru-RU"/>
        </w:rPr>
        <w:t>.</w:t>
      </w:r>
      <w:r w:rsidRPr="008352DD">
        <w:rPr>
          <w:rFonts w:ascii="Times New Roman" w:hAnsi="Times New Roman"/>
          <w:color w:val="262626" w:themeColor="text1" w:themeTint="D9"/>
          <w:sz w:val="24"/>
          <w:szCs w:val="24"/>
          <w:lang w:eastAsia="ru-RU"/>
        </w:rPr>
        <w:t>Положение является локальным актом школы, разработано в целях:</w:t>
      </w:r>
    </w:p>
    <w:p w:rsidR="00EE635C" w:rsidRPr="008352DD" w:rsidRDefault="00EE635C" w:rsidP="008352DD">
      <w:pPr>
        <w:pStyle w:val="a3"/>
        <w:numPr>
          <w:ilvl w:val="0"/>
          <w:numId w:val="11"/>
        </w:numPr>
        <w:tabs>
          <w:tab w:val="left" w:pos="993"/>
        </w:tabs>
        <w:ind w:left="0" w:firstLine="709"/>
        <w:jc w:val="both"/>
        <w:rPr>
          <w:rFonts w:ascii="Times New Roman" w:hAnsi="Times New Roman"/>
          <w:color w:val="262626" w:themeColor="text1" w:themeTint="D9"/>
          <w:sz w:val="24"/>
          <w:szCs w:val="24"/>
          <w:lang w:eastAsia="ru-RU"/>
        </w:rPr>
      </w:pPr>
      <w:r w:rsidRPr="008352DD">
        <w:rPr>
          <w:rFonts w:ascii="Times New Roman" w:hAnsi="Times New Roman"/>
          <w:color w:val="262626" w:themeColor="text1" w:themeTint="D9"/>
          <w:sz w:val="24"/>
          <w:szCs w:val="24"/>
          <w:lang w:eastAsia="ru-RU"/>
        </w:rPr>
        <w:t>регламентирования порядка оценки знаний и достижений обучающихся в освоении адаптированных образовательных программ в ходе промежуточной аттестации;</w:t>
      </w:r>
    </w:p>
    <w:p w:rsidR="00EE635C" w:rsidRPr="008352DD" w:rsidRDefault="00EE635C" w:rsidP="008352DD">
      <w:pPr>
        <w:pStyle w:val="a3"/>
        <w:numPr>
          <w:ilvl w:val="0"/>
          <w:numId w:val="11"/>
        </w:numPr>
        <w:tabs>
          <w:tab w:val="left" w:pos="993"/>
        </w:tabs>
        <w:ind w:left="0" w:firstLine="709"/>
        <w:jc w:val="both"/>
        <w:rPr>
          <w:rFonts w:ascii="Times New Roman" w:hAnsi="Times New Roman"/>
          <w:color w:val="262626" w:themeColor="text1" w:themeTint="D9"/>
          <w:sz w:val="24"/>
          <w:szCs w:val="24"/>
          <w:lang w:eastAsia="ru-RU"/>
        </w:rPr>
      </w:pPr>
      <w:r w:rsidRPr="008352DD">
        <w:rPr>
          <w:rFonts w:ascii="Times New Roman" w:hAnsi="Times New Roman"/>
          <w:color w:val="262626" w:themeColor="text1" w:themeTint="D9"/>
          <w:sz w:val="24"/>
          <w:szCs w:val="24"/>
          <w:lang w:eastAsia="ru-RU"/>
        </w:rPr>
        <w:t>установления единых требований к оценке достижений обучающихся и выставлению отметок (единой «оценочной политики») при промежуточной аттестации;</w:t>
      </w:r>
    </w:p>
    <w:p w:rsidR="00EE635C" w:rsidRPr="008352DD" w:rsidRDefault="00EE635C" w:rsidP="008352DD">
      <w:pPr>
        <w:pStyle w:val="a3"/>
        <w:numPr>
          <w:ilvl w:val="0"/>
          <w:numId w:val="11"/>
        </w:numPr>
        <w:tabs>
          <w:tab w:val="left" w:pos="993"/>
        </w:tabs>
        <w:ind w:left="0" w:firstLine="709"/>
        <w:jc w:val="both"/>
        <w:rPr>
          <w:rFonts w:ascii="Times New Roman" w:hAnsi="Times New Roman"/>
          <w:color w:val="262626" w:themeColor="text1" w:themeTint="D9"/>
          <w:sz w:val="24"/>
          <w:szCs w:val="24"/>
          <w:lang w:eastAsia="ru-RU"/>
        </w:rPr>
      </w:pPr>
      <w:r w:rsidRPr="008352DD">
        <w:rPr>
          <w:rFonts w:ascii="Times New Roman" w:hAnsi="Times New Roman"/>
          <w:color w:val="262626" w:themeColor="text1" w:themeTint="D9"/>
          <w:sz w:val="24"/>
          <w:szCs w:val="24"/>
          <w:lang w:eastAsia="ru-RU"/>
        </w:rPr>
        <w:t>организации наблюдения за продвижением учащихся в своем развитии;</w:t>
      </w:r>
    </w:p>
    <w:p w:rsidR="00AA3749" w:rsidRPr="008352DD" w:rsidRDefault="00EE635C" w:rsidP="008352DD">
      <w:pPr>
        <w:pStyle w:val="a3"/>
        <w:numPr>
          <w:ilvl w:val="0"/>
          <w:numId w:val="11"/>
        </w:numPr>
        <w:tabs>
          <w:tab w:val="left" w:pos="993"/>
        </w:tabs>
        <w:ind w:left="0" w:firstLine="709"/>
        <w:jc w:val="both"/>
        <w:rPr>
          <w:rFonts w:ascii="Times New Roman" w:hAnsi="Times New Roman"/>
          <w:color w:val="262626" w:themeColor="text1" w:themeTint="D9"/>
          <w:sz w:val="24"/>
          <w:szCs w:val="24"/>
          <w:lang w:eastAsia="ru-RU"/>
        </w:rPr>
      </w:pPr>
      <w:r w:rsidRPr="008352DD">
        <w:rPr>
          <w:rFonts w:ascii="Times New Roman" w:hAnsi="Times New Roman"/>
          <w:color w:val="262626" w:themeColor="text1" w:themeTint="D9"/>
          <w:sz w:val="24"/>
          <w:szCs w:val="24"/>
          <w:lang w:eastAsia="ru-RU"/>
        </w:rPr>
        <w:t xml:space="preserve">определения </w:t>
      </w:r>
      <w:r w:rsidR="007D2016" w:rsidRPr="008352DD">
        <w:rPr>
          <w:rFonts w:ascii="Times New Roman" w:hAnsi="Times New Roman"/>
          <w:color w:val="262626" w:themeColor="text1" w:themeTint="D9"/>
          <w:sz w:val="24"/>
          <w:szCs w:val="24"/>
          <w:lang w:eastAsia="ru-RU"/>
        </w:rPr>
        <w:t>форм, периодичности и порядка</w:t>
      </w:r>
      <w:r w:rsidRPr="008352DD">
        <w:rPr>
          <w:rFonts w:ascii="Times New Roman" w:hAnsi="Times New Roman"/>
          <w:color w:val="262626" w:themeColor="text1" w:themeTint="D9"/>
          <w:sz w:val="24"/>
          <w:szCs w:val="24"/>
          <w:lang w:eastAsia="ru-RU"/>
        </w:rPr>
        <w:t xml:space="preserve"> проведения текущего контроля успеваемости и промежуточной аттестации обучающихся с </w:t>
      </w:r>
      <w:r w:rsidR="00990FB0" w:rsidRPr="008352DD">
        <w:rPr>
          <w:rFonts w:ascii="Times New Roman" w:hAnsi="Times New Roman"/>
          <w:color w:val="262626" w:themeColor="text1" w:themeTint="D9"/>
          <w:sz w:val="24"/>
          <w:szCs w:val="24"/>
          <w:lang w:eastAsia="ru-RU"/>
        </w:rPr>
        <w:t>ОВЗ</w:t>
      </w:r>
      <w:r w:rsidR="006C6D50" w:rsidRPr="008352DD">
        <w:rPr>
          <w:rFonts w:ascii="Times New Roman" w:hAnsi="Times New Roman"/>
          <w:color w:val="262626" w:themeColor="text1" w:themeTint="D9"/>
          <w:sz w:val="24"/>
          <w:szCs w:val="24"/>
          <w:lang w:eastAsia="ru-RU"/>
        </w:rPr>
        <w:t>.</w:t>
      </w:r>
    </w:p>
    <w:p w:rsidR="00AA3749" w:rsidRPr="008352DD" w:rsidRDefault="009E45F2" w:rsidP="008352DD">
      <w:pPr>
        <w:pStyle w:val="a3"/>
        <w:ind w:firstLine="709"/>
        <w:jc w:val="both"/>
        <w:rPr>
          <w:rFonts w:ascii="Times New Roman" w:hAnsi="Times New Roman"/>
          <w:color w:val="262626" w:themeColor="text1" w:themeTint="D9"/>
          <w:sz w:val="24"/>
          <w:szCs w:val="24"/>
          <w:lang w:eastAsia="ru-RU"/>
        </w:rPr>
      </w:pPr>
      <w:r w:rsidRPr="008352DD">
        <w:rPr>
          <w:rFonts w:ascii="Times New Roman" w:hAnsi="Times New Roman"/>
          <w:color w:val="262626" w:themeColor="text1" w:themeTint="D9"/>
          <w:sz w:val="24"/>
          <w:szCs w:val="24"/>
          <w:lang w:eastAsia="ru-RU"/>
        </w:rPr>
        <w:t>1.4</w:t>
      </w:r>
      <w:r w:rsidR="00AA3749" w:rsidRPr="008352DD">
        <w:rPr>
          <w:rFonts w:ascii="Times New Roman" w:hAnsi="Times New Roman"/>
          <w:color w:val="262626" w:themeColor="text1" w:themeTint="D9"/>
          <w:sz w:val="24"/>
          <w:szCs w:val="24"/>
          <w:lang w:eastAsia="ru-RU"/>
        </w:rPr>
        <w:t>. В Положении использованы следующие определения (понятия), с точки зрения дидактики, применяемые в педагогической практике:</w:t>
      </w:r>
    </w:p>
    <w:p w:rsidR="009A2865" w:rsidRPr="008352DD" w:rsidRDefault="009A2865" w:rsidP="008352DD">
      <w:pPr>
        <w:pStyle w:val="pagetext"/>
        <w:spacing w:before="0" w:beforeAutospacing="0" w:after="0" w:afterAutospacing="0"/>
        <w:ind w:firstLine="709"/>
        <w:jc w:val="both"/>
        <w:rPr>
          <w:color w:val="262626" w:themeColor="text1" w:themeTint="D9"/>
        </w:rPr>
      </w:pPr>
      <w:r w:rsidRPr="008352DD">
        <w:rPr>
          <w:color w:val="262626" w:themeColor="text1" w:themeTint="D9"/>
        </w:rPr>
        <w:t>- обучающийся с ограниченными возможностями здоровья – это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w:t>
      </w:r>
      <w:r w:rsidRPr="008352DD">
        <w:rPr>
          <w:color w:val="262626" w:themeColor="text1" w:themeTint="D9"/>
          <w:sz w:val="28"/>
          <w:szCs w:val="28"/>
        </w:rPr>
        <w:t xml:space="preserve"> </w:t>
      </w:r>
      <w:r w:rsidRPr="008352DD">
        <w:rPr>
          <w:color w:val="262626" w:themeColor="text1" w:themeTint="D9"/>
        </w:rPr>
        <w:t>получению образования бе</w:t>
      </w:r>
      <w:r w:rsidR="008352DD">
        <w:rPr>
          <w:color w:val="262626" w:themeColor="text1" w:themeTint="D9"/>
        </w:rPr>
        <w:t>з создания специальных условий;</w:t>
      </w:r>
    </w:p>
    <w:p w:rsidR="00AA3749" w:rsidRPr="008352DD" w:rsidRDefault="008352DD" w:rsidP="008352DD">
      <w:pPr>
        <w:pStyle w:val="a3"/>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w:t>
      </w:r>
      <w:r w:rsidR="00AA3749" w:rsidRPr="008352DD">
        <w:rPr>
          <w:rFonts w:ascii="Times New Roman" w:hAnsi="Times New Roman"/>
          <w:color w:val="262626" w:themeColor="text1" w:themeTint="D9"/>
          <w:sz w:val="24"/>
          <w:szCs w:val="24"/>
          <w:lang w:eastAsia="ru-RU"/>
        </w:rPr>
        <w:t xml:space="preserve"> оценка знаний, навыков и умений представляет собой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 предъявляемым к ним школьными программами;</w:t>
      </w:r>
    </w:p>
    <w:p w:rsidR="00AA3749" w:rsidRPr="008352DD" w:rsidRDefault="008352DD" w:rsidP="008352DD">
      <w:pPr>
        <w:pStyle w:val="a3"/>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 xml:space="preserve">- </w:t>
      </w:r>
      <w:r w:rsidR="00AA3749" w:rsidRPr="008352DD">
        <w:rPr>
          <w:rFonts w:ascii="Times New Roman" w:hAnsi="Times New Roman"/>
          <w:color w:val="262626" w:themeColor="text1" w:themeTint="D9"/>
          <w:sz w:val="24"/>
          <w:szCs w:val="24"/>
          <w:lang w:eastAsia="ru-RU"/>
        </w:rPr>
        <w:t xml:space="preserve">отметка </w:t>
      </w:r>
      <w:r>
        <w:rPr>
          <w:rFonts w:ascii="Times New Roman" w:hAnsi="Times New Roman"/>
          <w:color w:val="262626" w:themeColor="text1" w:themeTint="D9"/>
          <w:sz w:val="24"/>
          <w:szCs w:val="24"/>
          <w:lang w:eastAsia="ru-RU"/>
        </w:rPr>
        <w:t>-</w:t>
      </w:r>
      <w:r w:rsidR="00AA3749" w:rsidRPr="008352DD">
        <w:rPr>
          <w:rFonts w:ascii="Times New Roman" w:hAnsi="Times New Roman"/>
          <w:color w:val="262626" w:themeColor="text1" w:themeTint="D9"/>
          <w:sz w:val="24"/>
          <w:szCs w:val="24"/>
          <w:lang w:eastAsia="ru-RU"/>
        </w:rPr>
        <w:t xml:space="preserve"> это количественная оценка знаний, навыков и умений, приобретенных учащимися, являющаяся результатом процесса оценивания, выраженная в баллах;</w:t>
      </w:r>
    </w:p>
    <w:p w:rsidR="00AA3749" w:rsidRPr="008352DD" w:rsidRDefault="008352DD" w:rsidP="008352DD">
      <w:pPr>
        <w:pStyle w:val="a3"/>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lastRenderedPageBreak/>
        <w:t xml:space="preserve">- </w:t>
      </w:r>
      <w:r w:rsidR="00AA3749" w:rsidRPr="008352DD">
        <w:rPr>
          <w:rFonts w:ascii="Times New Roman" w:hAnsi="Times New Roman"/>
          <w:color w:val="262626" w:themeColor="text1" w:themeTint="D9"/>
          <w:sz w:val="24"/>
          <w:szCs w:val="24"/>
          <w:lang w:eastAsia="ru-RU"/>
        </w:rPr>
        <w:t>выставление отметки</w:t>
      </w:r>
      <w:r>
        <w:rPr>
          <w:rFonts w:ascii="Times New Roman" w:hAnsi="Times New Roman"/>
          <w:color w:val="262626" w:themeColor="text1" w:themeTint="D9"/>
          <w:sz w:val="24"/>
          <w:szCs w:val="24"/>
          <w:lang w:eastAsia="ru-RU"/>
        </w:rPr>
        <w:t xml:space="preserve">  - </w:t>
      </w:r>
      <w:r w:rsidR="00AA3749" w:rsidRPr="008352DD">
        <w:rPr>
          <w:rFonts w:ascii="Times New Roman" w:hAnsi="Times New Roman"/>
          <w:color w:val="262626" w:themeColor="text1" w:themeTint="D9"/>
          <w:sz w:val="24"/>
          <w:szCs w:val="24"/>
          <w:lang w:eastAsia="ru-RU"/>
        </w:rPr>
        <w:t xml:space="preserve"> определение балла (количественно выраженной оценки) по официально принятой шкале для фиксирования результатов учебной деятельности, степени ее успешности.</w:t>
      </w:r>
    </w:p>
    <w:p w:rsidR="001A7473" w:rsidRPr="008352DD" w:rsidRDefault="001A7473"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1.5.Текущий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w:t>
      </w:r>
    </w:p>
    <w:p w:rsidR="001A7473" w:rsidRPr="008352DD" w:rsidRDefault="001A7473"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адаптированных основных общеобразовательных программ, предусмотренных </w:t>
      </w:r>
      <w:r w:rsidRPr="008352DD">
        <w:rPr>
          <w:rFonts w:ascii="Times New Roman" w:hAnsi="Times New Roman" w:cs="Times New Roman"/>
          <w:color w:val="262626" w:themeColor="text1" w:themeTint="D9"/>
          <w:sz w:val="24"/>
          <w:szCs w:val="24"/>
        </w:rPr>
        <w:t>ФГОС</w:t>
      </w:r>
      <w:r w:rsidRPr="008352DD">
        <w:rPr>
          <w:rFonts w:ascii="Times New Roman" w:eastAsia="Times New Roman" w:hAnsi="Times New Roman" w:cs="Times New Roman"/>
          <w:color w:val="262626" w:themeColor="text1" w:themeTint="D9"/>
          <w:sz w:val="24"/>
          <w:szCs w:val="24"/>
          <w:lang w:eastAsia="ru-RU"/>
        </w:rPr>
        <w:t xml:space="preserve">. </w:t>
      </w:r>
    </w:p>
    <w:p w:rsidR="001A7473" w:rsidRPr="008352DD" w:rsidRDefault="001A7473"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1.6. Промежуточная аттестация – это установление уровня достижения результатов освоения учебных предметов, курсов, предусмотренных адаптированной  образовательной программой. </w:t>
      </w:r>
    </w:p>
    <w:p w:rsidR="000651B4" w:rsidRPr="008352DD" w:rsidRDefault="00176F32" w:rsidP="008352DD">
      <w:pPr>
        <w:shd w:val="clear" w:color="auto" w:fill="FFFFFF"/>
        <w:spacing w:after="0" w:line="240" w:lineRule="auto"/>
        <w:ind w:firstLine="709"/>
        <w:jc w:val="both"/>
        <w:rPr>
          <w:rFonts w:ascii="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lang w:eastAsia="ru-RU"/>
        </w:rPr>
        <w:t> </w:t>
      </w:r>
      <w:r w:rsidR="009E45F2" w:rsidRPr="008352DD">
        <w:rPr>
          <w:rFonts w:ascii="Times New Roman" w:eastAsia="Times New Roman" w:hAnsi="Times New Roman" w:cs="Times New Roman"/>
          <w:color w:val="262626" w:themeColor="text1" w:themeTint="D9"/>
          <w:sz w:val="24"/>
          <w:szCs w:val="24"/>
          <w:lang w:eastAsia="ru-RU"/>
        </w:rPr>
        <w:t>1.</w:t>
      </w:r>
      <w:r w:rsidR="00761A54" w:rsidRPr="008352DD">
        <w:rPr>
          <w:rFonts w:ascii="Times New Roman" w:eastAsia="Times New Roman" w:hAnsi="Times New Roman" w:cs="Times New Roman"/>
          <w:color w:val="262626" w:themeColor="text1" w:themeTint="D9"/>
          <w:sz w:val="24"/>
          <w:szCs w:val="24"/>
          <w:lang w:eastAsia="ru-RU"/>
        </w:rPr>
        <w:t>7</w:t>
      </w:r>
      <w:r w:rsidR="006D7695" w:rsidRPr="008352DD">
        <w:rPr>
          <w:rFonts w:ascii="Times New Roman" w:eastAsia="Times New Roman" w:hAnsi="Times New Roman" w:cs="Times New Roman"/>
          <w:color w:val="262626" w:themeColor="text1" w:themeTint="D9"/>
          <w:sz w:val="24"/>
          <w:szCs w:val="24"/>
          <w:lang w:eastAsia="ru-RU"/>
        </w:rPr>
        <w:t>.</w:t>
      </w:r>
      <w:r w:rsidR="000651B4" w:rsidRPr="008352DD">
        <w:rPr>
          <w:rFonts w:ascii="Times New Roman" w:hAnsi="Times New Roman" w:cs="Times New Roman"/>
          <w:color w:val="262626" w:themeColor="text1" w:themeTint="D9"/>
          <w:sz w:val="24"/>
          <w:szCs w:val="24"/>
        </w:rPr>
        <w:t>Для обучающихся с ограниченными возможностями здоровья разрабатываются адаптированные образовательные программы с учетом особенностей их психофизического развития, индивидуальных возможностей и при необходимости обеспечивающие коррекцию нарушений развития и социальную адаптацию (</w:t>
      </w:r>
      <w:hyperlink r:id="rId9" w:anchor="st2_16" w:tgtFrame="_blank" w:history="1">
        <w:r w:rsidR="000651B4" w:rsidRPr="008352DD">
          <w:rPr>
            <w:rStyle w:val="af"/>
            <w:rFonts w:ascii="Times New Roman" w:hAnsi="Times New Roman" w:cs="Times New Roman"/>
            <w:color w:val="262626" w:themeColor="text1" w:themeTint="D9"/>
            <w:sz w:val="24"/>
            <w:szCs w:val="24"/>
            <w:u w:val="none"/>
          </w:rPr>
          <w:t>пункты 16</w:t>
        </w:r>
      </w:hyperlink>
      <w:r w:rsidR="000651B4" w:rsidRPr="008352DD">
        <w:rPr>
          <w:rFonts w:ascii="Times New Roman" w:hAnsi="Times New Roman" w:cs="Times New Roman"/>
          <w:color w:val="262626" w:themeColor="text1" w:themeTint="D9"/>
          <w:sz w:val="24"/>
          <w:szCs w:val="24"/>
        </w:rPr>
        <w:t xml:space="preserve">, </w:t>
      </w:r>
      <w:hyperlink r:id="rId10" w:anchor="st2_28" w:tgtFrame="_blank" w:history="1">
        <w:r w:rsidR="000651B4" w:rsidRPr="008352DD">
          <w:rPr>
            <w:rStyle w:val="af"/>
            <w:rFonts w:ascii="Times New Roman" w:hAnsi="Times New Roman" w:cs="Times New Roman"/>
            <w:color w:val="262626" w:themeColor="text1" w:themeTint="D9"/>
            <w:sz w:val="24"/>
            <w:szCs w:val="24"/>
            <w:u w:val="none"/>
          </w:rPr>
          <w:t>28 ст. 2</w:t>
        </w:r>
      </w:hyperlink>
      <w:r w:rsidR="000651B4" w:rsidRPr="008352DD">
        <w:rPr>
          <w:rFonts w:ascii="Times New Roman" w:hAnsi="Times New Roman" w:cs="Times New Roman"/>
          <w:color w:val="262626" w:themeColor="text1" w:themeTint="D9"/>
          <w:sz w:val="24"/>
          <w:szCs w:val="24"/>
        </w:rPr>
        <w:t xml:space="preserve"> Федерального закона № 273-ФЗ). Прием на обучение по адаптированной основной общеобразовательной программе осуществляется только с согласия родителей (законных представителей) и на основании рекомендаций психолого-медико-педагогической комиссии (ч. 3 ст. 55 Федерального закона N 273-ФЗ) (далее ПМПК).</w:t>
      </w:r>
    </w:p>
    <w:p w:rsidR="000651B4" w:rsidRPr="008352DD" w:rsidRDefault="008B03A5"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1.8.</w:t>
      </w:r>
      <w:r w:rsidR="000651B4" w:rsidRPr="008352DD">
        <w:rPr>
          <w:rFonts w:ascii="Times New Roman" w:hAnsi="Times New Roman" w:cs="Times New Roman"/>
          <w:color w:val="262626" w:themeColor="text1" w:themeTint="D9"/>
          <w:sz w:val="24"/>
          <w:szCs w:val="24"/>
        </w:rPr>
        <w:t>Освоение образовательной программы, в том числе отдельной части или всего объема учебного предмета, курса  образовательной программы, адаптированной для обучения лиц с ОВЗ с учетом особенностей их психофизического развития, индивидуальных возможностей, а для инвалидов также в соответствии с индивидуальной программой реабилитации инвалида, сопровождается текущим контролем успеваемости и промежуточной аттестацией учащихся.</w:t>
      </w:r>
    </w:p>
    <w:p w:rsidR="000651B4" w:rsidRPr="008352DD" w:rsidRDefault="000651B4"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hAnsi="Times New Roman" w:cs="Times New Roman"/>
          <w:color w:val="262626" w:themeColor="text1" w:themeTint="D9"/>
          <w:sz w:val="24"/>
          <w:szCs w:val="24"/>
        </w:rPr>
        <w:t>1.9.Обучение по адаптированной общеобразовательной программе следует рассматривать как индивидуальный образовательный маршрут учащегося, имеющий ряд особенностей. В связи с этим требования промежуточной аттестации к лицам с ограниченными возможностями здоровья могут отличаться от общих требований к промежуточной аттестации обучающихся по основным общеобразовательным программам.</w:t>
      </w:r>
    </w:p>
    <w:p w:rsidR="000651B4" w:rsidRPr="008352DD" w:rsidRDefault="000651B4"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p>
    <w:p w:rsidR="00176F32" w:rsidRPr="008352DD" w:rsidRDefault="00176F32" w:rsidP="008352DD">
      <w:pPr>
        <w:shd w:val="clear" w:color="auto" w:fill="FFFFFF"/>
        <w:spacing w:after="0" w:line="240" w:lineRule="auto"/>
        <w:ind w:firstLine="709"/>
        <w:jc w:val="both"/>
        <w:rPr>
          <w:rFonts w:ascii="Times New Roman" w:eastAsia="Times New Roman" w:hAnsi="Times New Roman" w:cs="Times New Roman"/>
          <w:b/>
          <w:bCs/>
          <w:color w:val="262626" w:themeColor="text1" w:themeTint="D9"/>
          <w:sz w:val="24"/>
          <w:szCs w:val="24"/>
          <w:lang w:eastAsia="ru-RU"/>
        </w:rPr>
      </w:pPr>
      <w:r w:rsidRPr="008352DD">
        <w:rPr>
          <w:rFonts w:ascii="Times New Roman" w:eastAsia="Times New Roman" w:hAnsi="Times New Roman" w:cs="Times New Roman"/>
          <w:b/>
          <w:bCs/>
          <w:color w:val="262626" w:themeColor="text1" w:themeTint="D9"/>
          <w:sz w:val="24"/>
          <w:szCs w:val="24"/>
          <w:lang w:eastAsia="ru-RU"/>
        </w:rPr>
        <w:t xml:space="preserve">2. Содержание и порядок проведения </w:t>
      </w:r>
      <w:r w:rsidR="008352DD">
        <w:rPr>
          <w:rFonts w:ascii="Times New Roman" w:eastAsia="Times New Roman" w:hAnsi="Times New Roman" w:cs="Times New Roman"/>
          <w:b/>
          <w:bCs/>
          <w:color w:val="262626" w:themeColor="text1" w:themeTint="D9"/>
          <w:sz w:val="24"/>
          <w:szCs w:val="24"/>
          <w:lang w:eastAsia="ru-RU"/>
        </w:rPr>
        <w:t>текущего</w:t>
      </w:r>
      <w:r w:rsidRPr="008352DD">
        <w:rPr>
          <w:rFonts w:ascii="Times New Roman" w:eastAsia="Times New Roman" w:hAnsi="Times New Roman" w:cs="Times New Roman"/>
          <w:b/>
          <w:bCs/>
          <w:color w:val="262626" w:themeColor="text1" w:themeTint="D9"/>
          <w:sz w:val="24"/>
          <w:szCs w:val="24"/>
          <w:lang w:eastAsia="ru-RU"/>
        </w:rPr>
        <w:t xml:space="preserve"> контроля успеваемости обучающихся</w:t>
      </w:r>
      <w:r w:rsidR="00BF1C59" w:rsidRPr="008352DD">
        <w:rPr>
          <w:rFonts w:ascii="Times New Roman" w:eastAsia="Times New Roman" w:hAnsi="Times New Roman" w:cs="Times New Roman"/>
          <w:b/>
          <w:bCs/>
          <w:color w:val="262626" w:themeColor="text1" w:themeTint="D9"/>
          <w:sz w:val="24"/>
          <w:szCs w:val="24"/>
          <w:lang w:eastAsia="ru-RU"/>
        </w:rPr>
        <w:t xml:space="preserve"> с ОВЗ</w:t>
      </w:r>
      <w:r w:rsidR="00B53A06" w:rsidRPr="008352DD">
        <w:rPr>
          <w:rFonts w:ascii="Times New Roman" w:eastAsia="Times New Roman" w:hAnsi="Times New Roman" w:cs="Times New Roman"/>
          <w:b/>
          <w:bCs/>
          <w:color w:val="262626" w:themeColor="text1" w:themeTint="D9"/>
          <w:sz w:val="24"/>
          <w:szCs w:val="24"/>
          <w:lang w:eastAsia="ru-RU"/>
        </w:rPr>
        <w:t xml:space="preserve"> </w:t>
      </w:r>
    </w:p>
    <w:p w:rsidR="00995BA5" w:rsidRPr="008352DD" w:rsidRDefault="00995BA5"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2.1.Текущий контроль успеваемости учащихся</w:t>
      </w:r>
      <w:r w:rsidR="00BF1C59" w:rsidRPr="008352DD">
        <w:rPr>
          <w:rFonts w:ascii="Times New Roman" w:eastAsia="Times New Roman" w:hAnsi="Times New Roman" w:cs="Times New Roman"/>
          <w:color w:val="262626" w:themeColor="text1" w:themeTint="D9"/>
          <w:sz w:val="24"/>
          <w:szCs w:val="24"/>
          <w:lang w:eastAsia="ru-RU"/>
        </w:rPr>
        <w:t xml:space="preserve"> с </w:t>
      </w:r>
      <w:r w:rsidR="001A7473" w:rsidRPr="008352DD">
        <w:rPr>
          <w:rFonts w:ascii="Times New Roman" w:eastAsia="Times New Roman" w:hAnsi="Times New Roman" w:cs="Times New Roman"/>
          <w:color w:val="262626" w:themeColor="text1" w:themeTint="D9"/>
          <w:sz w:val="24"/>
          <w:szCs w:val="24"/>
          <w:lang w:eastAsia="ru-RU"/>
        </w:rPr>
        <w:t xml:space="preserve">ОВЗ </w:t>
      </w:r>
      <w:r w:rsidRPr="008352DD">
        <w:rPr>
          <w:rFonts w:ascii="Times New Roman" w:eastAsia="Times New Roman" w:hAnsi="Times New Roman" w:cs="Times New Roman"/>
          <w:color w:val="262626" w:themeColor="text1" w:themeTint="D9"/>
          <w:sz w:val="24"/>
          <w:szCs w:val="24"/>
          <w:lang w:eastAsia="ru-RU"/>
        </w:rPr>
        <w:t>проводится в течение учебного периода в целях:</w:t>
      </w:r>
    </w:p>
    <w:p w:rsidR="00995BA5" w:rsidRPr="008352DD" w:rsidRDefault="009030F1"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 </w:t>
      </w:r>
      <w:r w:rsidR="00995BA5" w:rsidRPr="008352DD">
        <w:rPr>
          <w:rFonts w:ascii="Times New Roman" w:eastAsia="Times New Roman" w:hAnsi="Times New Roman" w:cs="Times New Roman"/>
          <w:color w:val="262626" w:themeColor="text1" w:themeTint="D9"/>
          <w:sz w:val="24"/>
          <w:szCs w:val="24"/>
          <w:lang w:eastAsia="ru-RU"/>
        </w:rPr>
        <w:t xml:space="preserve">контроля уровня достижения учащимися результатов, предусмотренных </w:t>
      </w:r>
      <w:r w:rsidR="00BF1C59" w:rsidRPr="008352DD">
        <w:rPr>
          <w:rFonts w:ascii="Times New Roman" w:eastAsia="Times New Roman" w:hAnsi="Times New Roman" w:cs="Times New Roman"/>
          <w:color w:val="262626" w:themeColor="text1" w:themeTint="D9"/>
          <w:sz w:val="24"/>
          <w:szCs w:val="24"/>
          <w:lang w:eastAsia="ru-RU"/>
        </w:rPr>
        <w:t xml:space="preserve">адаптированной </w:t>
      </w:r>
      <w:r w:rsidR="00995BA5" w:rsidRPr="008352DD">
        <w:rPr>
          <w:rFonts w:ascii="Times New Roman" w:eastAsia="Times New Roman" w:hAnsi="Times New Roman" w:cs="Times New Roman"/>
          <w:color w:val="262626" w:themeColor="text1" w:themeTint="D9"/>
          <w:sz w:val="24"/>
          <w:szCs w:val="24"/>
          <w:lang w:eastAsia="ru-RU"/>
        </w:rPr>
        <w:t>образовательной программой;</w:t>
      </w:r>
    </w:p>
    <w:p w:rsidR="00995BA5" w:rsidRPr="008352DD" w:rsidRDefault="00995BA5"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  оценки соответствия результатов освоения </w:t>
      </w:r>
      <w:r w:rsidR="00BF1C59" w:rsidRPr="008352DD">
        <w:rPr>
          <w:rFonts w:ascii="Times New Roman" w:eastAsia="Times New Roman" w:hAnsi="Times New Roman" w:cs="Times New Roman"/>
          <w:color w:val="262626" w:themeColor="text1" w:themeTint="D9"/>
          <w:sz w:val="24"/>
          <w:szCs w:val="24"/>
          <w:lang w:eastAsia="ru-RU"/>
        </w:rPr>
        <w:t xml:space="preserve">адаптированных </w:t>
      </w:r>
      <w:r w:rsidRPr="008352DD">
        <w:rPr>
          <w:rFonts w:ascii="Times New Roman" w:eastAsia="Times New Roman" w:hAnsi="Times New Roman" w:cs="Times New Roman"/>
          <w:color w:val="262626" w:themeColor="text1" w:themeTint="D9"/>
          <w:sz w:val="24"/>
          <w:szCs w:val="24"/>
          <w:lang w:eastAsia="ru-RU"/>
        </w:rPr>
        <w:t xml:space="preserve">образовательных программ  требованиям </w:t>
      </w:r>
      <w:r w:rsidR="00B53A06" w:rsidRPr="008352DD">
        <w:rPr>
          <w:rFonts w:ascii="Times New Roman" w:hAnsi="Times New Roman" w:cs="Times New Roman"/>
          <w:color w:val="262626" w:themeColor="text1" w:themeTint="D9"/>
          <w:sz w:val="24"/>
          <w:szCs w:val="24"/>
        </w:rPr>
        <w:t>ФГОС</w:t>
      </w:r>
      <w:r w:rsidR="009030F1" w:rsidRPr="008352DD">
        <w:rPr>
          <w:rFonts w:ascii="Times New Roman" w:eastAsia="Times New Roman" w:hAnsi="Times New Roman" w:cs="Times New Roman"/>
          <w:color w:val="262626" w:themeColor="text1" w:themeTint="D9"/>
          <w:sz w:val="24"/>
          <w:szCs w:val="24"/>
          <w:lang w:eastAsia="ru-RU"/>
        </w:rPr>
        <w:t>;</w:t>
      </w:r>
    </w:p>
    <w:p w:rsidR="009030F1" w:rsidRPr="008352DD" w:rsidRDefault="009030F1"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обеспечение оперативного управления учебным процессом, своевременное внесение элементов коррекции в индивидуальные планы.</w:t>
      </w:r>
    </w:p>
    <w:p w:rsidR="009030F1" w:rsidRPr="008352DD" w:rsidRDefault="009030F1"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2.2.Текущий контроль успеваемости (порядок, периодичность и сроки проведения, обяз</w:t>
      </w:r>
      <w:r w:rsidR="003D0A1A" w:rsidRPr="008352DD">
        <w:rPr>
          <w:rFonts w:ascii="Times New Roman" w:eastAsia="Times New Roman" w:hAnsi="Times New Roman" w:cs="Times New Roman"/>
          <w:color w:val="262626" w:themeColor="text1" w:themeTint="D9"/>
          <w:sz w:val="24"/>
          <w:szCs w:val="24"/>
          <w:lang w:eastAsia="ru-RU"/>
        </w:rPr>
        <w:t>ательные формы и их количество) проводится</w:t>
      </w:r>
      <w:r w:rsidR="00D5432C" w:rsidRPr="008352DD">
        <w:rPr>
          <w:rFonts w:ascii="Times New Roman" w:eastAsia="Times New Roman" w:hAnsi="Times New Roman" w:cs="Times New Roman"/>
          <w:color w:val="262626" w:themeColor="text1" w:themeTint="D9"/>
          <w:sz w:val="24"/>
          <w:szCs w:val="24"/>
          <w:lang w:eastAsia="ru-RU"/>
        </w:rPr>
        <w:t>:</w:t>
      </w:r>
      <w:r w:rsidRPr="008352DD">
        <w:rPr>
          <w:rFonts w:ascii="Times New Roman" w:eastAsia="Times New Roman" w:hAnsi="Times New Roman" w:cs="Times New Roman"/>
          <w:color w:val="262626" w:themeColor="text1" w:themeTint="D9"/>
          <w:sz w:val="24"/>
          <w:szCs w:val="24"/>
          <w:lang w:eastAsia="ru-RU"/>
        </w:rPr>
        <w:t xml:space="preserve"> с учетом особенностей психофизического развития и возможностей </w:t>
      </w:r>
      <w:r w:rsidR="003D0A1A" w:rsidRPr="008352DD">
        <w:rPr>
          <w:rFonts w:ascii="Times New Roman" w:eastAsia="Times New Roman" w:hAnsi="Times New Roman" w:cs="Times New Roman"/>
          <w:color w:val="262626" w:themeColor="text1" w:themeTint="D9"/>
          <w:sz w:val="24"/>
          <w:szCs w:val="24"/>
          <w:lang w:eastAsia="ru-RU"/>
        </w:rPr>
        <w:t xml:space="preserve">детей с </w:t>
      </w:r>
      <w:r w:rsidR="00B53A06" w:rsidRPr="008352DD">
        <w:rPr>
          <w:rFonts w:ascii="Times New Roman" w:eastAsia="Times New Roman" w:hAnsi="Times New Roman" w:cs="Times New Roman"/>
          <w:color w:val="262626" w:themeColor="text1" w:themeTint="D9"/>
          <w:sz w:val="24"/>
          <w:szCs w:val="24"/>
          <w:lang w:eastAsia="ru-RU"/>
        </w:rPr>
        <w:t xml:space="preserve">ОВЗ </w:t>
      </w:r>
      <w:r w:rsidR="003D0A1A" w:rsidRPr="008352DD">
        <w:rPr>
          <w:rFonts w:ascii="Times New Roman" w:eastAsia="Times New Roman" w:hAnsi="Times New Roman" w:cs="Times New Roman"/>
          <w:color w:val="262626" w:themeColor="text1" w:themeTint="D9"/>
          <w:sz w:val="24"/>
          <w:szCs w:val="24"/>
          <w:lang w:eastAsia="ru-RU"/>
        </w:rPr>
        <w:t xml:space="preserve">и детей с </w:t>
      </w:r>
      <w:r w:rsidR="00D5432C" w:rsidRPr="008352DD">
        <w:rPr>
          <w:rFonts w:ascii="Times New Roman" w:eastAsia="Times New Roman" w:hAnsi="Times New Roman" w:cs="Times New Roman"/>
          <w:color w:val="262626" w:themeColor="text1" w:themeTint="D9"/>
          <w:sz w:val="24"/>
          <w:szCs w:val="24"/>
          <w:lang w:eastAsia="ru-RU"/>
        </w:rPr>
        <w:t xml:space="preserve">интеллектуальными </w:t>
      </w:r>
      <w:r w:rsidR="003D0A1A" w:rsidRPr="008352DD">
        <w:rPr>
          <w:rFonts w:ascii="Times New Roman" w:eastAsia="Times New Roman" w:hAnsi="Times New Roman" w:cs="Times New Roman"/>
          <w:color w:val="262626" w:themeColor="text1" w:themeTint="D9"/>
          <w:sz w:val="24"/>
          <w:szCs w:val="24"/>
          <w:lang w:eastAsia="ru-RU"/>
        </w:rPr>
        <w:t>нарушениями</w:t>
      </w:r>
      <w:r w:rsidR="00D5432C" w:rsidRPr="008352DD">
        <w:rPr>
          <w:rFonts w:ascii="Times New Roman" w:eastAsia="Times New Roman" w:hAnsi="Times New Roman" w:cs="Times New Roman"/>
          <w:color w:val="262626" w:themeColor="text1" w:themeTint="D9"/>
          <w:sz w:val="24"/>
          <w:szCs w:val="24"/>
          <w:lang w:eastAsia="ru-RU"/>
        </w:rPr>
        <w:t>;</w:t>
      </w:r>
      <w:r w:rsidR="00B53A06" w:rsidRPr="008352DD">
        <w:rPr>
          <w:rFonts w:ascii="Times New Roman" w:eastAsia="Times New Roman" w:hAnsi="Times New Roman" w:cs="Times New Roman"/>
          <w:color w:val="262626" w:themeColor="text1" w:themeTint="D9"/>
          <w:sz w:val="24"/>
          <w:szCs w:val="24"/>
          <w:lang w:eastAsia="ru-RU"/>
        </w:rPr>
        <w:t xml:space="preserve"> </w:t>
      </w:r>
      <w:r w:rsidR="00D5432C" w:rsidRPr="008352DD">
        <w:rPr>
          <w:rFonts w:ascii="Times New Roman" w:eastAsia="Times New Roman" w:hAnsi="Times New Roman" w:cs="Times New Roman"/>
          <w:color w:val="262626" w:themeColor="text1" w:themeTint="D9"/>
          <w:sz w:val="24"/>
          <w:szCs w:val="24"/>
          <w:lang w:eastAsia="ru-RU"/>
        </w:rPr>
        <w:t>рекомендаций ПМПК (</w:t>
      </w:r>
      <w:r w:rsidR="001A7473" w:rsidRPr="008352DD">
        <w:rPr>
          <w:rFonts w:ascii="Times New Roman" w:eastAsia="Times New Roman" w:hAnsi="Times New Roman" w:cs="Times New Roman"/>
          <w:color w:val="262626" w:themeColor="text1" w:themeTint="D9"/>
          <w:sz w:val="24"/>
          <w:szCs w:val="24"/>
          <w:lang w:eastAsia="ru-RU"/>
        </w:rPr>
        <w:t xml:space="preserve">или </w:t>
      </w:r>
      <w:r w:rsidR="00D5432C" w:rsidRPr="008352DD">
        <w:rPr>
          <w:rFonts w:ascii="Times New Roman" w:eastAsia="Times New Roman" w:hAnsi="Times New Roman" w:cs="Times New Roman"/>
          <w:color w:val="262626" w:themeColor="text1" w:themeTint="D9"/>
          <w:sz w:val="24"/>
          <w:szCs w:val="24"/>
          <w:lang w:eastAsia="ru-RU"/>
        </w:rPr>
        <w:t>ППк);</w:t>
      </w:r>
      <w:r w:rsidR="00B53A06" w:rsidRPr="008352DD">
        <w:rPr>
          <w:rFonts w:ascii="Times New Roman" w:eastAsia="Times New Roman" w:hAnsi="Times New Roman" w:cs="Times New Roman"/>
          <w:color w:val="262626" w:themeColor="text1" w:themeTint="D9"/>
          <w:sz w:val="24"/>
          <w:szCs w:val="24"/>
          <w:lang w:eastAsia="ru-RU"/>
        </w:rPr>
        <w:t xml:space="preserve"> </w:t>
      </w:r>
      <w:r w:rsidR="00D5432C" w:rsidRPr="008352DD">
        <w:rPr>
          <w:rFonts w:ascii="Times New Roman" w:eastAsia="Times New Roman" w:hAnsi="Times New Roman" w:cs="Times New Roman"/>
          <w:color w:val="262626" w:themeColor="text1" w:themeTint="D9"/>
          <w:sz w:val="24"/>
          <w:szCs w:val="24"/>
          <w:lang w:eastAsia="ru-RU"/>
        </w:rPr>
        <w:t xml:space="preserve">здоровьесберегающих технологий; </w:t>
      </w:r>
      <w:r w:rsidRPr="008352DD">
        <w:rPr>
          <w:rFonts w:ascii="Times New Roman" w:eastAsia="Times New Roman" w:hAnsi="Times New Roman" w:cs="Times New Roman"/>
          <w:color w:val="262626" w:themeColor="text1" w:themeTint="D9"/>
          <w:sz w:val="24"/>
          <w:szCs w:val="24"/>
          <w:lang w:eastAsia="ru-RU"/>
        </w:rPr>
        <w:t>определяется учителем, ведущим учебный предмет, при планировании на учебный год и отражается в рабочем варианте его программы (календарно-тематическом плане).</w:t>
      </w:r>
    </w:p>
    <w:p w:rsidR="00B53A06" w:rsidRPr="008352DD" w:rsidRDefault="009030F1" w:rsidP="008352DD">
      <w:pPr>
        <w:shd w:val="clear" w:color="auto" w:fill="FFFFFF"/>
        <w:spacing w:after="0" w:line="240" w:lineRule="auto"/>
        <w:ind w:firstLine="709"/>
        <w:jc w:val="both"/>
        <w:rPr>
          <w:rFonts w:ascii="Times New Roman" w:hAnsi="Times New Roman" w:cs="Times New Roman"/>
          <w:color w:val="262626" w:themeColor="text1" w:themeTint="D9"/>
        </w:rPr>
      </w:pPr>
      <w:r w:rsidRPr="008352DD">
        <w:rPr>
          <w:rFonts w:ascii="Times New Roman" w:eastAsia="Times New Roman" w:hAnsi="Times New Roman" w:cs="Times New Roman"/>
          <w:color w:val="262626" w:themeColor="text1" w:themeTint="D9"/>
          <w:sz w:val="24"/>
          <w:szCs w:val="24"/>
          <w:lang w:eastAsia="ru-RU"/>
        </w:rPr>
        <w:t>2.3. Формами текущего контроля успеваемости могут быть</w:t>
      </w:r>
      <w:r w:rsidR="00B53A06" w:rsidRPr="008352DD">
        <w:rPr>
          <w:rFonts w:ascii="Times New Roman" w:eastAsia="Times New Roman" w:hAnsi="Times New Roman" w:cs="Times New Roman"/>
          <w:color w:val="262626" w:themeColor="text1" w:themeTint="D9"/>
          <w:sz w:val="24"/>
          <w:szCs w:val="24"/>
          <w:lang w:eastAsia="ru-RU"/>
        </w:rPr>
        <w:t>:</w:t>
      </w:r>
    </w:p>
    <w:p w:rsidR="00B53A06" w:rsidRPr="008352DD" w:rsidRDefault="00B53A06" w:rsidP="008352DD">
      <w:pPr>
        <w:spacing w:after="0" w:line="240" w:lineRule="auto"/>
        <w:ind w:firstLine="709"/>
        <w:jc w:val="both"/>
        <w:rPr>
          <w:rFonts w:ascii="Times New Roman" w:hAnsi="Times New Roman" w:cs="Times New Roman"/>
          <w:color w:val="262626" w:themeColor="text1" w:themeTint="D9"/>
          <w:sz w:val="24"/>
          <w:szCs w:val="24"/>
        </w:rPr>
      </w:pPr>
      <w:r w:rsidRPr="008352DD">
        <w:rPr>
          <w:rFonts w:ascii="Times New Roman" w:hAnsi="Times New Roman" w:cs="Times New Roman"/>
          <w:color w:val="262626" w:themeColor="text1" w:themeTint="D9"/>
          <w:sz w:val="24"/>
          <w:szCs w:val="24"/>
        </w:rPr>
        <w:t xml:space="preserve">- письменная проверка - письменный ответ учащегося на один или систему вопросов (заданий). К письменным ответам относятся: домашние, проверочные, контрольные, </w:t>
      </w:r>
      <w:r w:rsidRPr="008352DD">
        <w:rPr>
          <w:rFonts w:ascii="Times New Roman" w:hAnsi="Times New Roman" w:cs="Times New Roman"/>
          <w:color w:val="262626" w:themeColor="text1" w:themeTint="D9"/>
          <w:sz w:val="24"/>
          <w:szCs w:val="24"/>
        </w:rPr>
        <w:lastRenderedPageBreak/>
        <w:t>творческие работы,  письменные отчёты о наблюдениях, письменные ответы на вопросы теста, сочинения, изложения, диктанты, комплексные метапредметные диагностические работы и другое;</w:t>
      </w:r>
    </w:p>
    <w:p w:rsidR="00B53A06" w:rsidRPr="008352DD" w:rsidRDefault="00B53A06" w:rsidP="008352DD">
      <w:pPr>
        <w:spacing w:after="0" w:line="240" w:lineRule="auto"/>
        <w:ind w:firstLine="709"/>
        <w:jc w:val="both"/>
        <w:rPr>
          <w:rFonts w:ascii="Times New Roman" w:hAnsi="Times New Roman" w:cs="Times New Roman"/>
          <w:color w:val="262626" w:themeColor="text1" w:themeTint="D9"/>
          <w:sz w:val="24"/>
          <w:szCs w:val="24"/>
        </w:rPr>
      </w:pPr>
      <w:r w:rsidRPr="008352DD">
        <w:rPr>
          <w:rFonts w:ascii="Times New Roman" w:hAnsi="Times New Roman" w:cs="Times New Roman"/>
          <w:color w:val="262626" w:themeColor="text1" w:themeTint="D9"/>
          <w:sz w:val="24"/>
          <w:szCs w:val="24"/>
        </w:rPr>
        <w:t>- устная проверка - устный ответ учащегося на один или систему вопросов, беседы</w:t>
      </w:r>
      <w:r w:rsidR="001A7473" w:rsidRPr="008352DD">
        <w:rPr>
          <w:rFonts w:ascii="Times New Roman" w:hAnsi="Times New Roman" w:cs="Times New Roman"/>
          <w:color w:val="262626" w:themeColor="text1" w:themeTint="D9"/>
          <w:sz w:val="24"/>
          <w:szCs w:val="24"/>
        </w:rPr>
        <w:t xml:space="preserve"> </w:t>
      </w:r>
      <w:r w:rsidRPr="008352DD">
        <w:rPr>
          <w:rFonts w:ascii="Times New Roman" w:hAnsi="Times New Roman" w:cs="Times New Roman"/>
          <w:color w:val="262626" w:themeColor="text1" w:themeTint="D9"/>
          <w:sz w:val="24"/>
          <w:szCs w:val="24"/>
        </w:rPr>
        <w:t>;</w:t>
      </w:r>
    </w:p>
    <w:p w:rsidR="00B53A06" w:rsidRPr="008352DD" w:rsidRDefault="00B53A06" w:rsidP="008352DD">
      <w:pPr>
        <w:shd w:val="clear" w:color="auto" w:fill="FFFFFF"/>
        <w:spacing w:after="0" w:line="240" w:lineRule="auto"/>
        <w:ind w:firstLine="709"/>
        <w:jc w:val="both"/>
        <w:rPr>
          <w:rFonts w:ascii="Times New Roman" w:hAnsi="Times New Roman" w:cs="Times New Roman"/>
          <w:color w:val="262626" w:themeColor="text1" w:themeTint="D9"/>
          <w:sz w:val="24"/>
          <w:szCs w:val="24"/>
        </w:rPr>
      </w:pPr>
      <w:r w:rsidRPr="008352DD">
        <w:rPr>
          <w:rFonts w:ascii="Times New Roman" w:hAnsi="Times New Roman" w:cs="Times New Roman"/>
          <w:color w:val="262626" w:themeColor="text1" w:themeTint="D9"/>
          <w:sz w:val="24"/>
          <w:szCs w:val="24"/>
        </w:rPr>
        <w:t>- комбинированная проверка - сочетание письменных и устных форм проверок.</w:t>
      </w:r>
    </w:p>
    <w:p w:rsidR="009030F1" w:rsidRPr="008352DD" w:rsidRDefault="009030F1"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2.4. В целях проведения объективного текущего контроля успеваемости, педагогами школы разрабатываются контрольные задания, содержание которых учитывает тот уровень, который смогли достичь обучающиеся в процессе обучения и позволяет оценивать степень личного продвижения обучающимися в освоении тем, разделов, глав учебных программ на время проверки.</w:t>
      </w:r>
    </w:p>
    <w:p w:rsidR="00761A54" w:rsidRPr="008352DD" w:rsidRDefault="00761A54" w:rsidP="008352DD">
      <w:pPr>
        <w:pStyle w:val="a3"/>
        <w:ind w:firstLine="709"/>
        <w:jc w:val="both"/>
        <w:rPr>
          <w:rFonts w:ascii="Times New Roman" w:hAnsi="Times New Roman"/>
          <w:color w:val="262626" w:themeColor="text1" w:themeTint="D9"/>
          <w:sz w:val="24"/>
          <w:szCs w:val="24"/>
        </w:rPr>
      </w:pPr>
      <w:r w:rsidRPr="008352DD">
        <w:rPr>
          <w:rFonts w:ascii="Times New Roman" w:hAnsi="Times New Roman"/>
          <w:color w:val="262626" w:themeColor="text1" w:themeTint="D9"/>
          <w:sz w:val="24"/>
          <w:szCs w:val="24"/>
          <w:lang w:eastAsia="ru-RU"/>
        </w:rPr>
        <w:t>2.5.</w:t>
      </w:r>
      <w:r w:rsidRPr="008352DD">
        <w:rPr>
          <w:rFonts w:ascii="Times New Roman" w:hAnsi="Times New Roman"/>
          <w:color w:val="262626" w:themeColor="text1" w:themeTint="D9"/>
          <w:sz w:val="24"/>
          <w:szCs w:val="24"/>
        </w:rPr>
        <w:t>Текущий контроль успеваемости учащихся первого класса в течение учебного года  и второго класса в первом полугодии осуществляется без фиксации достижений учащихся в виде отметок по пятибалльной системе, используется   положительная и не различаемая  по уровням фиксация. Текущий контроль успеваемости осуществляется посредством ежедневной проверки полноты и качества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w:t>
      </w:r>
    </w:p>
    <w:p w:rsidR="00761A54" w:rsidRPr="008352DD" w:rsidRDefault="00761A54" w:rsidP="008352DD">
      <w:pPr>
        <w:spacing w:after="0" w:line="240" w:lineRule="auto"/>
        <w:ind w:firstLine="709"/>
        <w:jc w:val="both"/>
        <w:rPr>
          <w:rFonts w:ascii="Times New Roman" w:hAnsi="Times New Roman"/>
          <w:color w:val="262626" w:themeColor="text1" w:themeTint="D9"/>
          <w:sz w:val="24"/>
          <w:szCs w:val="24"/>
          <w:lang w:eastAsia="ru-RU"/>
        </w:rPr>
      </w:pPr>
      <w:r w:rsidRPr="008352DD">
        <w:rPr>
          <w:rFonts w:ascii="Times New Roman" w:hAnsi="Times New Roman" w:cs="Times New Roman"/>
          <w:color w:val="262626" w:themeColor="text1" w:themeTint="D9"/>
          <w:sz w:val="24"/>
          <w:szCs w:val="24"/>
        </w:rPr>
        <w:t>2.6.Текущий контроль обучающихся при изучении учебных предметов, учебных курсов  и курсов по выбору в 2 -11 классах осуществляется в течение года путем фиксации достижений в журнале    в виде отметок по пятибалль</w:t>
      </w:r>
      <w:r w:rsidRPr="008352DD">
        <w:rPr>
          <w:rFonts w:ascii="Times New Roman" w:hAnsi="Times New Roman" w:cs="Times New Roman"/>
          <w:color w:val="262626" w:themeColor="text1" w:themeTint="D9"/>
          <w:sz w:val="24"/>
          <w:szCs w:val="24"/>
          <w:lang w:eastAsia="ar-SA"/>
        </w:rPr>
        <w:t>ной  системе оценок  (5 - «отлично», 4 - «хорошо», 3 - «удовлетворительно», 2- «неудовлетворительно»)</w:t>
      </w:r>
      <w:r w:rsidRPr="008352DD">
        <w:rPr>
          <w:rFonts w:ascii="Times New Roman" w:hAnsi="Times New Roman" w:cs="Times New Roman"/>
          <w:color w:val="262626" w:themeColor="text1" w:themeTint="D9"/>
          <w:sz w:val="24"/>
          <w:szCs w:val="24"/>
        </w:rPr>
        <w:t>.</w:t>
      </w:r>
    </w:p>
    <w:p w:rsidR="00761A54" w:rsidRPr="008352DD" w:rsidRDefault="00964277" w:rsidP="008352DD">
      <w:pPr>
        <w:pStyle w:val="a3"/>
        <w:ind w:firstLine="709"/>
        <w:jc w:val="both"/>
        <w:rPr>
          <w:rFonts w:ascii="Times New Roman" w:hAnsi="Times New Roman"/>
          <w:color w:val="262626" w:themeColor="text1" w:themeTint="D9"/>
          <w:sz w:val="24"/>
          <w:szCs w:val="24"/>
          <w:lang w:eastAsia="ru-RU"/>
        </w:rPr>
      </w:pPr>
      <w:r w:rsidRPr="008352DD">
        <w:rPr>
          <w:rFonts w:ascii="Times New Roman" w:hAnsi="Times New Roman"/>
          <w:color w:val="262626" w:themeColor="text1" w:themeTint="D9"/>
          <w:sz w:val="24"/>
          <w:szCs w:val="24"/>
          <w:lang w:eastAsia="ru-RU"/>
        </w:rPr>
        <w:t>2.7.</w:t>
      </w:r>
      <w:r w:rsidR="00761A54" w:rsidRPr="008352DD">
        <w:rPr>
          <w:rFonts w:ascii="Times New Roman" w:hAnsi="Times New Roman"/>
          <w:color w:val="262626" w:themeColor="text1" w:themeTint="D9"/>
          <w:sz w:val="24"/>
          <w:szCs w:val="24"/>
          <w:lang w:eastAsia="ru-RU"/>
        </w:rPr>
        <w:t>Вследствие того, что образование некоторых категорий детей с ОВЗ</w:t>
      </w:r>
      <w:bookmarkStart w:id="0" w:name="_GoBack"/>
      <w:bookmarkEnd w:id="0"/>
      <w:r w:rsidR="00761A54" w:rsidRPr="008352DD">
        <w:rPr>
          <w:rFonts w:ascii="Times New Roman" w:hAnsi="Times New Roman"/>
          <w:color w:val="262626" w:themeColor="text1" w:themeTint="D9"/>
          <w:sz w:val="24"/>
          <w:szCs w:val="24"/>
          <w:lang w:eastAsia="ru-RU"/>
        </w:rPr>
        <w:t xml:space="preserve"> не является цензовым, отметки в баллах, выставляемые обучающимся, также не являются «цензовыми», т.е. они не могут быть приравнены к оценкам учащихся общеобразовательной школы, а являются лишь показателем успешности продвижения воспитанников по отношению к самим себе.</w:t>
      </w:r>
    </w:p>
    <w:p w:rsidR="00176F32" w:rsidRPr="008352DD" w:rsidRDefault="00234BE2"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w:t>
      </w:r>
      <w:r w:rsidR="00964277" w:rsidRPr="008352DD">
        <w:rPr>
          <w:rFonts w:ascii="Times New Roman" w:eastAsia="Times New Roman" w:hAnsi="Times New Roman" w:cs="Times New Roman"/>
          <w:color w:val="262626" w:themeColor="text1" w:themeTint="D9"/>
          <w:sz w:val="24"/>
          <w:szCs w:val="24"/>
          <w:lang w:eastAsia="ru-RU"/>
        </w:rPr>
        <w:t>8</w:t>
      </w:r>
      <w:r w:rsidR="00176F32" w:rsidRPr="008352DD">
        <w:rPr>
          <w:rFonts w:ascii="Times New Roman" w:eastAsia="Times New Roman" w:hAnsi="Times New Roman" w:cs="Times New Roman"/>
          <w:color w:val="262626" w:themeColor="text1" w:themeTint="D9"/>
          <w:sz w:val="24"/>
          <w:szCs w:val="24"/>
          <w:lang w:eastAsia="ru-RU"/>
        </w:rPr>
        <w:t xml:space="preserve">. Оценка </w:t>
      </w:r>
      <w:r w:rsidR="001A7473" w:rsidRPr="008352DD">
        <w:rPr>
          <w:rFonts w:ascii="Times New Roman" w:eastAsia="Times New Roman" w:hAnsi="Times New Roman" w:cs="Times New Roman"/>
          <w:color w:val="262626" w:themeColor="text1" w:themeTint="D9"/>
          <w:sz w:val="24"/>
          <w:szCs w:val="24"/>
          <w:lang w:eastAsia="ru-RU"/>
        </w:rPr>
        <w:t xml:space="preserve">по письменным и </w:t>
      </w:r>
      <w:r w:rsidR="00176F32" w:rsidRPr="008352DD">
        <w:rPr>
          <w:rFonts w:ascii="Times New Roman" w:eastAsia="Times New Roman" w:hAnsi="Times New Roman" w:cs="Times New Roman"/>
          <w:color w:val="262626" w:themeColor="text1" w:themeTint="D9"/>
          <w:sz w:val="24"/>
          <w:szCs w:val="24"/>
          <w:lang w:eastAsia="ru-RU"/>
        </w:rPr>
        <w:t>устн</w:t>
      </w:r>
      <w:r w:rsidR="001A7473" w:rsidRPr="008352DD">
        <w:rPr>
          <w:rFonts w:ascii="Times New Roman" w:eastAsia="Times New Roman" w:hAnsi="Times New Roman" w:cs="Times New Roman"/>
          <w:color w:val="262626" w:themeColor="text1" w:themeTint="D9"/>
          <w:sz w:val="24"/>
          <w:szCs w:val="24"/>
          <w:lang w:eastAsia="ru-RU"/>
        </w:rPr>
        <w:t xml:space="preserve">ым </w:t>
      </w:r>
      <w:r w:rsidR="003D0A1A" w:rsidRPr="008352DD">
        <w:rPr>
          <w:rFonts w:ascii="Times New Roman" w:eastAsia="Times New Roman" w:hAnsi="Times New Roman" w:cs="Times New Roman"/>
          <w:color w:val="262626" w:themeColor="text1" w:themeTint="D9"/>
          <w:sz w:val="24"/>
          <w:szCs w:val="24"/>
          <w:lang w:eastAsia="ru-RU"/>
        </w:rPr>
        <w:t xml:space="preserve"> ответ</w:t>
      </w:r>
      <w:r w:rsidR="001A7473" w:rsidRPr="008352DD">
        <w:rPr>
          <w:rFonts w:ascii="Times New Roman" w:eastAsia="Times New Roman" w:hAnsi="Times New Roman" w:cs="Times New Roman"/>
          <w:color w:val="262626" w:themeColor="text1" w:themeTint="D9"/>
          <w:sz w:val="24"/>
          <w:szCs w:val="24"/>
          <w:lang w:eastAsia="ru-RU"/>
        </w:rPr>
        <w:t xml:space="preserve">ам </w:t>
      </w:r>
      <w:r w:rsidR="003D0A1A" w:rsidRPr="008352DD">
        <w:rPr>
          <w:rFonts w:ascii="Times New Roman" w:eastAsia="Times New Roman" w:hAnsi="Times New Roman" w:cs="Times New Roman"/>
          <w:color w:val="262626" w:themeColor="text1" w:themeTint="D9"/>
          <w:sz w:val="24"/>
          <w:szCs w:val="24"/>
          <w:lang w:eastAsia="ru-RU"/>
        </w:rPr>
        <w:t>обучающ</w:t>
      </w:r>
      <w:r w:rsidR="001A7473" w:rsidRPr="008352DD">
        <w:rPr>
          <w:rFonts w:ascii="Times New Roman" w:eastAsia="Times New Roman" w:hAnsi="Times New Roman" w:cs="Times New Roman"/>
          <w:color w:val="262626" w:themeColor="text1" w:themeTint="D9"/>
          <w:sz w:val="24"/>
          <w:szCs w:val="24"/>
          <w:lang w:eastAsia="ru-RU"/>
        </w:rPr>
        <w:t>ихся</w:t>
      </w:r>
      <w:r w:rsidR="00B53A06" w:rsidRPr="008352DD">
        <w:rPr>
          <w:rFonts w:ascii="Times New Roman" w:eastAsia="Times New Roman" w:hAnsi="Times New Roman" w:cs="Times New Roman"/>
          <w:color w:val="262626" w:themeColor="text1" w:themeTint="D9"/>
          <w:sz w:val="24"/>
          <w:szCs w:val="24"/>
          <w:lang w:eastAsia="ru-RU"/>
        </w:rPr>
        <w:t xml:space="preserve"> </w:t>
      </w:r>
      <w:r w:rsidR="003D0A1A" w:rsidRPr="008352DD">
        <w:rPr>
          <w:rFonts w:ascii="Times New Roman" w:eastAsia="Times New Roman" w:hAnsi="Times New Roman" w:cs="Times New Roman"/>
          <w:color w:val="262626" w:themeColor="text1" w:themeTint="D9"/>
          <w:sz w:val="24"/>
          <w:szCs w:val="24"/>
          <w:lang w:eastAsia="ru-RU"/>
        </w:rPr>
        <w:t xml:space="preserve">с </w:t>
      </w:r>
      <w:r w:rsidR="00B53A06" w:rsidRPr="008352DD">
        <w:rPr>
          <w:rFonts w:ascii="Times New Roman" w:eastAsia="Times New Roman" w:hAnsi="Times New Roman" w:cs="Times New Roman"/>
          <w:color w:val="262626" w:themeColor="text1" w:themeTint="D9"/>
          <w:sz w:val="24"/>
          <w:szCs w:val="24"/>
          <w:lang w:eastAsia="ru-RU"/>
        </w:rPr>
        <w:t>ОВЗ</w:t>
      </w:r>
      <w:r w:rsidR="001A7473" w:rsidRPr="008352DD">
        <w:rPr>
          <w:rFonts w:ascii="Times New Roman" w:eastAsia="Times New Roman" w:hAnsi="Times New Roman" w:cs="Times New Roman"/>
          <w:color w:val="262626" w:themeColor="text1" w:themeTint="D9"/>
          <w:sz w:val="24"/>
          <w:szCs w:val="24"/>
          <w:lang w:eastAsia="ru-RU"/>
        </w:rPr>
        <w:t xml:space="preserve"> </w:t>
      </w:r>
      <w:r w:rsidR="00176F32" w:rsidRPr="008352DD">
        <w:rPr>
          <w:rFonts w:ascii="Times New Roman" w:eastAsia="Times New Roman" w:hAnsi="Times New Roman" w:cs="Times New Roman"/>
          <w:color w:val="262626" w:themeColor="text1" w:themeTint="D9"/>
          <w:sz w:val="24"/>
          <w:szCs w:val="24"/>
          <w:lang w:eastAsia="ru-RU"/>
        </w:rPr>
        <w:t xml:space="preserve">при текущем контроле успеваемости выставляется в классный журнал в виде отметки по </w:t>
      </w:r>
      <w:r w:rsidR="001A7473" w:rsidRPr="008352DD">
        <w:rPr>
          <w:rFonts w:ascii="Times New Roman" w:eastAsia="Times New Roman" w:hAnsi="Times New Roman" w:cs="Times New Roman"/>
          <w:color w:val="262626" w:themeColor="text1" w:themeTint="D9"/>
          <w:sz w:val="24"/>
          <w:szCs w:val="24"/>
          <w:lang w:eastAsia="ru-RU"/>
        </w:rPr>
        <w:t>пяти</w:t>
      </w:r>
      <w:r w:rsidR="00176F32" w:rsidRPr="008352DD">
        <w:rPr>
          <w:rFonts w:ascii="Times New Roman" w:eastAsia="Times New Roman" w:hAnsi="Times New Roman" w:cs="Times New Roman"/>
          <w:color w:val="262626" w:themeColor="text1" w:themeTint="D9"/>
          <w:sz w:val="24"/>
          <w:szCs w:val="24"/>
          <w:lang w:eastAsia="ru-RU"/>
        </w:rPr>
        <w:t>балльной системе в конце урока.</w:t>
      </w:r>
    </w:p>
    <w:p w:rsidR="001A7473"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w:t>
      </w:r>
      <w:r w:rsidR="00964277" w:rsidRPr="008352DD">
        <w:rPr>
          <w:rFonts w:ascii="Times New Roman" w:eastAsia="Times New Roman" w:hAnsi="Times New Roman" w:cs="Times New Roman"/>
          <w:color w:val="262626" w:themeColor="text1" w:themeTint="D9"/>
          <w:sz w:val="24"/>
          <w:szCs w:val="24"/>
          <w:lang w:eastAsia="ru-RU"/>
        </w:rPr>
        <w:t>9</w:t>
      </w:r>
      <w:r w:rsidR="00176F32" w:rsidRPr="008352DD">
        <w:rPr>
          <w:rFonts w:ascii="Times New Roman" w:eastAsia="Times New Roman" w:hAnsi="Times New Roman" w:cs="Times New Roman"/>
          <w:color w:val="262626" w:themeColor="text1" w:themeTint="D9"/>
          <w:sz w:val="24"/>
          <w:szCs w:val="24"/>
          <w:lang w:eastAsia="ru-RU"/>
        </w:rPr>
        <w:t xml:space="preserve">. </w:t>
      </w:r>
      <w:r w:rsidR="001A7473" w:rsidRPr="008352DD">
        <w:rPr>
          <w:rFonts w:ascii="Times New Roman" w:eastAsia="Times New Roman" w:hAnsi="Times New Roman" w:cs="Times New Roman"/>
          <w:color w:val="262626" w:themeColor="text1" w:themeTint="D9"/>
          <w:sz w:val="24"/>
          <w:szCs w:val="24"/>
          <w:lang w:eastAsia="ru-RU"/>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176F32"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w:t>
      </w:r>
      <w:r w:rsidR="00964277" w:rsidRPr="008352DD">
        <w:rPr>
          <w:rFonts w:ascii="Times New Roman" w:eastAsia="Times New Roman" w:hAnsi="Times New Roman" w:cs="Times New Roman"/>
          <w:color w:val="262626" w:themeColor="text1" w:themeTint="D9"/>
          <w:sz w:val="24"/>
          <w:szCs w:val="24"/>
          <w:lang w:eastAsia="ru-RU"/>
        </w:rPr>
        <w:t>10</w:t>
      </w:r>
      <w:r w:rsidR="00176F32" w:rsidRPr="008352DD">
        <w:rPr>
          <w:rFonts w:ascii="Times New Roman" w:eastAsia="Times New Roman" w:hAnsi="Times New Roman" w:cs="Times New Roman"/>
          <w:color w:val="262626" w:themeColor="text1" w:themeTint="D9"/>
          <w:sz w:val="24"/>
          <w:szCs w:val="24"/>
          <w:lang w:eastAsia="ru-RU"/>
        </w:rPr>
        <w:t>.В ходе текущего контроля успеваемости педагог не может оценить работу обучающегося отметкой «2» («неудовлетворительно») при выпол</w:t>
      </w:r>
      <w:r w:rsidR="00176F32" w:rsidRPr="008352DD">
        <w:rPr>
          <w:rFonts w:ascii="Times New Roman" w:eastAsia="Times New Roman" w:hAnsi="Times New Roman" w:cs="Times New Roman"/>
          <w:color w:val="262626" w:themeColor="text1" w:themeTint="D9"/>
          <w:sz w:val="24"/>
          <w:szCs w:val="24"/>
          <w:lang w:eastAsia="ru-RU"/>
        </w:rPr>
        <w:softHyphen/>
        <w:t>нении самостоятельной работы обучающего характера.</w:t>
      </w:r>
    </w:p>
    <w:p w:rsidR="00176F32"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w:t>
      </w:r>
      <w:r w:rsidR="00964277" w:rsidRPr="008352DD">
        <w:rPr>
          <w:rFonts w:ascii="Times New Roman" w:eastAsia="Times New Roman" w:hAnsi="Times New Roman" w:cs="Times New Roman"/>
          <w:color w:val="262626" w:themeColor="text1" w:themeTint="D9"/>
          <w:sz w:val="24"/>
          <w:szCs w:val="24"/>
          <w:lang w:eastAsia="ru-RU"/>
        </w:rPr>
        <w:t>11</w:t>
      </w:r>
      <w:r w:rsidR="00176F32" w:rsidRPr="008352DD">
        <w:rPr>
          <w:rFonts w:ascii="Times New Roman" w:eastAsia="Times New Roman" w:hAnsi="Times New Roman" w:cs="Times New Roman"/>
          <w:color w:val="262626" w:themeColor="text1" w:themeTint="D9"/>
          <w:sz w:val="24"/>
          <w:szCs w:val="24"/>
          <w:lang w:eastAsia="ru-RU"/>
        </w:rPr>
        <w:t>.</w:t>
      </w:r>
      <w:r w:rsidR="00C97670" w:rsidRPr="008352DD">
        <w:rPr>
          <w:rFonts w:ascii="Times New Roman" w:eastAsia="Times New Roman" w:hAnsi="Times New Roman" w:cs="Times New Roman"/>
          <w:color w:val="262626" w:themeColor="text1" w:themeTint="D9"/>
          <w:sz w:val="24"/>
          <w:szCs w:val="24"/>
          <w:lang w:eastAsia="ru-RU"/>
        </w:rPr>
        <w:t>Обучающиеся, пропустившие по не</w:t>
      </w:r>
      <w:r w:rsidR="00EF1981" w:rsidRPr="008352DD">
        <w:rPr>
          <w:rFonts w:ascii="Times New Roman" w:eastAsia="Times New Roman" w:hAnsi="Times New Roman" w:cs="Times New Roman"/>
          <w:color w:val="262626" w:themeColor="text1" w:themeTint="D9"/>
          <w:sz w:val="24"/>
          <w:szCs w:val="24"/>
          <w:lang w:eastAsia="ru-RU"/>
        </w:rPr>
        <w:t>зависящим от них обстоятельствам 2/3 учебного времени, не аттестуются по итогам четверти</w:t>
      </w:r>
      <w:r w:rsidR="001A7473" w:rsidRPr="008352DD">
        <w:rPr>
          <w:rFonts w:ascii="Times New Roman" w:eastAsia="Times New Roman" w:hAnsi="Times New Roman" w:cs="Times New Roman"/>
          <w:color w:val="262626" w:themeColor="text1" w:themeTint="D9"/>
          <w:sz w:val="24"/>
          <w:szCs w:val="24"/>
          <w:lang w:eastAsia="ru-RU"/>
        </w:rPr>
        <w:t xml:space="preserve"> (полугодия)</w:t>
      </w:r>
      <w:r w:rsidR="00EF1981" w:rsidRPr="008352DD">
        <w:rPr>
          <w:rFonts w:ascii="Times New Roman" w:eastAsia="Times New Roman" w:hAnsi="Times New Roman" w:cs="Times New Roman"/>
          <w:color w:val="262626" w:themeColor="text1" w:themeTint="D9"/>
          <w:sz w:val="24"/>
          <w:szCs w:val="24"/>
          <w:lang w:eastAsia="ru-RU"/>
        </w:rPr>
        <w:t>. Вопрос об аттестации таких обучающихся решается в индивидуальном порядке.</w:t>
      </w:r>
    </w:p>
    <w:p w:rsidR="00590A54"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2.1</w:t>
      </w:r>
      <w:r w:rsidR="00964277" w:rsidRPr="008352DD">
        <w:rPr>
          <w:rFonts w:ascii="Times New Roman" w:eastAsia="Times New Roman" w:hAnsi="Times New Roman" w:cs="Times New Roman"/>
          <w:color w:val="262626" w:themeColor="text1" w:themeTint="D9"/>
          <w:sz w:val="24"/>
          <w:szCs w:val="24"/>
          <w:lang w:eastAsia="ru-RU"/>
        </w:rPr>
        <w:t>2</w:t>
      </w:r>
      <w:r w:rsidR="004B0277" w:rsidRPr="008352DD">
        <w:rPr>
          <w:rFonts w:ascii="Times New Roman" w:eastAsia="Times New Roman" w:hAnsi="Times New Roman" w:cs="Times New Roman"/>
          <w:color w:val="262626" w:themeColor="text1" w:themeTint="D9"/>
          <w:sz w:val="24"/>
          <w:szCs w:val="24"/>
          <w:lang w:eastAsia="ru-RU"/>
        </w:rPr>
        <w:t>.Педагогические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так и по запросу родителей (законных представителей) учащихся. Педагогиче</w:t>
      </w:r>
      <w:r w:rsidR="00126B9E" w:rsidRPr="008352DD">
        <w:rPr>
          <w:rFonts w:ascii="Times New Roman" w:eastAsia="Times New Roman" w:hAnsi="Times New Roman" w:cs="Times New Roman"/>
          <w:color w:val="262626" w:themeColor="text1" w:themeTint="D9"/>
          <w:sz w:val="24"/>
          <w:szCs w:val="24"/>
          <w:lang w:eastAsia="ru-RU"/>
        </w:rPr>
        <w:t>ские работники в рамках работы с</w:t>
      </w:r>
      <w:r w:rsidR="004B0277" w:rsidRPr="008352DD">
        <w:rPr>
          <w:rFonts w:ascii="Times New Roman" w:eastAsia="Times New Roman" w:hAnsi="Times New Roman" w:cs="Times New Roman"/>
          <w:color w:val="262626" w:themeColor="text1" w:themeTint="D9"/>
          <w:sz w:val="24"/>
          <w:szCs w:val="24"/>
          <w:lang w:eastAsia="ru-RU"/>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классному руководителю</w:t>
      </w:r>
      <w:r w:rsidR="00C97670" w:rsidRPr="008352DD">
        <w:rPr>
          <w:rFonts w:ascii="Times New Roman" w:eastAsia="Times New Roman" w:hAnsi="Times New Roman" w:cs="Times New Roman"/>
          <w:color w:val="262626" w:themeColor="text1" w:themeTint="D9"/>
          <w:sz w:val="24"/>
          <w:szCs w:val="24"/>
          <w:lang w:eastAsia="ru-RU"/>
        </w:rPr>
        <w:t>.</w:t>
      </w:r>
    </w:p>
    <w:p w:rsidR="006D5AA9"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lastRenderedPageBreak/>
        <w:t>2.1</w:t>
      </w:r>
      <w:r w:rsidR="00964277" w:rsidRPr="008352DD">
        <w:rPr>
          <w:rFonts w:ascii="Times New Roman" w:eastAsia="Times New Roman" w:hAnsi="Times New Roman" w:cs="Times New Roman"/>
          <w:color w:val="262626" w:themeColor="text1" w:themeTint="D9"/>
          <w:sz w:val="24"/>
          <w:szCs w:val="24"/>
          <w:lang w:eastAsia="ru-RU"/>
        </w:rPr>
        <w:t>3</w:t>
      </w:r>
      <w:r w:rsidR="006D5AA9" w:rsidRPr="008352DD">
        <w:rPr>
          <w:rFonts w:ascii="Times New Roman" w:eastAsia="Times New Roman" w:hAnsi="Times New Roman" w:cs="Times New Roman"/>
          <w:color w:val="262626" w:themeColor="text1" w:themeTint="D9"/>
          <w:sz w:val="24"/>
          <w:szCs w:val="24"/>
          <w:lang w:eastAsia="ru-RU"/>
        </w:rPr>
        <w:t xml:space="preserve">.Текущий контроль предметов </w:t>
      </w:r>
      <w:r w:rsidR="006D5AA9" w:rsidRPr="008352DD">
        <w:rPr>
          <w:rFonts w:ascii="Times New Roman" w:eastAsia="Times New Roman" w:hAnsi="Times New Roman" w:cs="Times New Roman"/>
          <w:b/>
          <w:color w:val="262626" w:themeColor="text1" w:themeTint="D9"/>
          <w:sz w:val="24"/>
          <w:szCs w:val="24"/>
          <w:lang w:eastAsia="ru-RU"/>
        </w:rPr>
        <w:t>блока коррекционных занятий</w:t>
      </w:r>
      <w:r w:rsidR="00E147D2" w:rsidRPr="008352DD">
        <w:rPr>
          <w:rFonts w:ascii="Times New Roman" w:eastAsia="Times New Roman" w:hAnsi="Times New Roman" w:cs="Times New Roman"/>
          <w:b/>
          <w:color w:val="262626" w:themeColor="text1" w:themeTint="D9"/>
          <w:sz w:val="24"/>
          <w:szCs w:val="24"/>
          <w:lang w:eastAsia="ru-RU"/>
        </w:rPr>
        <w:t>.</w:t>
      </w:r>
    </w:p>
    <w:p w:rsidR="006D5AA9"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2.1</w:t>
      </w:r>
      <w:r w:rsidR="00964277" w:rsidRPr="008352DD">
        <w:rPr>
          <w:rFonts w:ascii="Times New Roman" w:eastAsia="Times New Roman" w:hAnsi="Times New Roman" w:cs="Times New Roman"/>
          <w:color w:val="262626" w:themeColor="text1" w:themeTint="D9"/>
          <w:sz w:val="24"/>
          <w:szCs w:val="24"/>
          <w:lang w:eastAsia="ru-RU"/>
        </w:rPr>
        <w:t>3</w:t>
      </w:r>
      <w:r w:rsidR="006D5AA9" w:rsidRPr="008352DD">
        <w:rPr>
          <w:rFonts w:ascii="Times New Roman" w:eastAsia="Times New Roman" w:hAnsi="Times New Roman" w:cs="Times New Roman"/>
          <w:color w:val="262626" w:themeColor="text1" w:themeTint="D9"/>
          <w:sz w:val="24"/>
          <w:szCs w:val="24"/>
          <w:lang w:eastAsia="ru-RU"/>
        </w:rPr>
        <w:t>.1.К коррекционным занятиям (индивидуальным и групповым) относят</w:t>
      </w:r>
      <w:r w:rsidR="00E147D2" w:rsidRPr="008352DD">
        <w:rPr>
          <w:rFonts w:ascii="Times New Roman" w:eastAsia="Times New Roman" w:hAnsi="Times New Roman" w:cs="Times New Roman"/>
          <w:color w:val="262626" w:themeColor="text1" w:themeTint="D9"/>
          <w:sz w:val="24"/>
          <w:szCs w:val="24"/>
          <w:lang w:eastAsia="ru-RU"/>
        </w:rPr>
        <w:t xml:space="preserve">ся логопедические занятия, </w:t>
      </w:r>
      <w:r w:rsidR="006D5AA9" w:rsidRPr="008352DD">
        <w:rPr>
          <w:rFonts w:ascii="Times New Roman" w:eastAsia="Times New Roman" w:hAnsi="Times New Roman" w:cs="Times New Roman"/>
          <w:color w:val="262626" w:themeColor="text1" w:themeTint="D9"/>
          <w:sz w:val="24"/>
          <w:szCs w:val="24"/>
          <w:lang w:eastAsia="ru-RU"/>
        </w:rPr>
        <w:t>развитие психомоторики и сенсорных процессов</w:t>
      </w:r>
      <w:r w:rsidR="00E147D2" w:rsidRPr="008352DD">
        <w:rPr>
          <w:rFonts w:ascii="Times New Roman" w:eastAsia="Times New Roman" w:hAnsi="Times New Roman" w:cs="Times New Roman"/>
          <w:color w:val="262626" w:themeColor="text1" w:themeTint="D9"/>
          <w:sz w:val="24"/>
          <w:szCs w:val="24"/>
          <w:lang w:eastAsia="ru-RU"/>
        </w:rPr>
        <w:t xml:space="preserve"> (психокоррекция)</w:t>
      </w:r>
      <w:r w:rsidR="001A7473" w:rsidRPr="008352DD">
        <w:rPr>
          <w:rFonts w:ascii="Times New Roman" w:eastAsia="Times New Roman" w:hAnsi="Times New Roman" w:cs="Times New Roman"/>
          <w:color w:val="262626" w:themeColor="text1" w:themeTint="D9"/>
          <w:sz w:val="24"/>
          <w:szCs w:val="24"/>
          <w:lang w:eastAsia="ru-RU"/>
        </w:rPr>
        <w:t xml:space="preserve"> и т.д</w:t>
      </w:r>
      <w:r w:rsidR="006D5AA9" w:rsidRPr="008352DD">
        <w:rPr>
          <w:rFonts w:ascii="Times New Roman" w:eastAsia="Times New Roman" w:hAnsi="Times New Roman" w:cs="Times New Roman"/>
          <w:color w:val="262626" w:themeColor="text1" w:themeTint="D9"/>
          <w:sz w:val="24"/>
          <w:szCs w:val="24"/>
          <w:lang w:eastAsia="ru-RU"/>
        </w:rPr>
        <w:t>.</w:t>
      </w:r>
    </w:p>
    <w:p w:rsidR="006D5AA9"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2.1</w:t>
      </w:r>
      <w:r w:rsidR="00964277" w:rsidRPr="008352DD">
        <w:rPr>
          <w:rFonts w:ascii="Times New Roman" w:eastAsia="Times New Roman" w:hAnsi="Times New Roman" w:cs="Times New Roman"/>
          <w:color w:val="262626" w:themeColor="text1" w:themeTint="D9"/>
          <w:sz w:val="24"/>
          <w:szCs w:val="24"/>
          <w:lang w:eastAsia="ru-RU"/>
        </w:rPr>
        <w:t>3</w:t>
      </w:r>
      <w:r w:rsidR="006D5AA9" w:rsidRPr="008352DD">
        <w:rPr>
          <w:rFonts w:ascii="Times New Roman" w:eastAsia="Times New Roman" w:hAnsi="Times New Roman" w:cs="Times New Roman"/>
          <w:color w:val="262626" w:themeColor="text1" w:themeTint="D9"/>
          <w:sz w:val="24"/>
          <w:szCs w:val="24"/>
          <w:lang w:eastAsia="ru-RU"/>
        </w:rPr>
        <w:t>.2. При планировании развития психомоторики и сенсорных процессов учителем разрабатывается схема обследования и оценки уровня сформированности моторных и сенсорных</w:t>
      </w:r>
      <w:r w:rsidR="00AA4649" w:rsidRPr="008352DD">
        <w:rPr>
          <w:rFonts w:ascii="Times New Roman" w:eastAsia="Times New Roman" w:hAnsi="Times New Roman" w:cs="Times New Roman"/>
          <w:color w:val="262626" w:themeColor="text1" w:themeTint="D9"/>
          <w:sz w:val="24"/>
          <w:szCs w:val="24"/>
          <w:lang w:eastAsia="ru-RU"/>
        </w:rPr>
        <w:t xml:space="preserve"> процессов у детей</w:t>
      </w:r>
      <w:r w:rsidR="006D5AA9" w:rsidRPr="008352DD">
        <w:rPr>
          <w:rFonts w:ascii="Times New Roman" w:eastAsia="Times New Roman" w:hAnsi="Times New Roman" w:cs="Times New Roman"/>
          <w:color w:val="262626" w:themeColor="text1" w:themeTint="D9"/>
          <w:sz w:val="24"/>
          <w:szCs w:val="24"/>
          <w:lang w:eastAsia="ru-RU"/>
        </w:rPr>
        <w:t xml:space="preserve">, которая позволяет отслеживать продвижение учащихся в своем развитии. Отметки в журнал не ставятся.  </w:t>
      </w:r>
    </w:p>
    <w:p w:rsidR="006D5AA9"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2.1</w:t>
      </w:r>
      <w:r w:rsidR="00964277" w:rsidRPr="008352DD">
        <w:rPr>
          <w:rFonts w:ascii="Times New Roman" w:eastAsia="Times New Roman" w:hAnsi="Times New Roman" w:cs="Times New Roman"/>
          <w:color w:val="262626" w:themeColor="text1" w:themeTint="D9"/>
          <w:sz w:val="24"/>
          <w:szCs w:val="24"/>
          <w:lang w:eastAsia="ru-RU"/>
        </w:rPr>
        <w:t>3</w:t>
      </w:r>
      <w:r w:rsidR="006D5AA9" w:rsidRPr="008352DD">
        <w:rPr>
          <w:rFonts w:ascii="Times New Roman" w:eastAsia="Times New Roman" w:hAnsi="Times New Roman" w:cs="Times New Roman"/>
          <w:color w:val="262626" w:themeColor="text1" w:themeTint="D9"/>
          <w:sz w:val="24"/>
          <w:szCs w:val="24"/>
          <w:lang w:eastAsia="ru-RU"/>
        </w:rPr>
        <w:t>.3.При планировании логопедической работы педагог-логопед составляет речевые карты с направлениями работы и картами динамического наблюдения за состоянием письменной речи учащихся, с помощью которых отслеживает развитие речи учащихся.</w:t>
      </w:r>
    </w:p>
    <w:p w:rsidR="006D5AA9" w:rsidRPr="008352DD" w:rsidRDefault="00657C36" w:rsidP="008352DD">
      <w:pPr>
        <w:shd w:val="clear" w:color="auto" w:fill="FFFFFF"/>
        <w:spacing w:after="0" w:line="240" w:lineRule="auto"/>
        <w:ind w:firstLine="709"/>
        <w:jc w:val="both"/>
        <w:rPr>
          <w:rFonts w:ascii="Times New Roman" w:eastAsia="Times New Roman" w:hAnsi="Times New Roman" w:cs="Times New Roman"/>
          <w:b/>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2.1</w:t>
      </w:r>
      <w:r w:rsidR="00964277" w:rsidRPr="008352DD">
        <w:rPr>
          <w:rFonts w:ascii="Times New Roman" w:eastAsia="Times New Roman" w:hAnsi="Times New Roman" w:cs="Times New Roman"/>
          <w:color w:val="262626" w:themeColor="text1" w:themeTint="D9"/>
          <w:sz w:val="24"/>
          <w:szCs w:val="24"/>
          <w:lang w:eastAsia="ru-RU"/>
        </w:rPr>
        <w:t>4</w:t>
      </w:r>
      <w:r w:rsidR="006D5AA9" w:rsidRPr="008352DD">
        <w:rPr>
          <w:rFonts w:ascii="Times New Roman" w:eastAsia="Times New Roman" w:hAnsi="Times New Roman" w:cs="Times New Roman"/>
          <w:color w:val="262626" w:themeColor="text1" w:themeTint="D9"/>
          <w:sz w:val="24"/>
          <w:szCs w:val="24"/>
          <w:lang w:eastAsia="ru-RU"/>
        </w:rPr>
        <w:t>. Текущий контроль</w:t>
      </w:r>
      <w:r w:rsidR="00394A50" w:rsidRPr="008352DD">
        <w:rPr>
          <w:rFonts w:ascii="Times New Roman" w:eastAsia="Times New Roman" w:hAnsi="Times New Roman" w:cs="Times New Roman"/>
          <w:color w:val="262626" w:themeColor="text1" w:themeTint="D9"/>
          <w:sz w:val="24"/>
          <w:szCs w:val="24"/>
          <w:lang w:eastAsia="ru-RU"/>
        </w:rPr>
        <w:t xml:space="preserve"> </w:t>
      </w:r>
      <w:r w:rsidR="00FE5EF0" w:rsidRPr="008352DD">
        <w:rPr>
          <w:rFonts w:ascii="Times New Roman" w:eastAsia="Times New Roman" w:hAnsi="Times New Roman" w:cs="Times New Roman"/>
          <w:color w:val="262626" w:themeColor="text1" w:themeTint="D9"/>
          <w:sz w:val="24"/>
          <w:szCs w:val="24"/>
          <w:lang w:eastAsia="ru-RU"/>
        </w:rPr>
        <w:t>обуч</w:t>
      </w:r>
      <w:r w:rsidR="006D5AA9" w:rsidRPr="008352DD">
        <w:rPr>
          <w:rFonts w:ascii="Times New Roman" w:eastAsia="Times New Roman" w:hAnsi="Times New Roman" w:cs="Times New Roman"/>
          <w:color w:val="262626" w:themeColor="text1" w:themeTint="D9"/>
          <w:sz w:val="24"/>
          <w:szCs w:val="24"/>
          <w:lang w:eastAsia="ru-RU"/>
        </w:rPr>
        <w:t>ающихся с огран</w:t>
      </w:r>
      <w:r w:rsidR="00AA4649" w:rsidRPr="008352DD">
        <w:rPr>
          <w:rFonts w:ascii="Times New Roman" w:eastAsia="Times New Roman" w:hAnsi="Times New Roman" w:cs="Times New Roman"/>
          <w:color w:val="262626" w:themeColor="text1" w:themeTint="D9"/>
          <w:sz w:val="24"/>
          <w:szCs w:val="24"/>
          <w:lang w:eastAsia="ru-RU"/>
        </w:rPr>
        <w:t>иченными возможностями здоровья,</w:t>
      </w:r>
      <w:r w:rsidR="006D5AA9" w:rsidRPr="008352DD">
        <w:rPr>
          <w:rFonts w:ascii="Times New Roman" w:eastAsia="Times New Roman" w:hAnsi="Times New Roman" w:cs="Times New Roman"/>
          <w:color w:val="262626" w:themeColor="text1" w:themeTint="D9"/>
          <w:sz w:val="24"/>
          <w:szCs w:val="24"/>
          <w:lang w:eastAsia="ru-RU"/>
        </w:rPr>
        <w:t xml:space="preserve"> получающих образование в </w:t>
      </w:r>
      <w:r w:rsidR="006D5AA9" w:rsidRPr="008352DD">
        <w:rPr>
          <w:rFonts w:ascii="Times New Roman" w:eastAsia="Times New Roman" w:hAnsi="Times New Roman" w:cs="Times New Roman"/>
          <w:b/>
          <w:color w:val="262626" w:themeColor="text1" w:themeTint="D9"/>
          <w:sz w:val="24"/>
          <w:szCs w:val="24"/>
          <w:lang w:eastAsia="ru-RU"/>
        </w:rPr>
        <w:t>форме индивидуального обучения на дому.</w:t>
      </w:r>
    </w:p>
    <w:p w:rsidR="00964277" w:rsidRPr="008352DD" w:rsidRDefault="00964277" w:rsidP="008352DD">
      <w:pPr>
        <w:shd w:val="clear" w:color="auto" w:fill="FFFFFF"/>
        <w:spacing w:after="0" w:line="240" w:lineRule="auto"/>
        <w:ind w:firstLine="709"/>
        <w:jc w:val="both"/>
        <w:rPr>
          <w:rFonts w:ascii="Times New Roman" w:eastAsia="Times New Roman" w:hAnsi="Times New Roman" w:cs="Times New Roman"/>
          <w:b/>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2.14.1.Успеваемость обучающихся, занимающихся по индивидуальному учебному плану, подлежит текущему контролю по предметам, включенным в этот план.</w:t>
      </w:r>
    </w:p>
    <w:p w:rsidR="006D5AA9"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2.1</w:t>
      </w:r>
      <w:r w:rsidR="00964277" w:rsidRPr="008352DD">
        <w:rPr>
          <w:rFonts w:ascii="Times New Roman" w:eastAsia="Times New Roman" w:hAnsi="Times New Roman" w:cs="Times New Roman"/>
          <w:color w:val="262626" w:themeColor="text1" w:themeTint="D9"/>
          <w:sz w:val="24"/>
          <w:szCs w:val="24"/>
          <w:lang w:eastAsia="ru-RU"/>
        </w:rPr>
        <w:t>4.2</w:t>
      </w:r>
      <w:r w:rsidR="006D5AA9" w:rsidRPr="008352DD">
        <w:rPr>
          <w:rFonts w:ascii="Times New Roman" w:eastAsia="Times New Roman" w:hAnsi="Times New Roman" w:cs="Times New Roman"/>
          <w:color w:val="262626" w:themeColor="text1" w:themeTint="D9"/>
          <w:sz w:val="24"/>
          <w:szCs w:val="24"/>
          <w:lang w:eastAsia="ru-RU"/>
        </w:rPr>
        <w:t>.Текущий контроль по основным предметам проводит учитель, осуществляющий обучение на дому. Для проверки качества усвоения индивидуального плана, составленного в соответствии с программами учебного плана для детей с ограниченными возможностями здоровья</w:t>
      </w:r>
      <w:r w:rsidR="00AA4649" w:rsidRPr="008352DD">
        <w:rPr>
          <w:rFonts w:ascii="Times New Roman" w:hAnsi="Times New Roman" w:cs="Times New Roman"/>
          <w:color w:val="262626" w:themeColor="text1" w:themeTint="D9"/>
          <w:sz w:val="24"/>
          <w:szCs w:val="24"/>
        </w:rPr>
        <w:t xml:space="preserve">и </w:t>
      </w:r>
      <w:r w:rsidR="00AA4649" w:rsidRPr="008352DD">
        <w:rPr>
          <w:rFonts w:ascii="Times New Roman" w:eastAsia="Times New Roman" w:hAnsi="Times New Roman" w:cs="Times New Roman"/>
          <w:color w:val="262626" w:themeColor="text1" w:themeTint="D9"/>
          <w:sz w:val="24"/>
          <w:szCs w:val="24"/>
          <w:lang w:eastAsia="ru-RU"/>
        </w:rPr>
        <w:t>умственной отсталостью (интеллектуальными нарушениями)</w:t>
      </w:r>
      <w:r w:rsidR="006D5AA9" w:rsidRPr="008352DD">
        <w:rPr>
          <w:rFonts w:ascii="Times New Roman" w:eastAsia="Times New Roman" w:hAnsi="Times New Roman" w:cs="Times New Roman"/>
          <w:color w:val="262626" w:themeColor="text1" w:themeTint="D9"/>
          <w:sz w:val="24"/>
          <w:szCs w:val="24"/>
          <w:lang w:eastAsia="ru-RU"/>
        </w:rPr>
        <w:t>, обучающимися на дому, по итогам учебной четверти</w:t>
      </w:r>
      <w:r w:rsidR="001A7473" w:rsidRPr="008352DD">
        <w:rPr>
          <w:rFonts w:ascii="Times New Roman" w:eastAsia="Times New Roman" w:hAnsi="Times New Roman" w:cs="Times New Roman"/>
          <w:color w:val="262626" w:themeColor="text1" w:themeTint="D9"/>
          <w:sz w:val="24"/>
          <w:szCs w:val="24"/>
          <w:lang w:eastAsia="ru-RU"/>
        </w:rPr>
        <w:t xml:space="preserve"> (полугодия)</w:t>
      </w:r>
      <w:r w:rsidR="006D5AA9" w:rsidRPr="008352DD">
        <w:rPr>
          <w:rFonts w:ascii="Times New Roman" w:eastAsia="Times New Roman" w:hAnsi="Times New Roman" w:cs="Times New Roman"/>
          <w:color w:val="262626" w:themeColor="text1" w:themeTint="D9"/>
          <w:sz w:val="24"/>
          <w:szCs w:val="24"/>
          <w:lang w:eastAsia="ru-RU"/>
        </w:rPr>
        <w:t xml:space="preserve"> и года учителями проводятся контрольные работы в форме промежуточной аттестации.</w:t>
      </w:r>
    </w:p>
    <w:p w:rsidR="006D5AA9" w:rsidRPr="008352DD" w:rsidRDefault="00FE5EF0"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2.1</w:t>
      </w:r>
      <w:r w:rsidR="00964277" w:rsidRPr="008352DD">
        <w:rPr>
          <w:rFonts w:ascii="Times New Roman" w:eastAsia="Times New Roman" w:hAnsi="Times New Roman" w:cs="Times New Roman"/>
          <w:color w:val="262626" w:themeColor="text1" w:themeTint="D9"/>
          <w:sz w:val="24"/>
          <w:szCs w:val="24"/>
          <w:lang w:eastAsia="ru-RU"/>
        </w:rPr>
        <w:t>4</w:t>
      </w:r>
      <w:r w:rsidR="006D5AA9" w:rsidRPr="008352DD">
        <w:rPr>
          <w:rFonts w:ascii="Times New Roman" w:eastAsia="Times New Roman" w:hAnsi="Times New Roman" w:cs="Times New Roman"/>
          <w:color w:val="262626" w:themeColor="text1" w:themeTint="D9"/>
          <w:sz w:val="24"/>
          <w:szCs w:val="24"/>
          <w:lang w:eastAsia="ru-RU"/>
        </w:rPr>
        <w:t>.3.Результаты текущего контроля детей с огран</w:t>
      </w:r>
      <w:r w:rsidR="00517F47" w:rsidRPr="008352DD">
        <w:rPr>
          <w:rFonts w:ascii="Times New Roman" w:eastAsia="Times New Roman" w:hAnsi="Times New Roman" w:cs="Times New Roman"/>
          <w:color w:val="262626" w:themeColor="text1" w:themeTint="D9"/>
          <w:sz w:val="24"/>
          <w:szCs w:val="24"/>
          <w:lang w:eastAsia="ru-RU"/>
        </w:rPr>
        <w:t xml:space="preserve">иченными возможностями здоровья </w:t>
      </w:r>
      <w:r w:rsidR="006D5AA9" w:rsidRPr="008352DD">
        <w:rPr>
          <w:rFonts w:ascii="Times New Roman" w:eastAsia="Times New Roman" w:hAnsi="Times New Roman" w:cs="Times New Roman"/>
          <w:color w:val="262626" w:themeColor="text1" w:themeTint="D9"/>
          <w:sz w:val="24"/>
          <w:szCs w:val="24"/>
          <w:lang w:eastAsia="ru-RU"/>
        </w:rPr>
        <w:t>обучающихся индивидуально на дому,  систематически заносятся в</w:t>
      </w:r>
      <w:r w:rsidRPr="008352DD">
        <w:rPr>
          <w:rFonts w:ascii="Times New Roman" w:eastAsia="Times New Roman" w:hAnsi="Times New Roman" w:cs="Times New Roman"/>
          <w:color w:val="262626" w:themeColor="text1" w:themeTint="D9"/>
          <w:sz w:val="24"/>
          <w:szCs w:val="24"/>
          <w:lang w:eastAsia="ru-RU"/>
        </w:rPr>
        <w:t xml:space="preserve"> журнал индивидуального обучения</w:t>
      </w:r>
      <w:r w:rsidR="001A7473" w:rsidRPr="008352DD">
        <w:rPr>
          <w:rFonts w:ascii="Times New Roman" w:eastAsia="Times New Roman" w:hAnsi="Times New Roman" w:cs="Times New Roman"/>
          <w:color w:val="262626" w:themeColor="text1" w:themeTint="D9"/>
          <w:sz w:val="24"/>
          <w:szCs w:val="24"/>
          <w:lang w:eastAsia="ru-RU"/>
        </w:rPr>
        <w:t>, затем п</w:t>
      </w:r>
      <w:r w:rsidR="00761A54" w:rsidRPr="008352DD">
        <w:rPr>
          <w:rFonts w:ascii="Times New Roman" w:eastAsia="Times New Roman" w:hAnsi="Times New Roman" w:cs="Times New Roman"/>
          <w:color w:val="262626" w:themeColor="text1" w:themeTint="D9"/>
          <w:sz w:val="24"/>
          <w:szCs w:val="24"/>
          <w:lang w:eastAsia="ru-RU"/>
        </w:rPr>
        <w:t>е</w:t>
      </w:r>
      <w:r w:rsidR="001A7473" w:rsidRPr="008352DD">
        <w:rPr>
          <w:rFonts w:ascii="Times New Roman" w:eastAsia="Times New Roman" w:hAnsi="Times New Roman" w:cs="Times New Roman"/>
          <w:color w:val="262626" w:themeColor="text1" w:themeTint="D9"/>
          <w:sz w:val="24"/>
          <w:szCs w:val="24"/>
          <w:lang w:eastAsia="ru-RU"/>
        </w:rPr>
        <w:t xml:space="preserve">реносятся </w:t>
      </w:r>
      <w:r w:rsidRPr="008352DD">
        <w:rPr>
          <w:rFonts w:ascii="Times New Roman" w:eastAsia="Times New Roman" w:hAnsi="Times New Roman" w:cs="Times New Roman"/>
          <w:color w:val="262626" w:themeColor="text1" w:themeTint="D9"/>
          <w:sz w:val="24"/>
          <w:szCs w:val="24"/>
          <w:lang w:eastAsia="ru-RU"/>
        </w:rPr>
        <w:t xml:space="preserve">в </w:t>
      </w:r>
      <w:r w:rsidR="006D5AA9" w:rsidRPr="008352DD">
        <w:rPr>
          <w:rFonts w:ascii="Times New Roman" w:eastAsia="Times New Roman" w:hAnsi="Times New Roman" w:cs="Times New Roman"/>
          <w:color w:val="262626" w:themeColor="text1" w:themeTint="D9"/>
          <w:sz w:val="24"/>
          <w:szCs w:val="24"/>
          <w:lang w:eastAsia="ru-RU"/>
        </w:rPr>
        <w:t xml:space="preserve"> классный журнал соответствующего класса</w:t>
      </w:r>
      <w:r w:rsidR="00761A54" w:rsidRPr="008352DD">
        <w:rPr>
          <w:rFonts w:ascii="Times New Roman" w:eastAsia="Times New Roman" w:hAnsi="Times New Roman" w:cs="Times New Roman"/>
          <w:color w:val="262626" w:themeColor="text1" w:themeTint="D9"/>
          <w:sz w:val="24"/>
          <w:szCs w:val="24"/>
          <w:lang w:eastAsia="ru-RU"/>
        </w:rPr>
        <w:t>.</w:t>
      </w:r>
    </w:p>
    <w:p w:rsidR="00FE5EF0" w:rsidRPr="008352DD" w:rsidRDefault="00FE5EF0"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2.1</w:t>
      </w:r>
      <w:r w:rsidR="00964277" w:rsidRPr="008352DD">
        <w:rPr>
          <w:rFonts w:ascii="Times New Roman" w:eastAsia="Times New Roman" w:hAnsi="Times New Roman" w:cs="Times New Roman"/>
          <w:color w:val="262626" w:themeColor="text1" w:themeTint="D9"/>
          <w:sz w:val="24"/>
          <w:szCs w:val="24"/>
          <w:lang w:eastAsia="ru-RU"/>
        </w:rPr>
        <w:t>4</w:t>
      </w:r>
      <w:r w:rsidR="006D5AA9" w:rsidRPr="008352DD">
        <w:rPr>
          <w:rFonts w:ascii="Times New Roman" w:eastAsia="Times New Roman" w:hAnsi="Times New Roman" w:cs="Times New Roman"/>
          <w:color w:val="262626" w:themeColor="text1" w:themeTint="D9"/>
          <w:sz w:val="24"/>
          <w:szCs w:val="24"/>
          <w:lang w:eastAsia="ru-RU"/>
        </w:rPr>
        <w:t>.</w:t>
      </w:r>
      <w:r w:rsidRPr="008352DD">
        <w:rPr>
          <w:rFonts w:ascii="Times New Roman" w:eastAsia="Times New Roman" w:hAnsi="Times New Roman" w:cs="Times New Roman"/>
          <w:b/>
          <w:color w:val="262626" w:themeColor="text1" w:themeTint="D9"/>
          <w:sz w:val="24"/>
          <w:szCs w:val="24"/>
          <w:lang w:eastAsia="ru-RU"/>
        </w:rPr>
        <w:t>Текущий контроль</w:t>
      </w:r>
      <w:r w:rsidR="006D5AA9" w:rsidRPr="008352DD">
        <w:rPr>
          <w:rFonts w:ascii="Times New Roman" w:eastAsia="Times New Roman" w:hAnsi="Times New Roman" w:cs="Times New Roman"/>
          <w:b/>
          <w:color w:val="262626" w:themeColor="text1" w:themeTint="D9"/>
          <w:sz w:val="24"/>
          <w:szCs w:val="24"/>
          <w:lang w:eastAsia="ru-RU"/>
        </w:rPr>
        <w:t xml:space="preserve"> учащихся </w:t>
      </w:r>
      <w:r w:rsidR="00517F47" w:rsidRPr="008352DD">
        <w:rPr>
          <w:rFonts w:ascii="Times New Roman" w:eastAsia="Times New Roman" w:hAnsi="Times New Roman" w:cs="Times New Roman"/>
          <w:b/>
          <w:color w:val="262626" w:themeColor="text1" w:themeTint="D9"/>
          <w:sz w:val="24"/>
          <w:szCs w:val="24"/>
          <w:lang w:eastAsia="ru-RU"/>
        </w:rPr>
        <w:t>с тяжелой (глубокой) степенью умственной отсталости</w:t>
      </w:r>
      <w:r w:rsidRPr="008352DD">
        <w:rPr>
          <w:rFonts w:ascii="Times New Roman" w:eastAsia="Times New Roman" w:hAnsi="Times New Roman" w:cs="Times New Roman"/>
          <w:b/>
          <w:color w:val="262626" w:themeColor="text1" w:themeTint="D9"/>
          <w:sz w:val="24"/>
          <w:szCs w:val="24"/>
          <w:lang w:eastAsia="ru-RU"/>
        </w:rPr>
        <w:t>.</w:t>
      </w:r>
      <w:r w:rsidR="002255B7" w:rsidRPr="008352DD">
        <w:rPr>
          <w:rFonts w:ascii="Times New Roman" w:eastAsia="Times New Roman" w:hAnsi="Times New Roman" w:cs="Times New Roman"/>
          <w:b/>
          <w:color w:val="262626" w:themeColor="text1" w:themeTint="D9"/>
          <w:sz w:val="24"/>
          <w:szCs w:val="24"/>
          <w:lang w:eastAsia="ru-RU"/>
        </w:rPr>
        <w:t xml:space="preserve"> </w:t>
      </w:r>
      <w:r w:rsidR="006D5AA9" w:rsidRPr="008352DD">
        <w:rPr>
          <w:rFonts w:ascii="Times New Roman" w:eastAsia="Times New Roman" w:hAnsi="Times New Roman" w:cs="Times New Roman"/>
          <w:color w:val="262626" w:themeColor="text1" w:themeTint="D9"/>
          <w:sz w:val="24"/>
          <w:szCs w:val="24"/>
          <w:lang w:eastAsia="ru-RU"/>
        </w:rPr>
        <w:t xml:space="preserve">Обучение детей </w:t>
      </w:r>
      <w:r w:rsidR="00761A54" w:rsidRPr="008352DD">
        <w:rPr>
          <w:rFonts w:ascii="Times New Roman" w:eastAsia="Times New Roman" w:hAnsi="Times New Roman" w:cs="Times New Roman"/>
          <w:color w:val="262626" w:themeColor="text1" w:themeTint="D9"/>
          <w:sz w:val="24"/>
          <w:szCs w:val="24"/>
          <w:lang w:eastAsia="ru-RU"/>
        </w:rPr>
        <w:t xml:space="preserve">с тяжелой (глубокой) степенью умственной отсталости </w:t>
      </w:r>
      <w:r w:rsidR="006D5AA9" w:rsidRPr="008352DD">
        <w:rPr>
          <w:rFonts w:ascii="Times New Roman" w:eastAsia="Times New Roman" w:hAnsi="Times New Roman" w:cs="Times New Roman"/>
          <w:color w:val="262626" w:themeColor="text1" w:themeTint="D9"/>
          <w:sz w:val="24"/>
          <w:szCs w:val="24"/>
          <w:lang w:eastAsia="ru-RU"/>
        </w:rPr>
        <w:t>организ</w:t>
      </w:r>
      <w:r w:rsidR="00761A54" w:rsidRPr="008352DD">
        <w:rPr>
          <w:rFonts w:ascii="Times New Roman" w:eastAsia="Times New Roman" w:hAnsi="Times New Roman" w:cs="Times New Roman"/>
          <w:color w:val="262626" w:themeColor="text1" w:themeTint="D9"/>
          <w:sz w:val="24"/>
          <w:szCs w:val="24"/>
          <w:lang w:eastAsia="ru-RU"/>
        </w:rPr>
        <w:t xml:space="preserve">уется </w:t>
      </w:r>
      <w:r w:rsidR="006D5AA9" w:rsidRPr="008352DD">
        <w:rPr>
          <w:rFonts w:ascii="Times New Roman" w:eastAsia="Times New Roman" w:hAnsi="Times New Roman" w:cs="Times New Roman"/>
          <w:color w:val="262626" w:themeColor="text1" w:themeTint="D9"/>
          <w:sz w:val="24"/>
          <w:szCs w:val="24"/>
          <w:lang w:eastAsia="ru-RU"/>
        </w:rPr>
        <w:t xml:space="preserve"> по специальным </w:t>
      </w:r>
      <w:r w:rsidR="00964277" w:rsidRPr="008352DD">
        <w:rPr>
          <w:rFonts w:ascii="Times New Roman" w:eastAsia="Times New Roman" w:hAnsi="Times New Roman" w:cs="Times New Roman"/>
          <w:color w:val="262626" w:themeColor="text1" w:themeTint="D9"/>
          <w:sz w:val="24"/>
          <w:szCs w:val="24"/>
          <w:lang w:eastAsia="ru-RU"/>
        </w:rPr>
        <w:t xml:space="preserve">индивидуальным </w:t>
      </w:r>
      <w:r w:rsidR="006D5AA9" w:rsidRPr="008352DD">
        <w:rPr>
          <w:rFonts w:ascii="Times New Roman" w:eastAsia="Times New Roman" w:hAnsi="Times New Roman" w:cs="Times New Roman"/>
          <w:color w:val="262626" w:themeColor="text1" w:themeTint="D9"/>
          <w:sz w:val="24"/>
          <w:szCs w:val="24"/>
          <w:lang w:eastAsia="ru-RU"/>
        </w:rPr>
        <w:t>программам</w:t>
      </w:r>
      <w:r w:rsidR="00964277" w:rsidRPr="008352DD">
        <w:rPr>
          <w:rFonts w:ascii="Times New Roman" w:eastAsia="Times New Roman" w:hAnsi="Times New Roman" w:cs="Times New Roman"/>
          <w:color w:val="262626" w:themeColor="text1" w:themeTint="D9"/>
          <w:sz w:val="24"/>
          <w:szCs w:val="24"/>
          <w:lang w:eastAsia="ru-RU"/>
        </w:rPr>
        <w:t xml:space="preserve"> развития</w:t>
      </w:r>
      <w:r w:rsidR="00A843C3" w:rsidRPr="008352DD">
        <w:rPr>
          <w:rFonts w:ascii="Times New Roman" w:eastAsia="Times New Roman" w:hAnsi="Times New Roman" w:cs="Times New Roman"/>
          <w:color w:val="262626" w:themeColor="text1" w:themeTint="D9"/>
          <w:sz w:val="24"/>
          <w:szCs w:val="24"/>
          <w:lang w:eastAsia="ru-RU"/>
        </w:rPr>
        <w:t xml:space="preserve"> (СИПР)</w:t>
      </w:r>
      <w:r w:rsidR="006D5AA9" w:rsidRPr="008352DD">
        <w:rPr>
          <w:rFonts w:ascii="Times New Roman" w:eastAsia="Times New Roman" w:hAnsi="Times New Roman" w:cs="Times New Roman"/>
          <w:color w:val="262626" w:themeColor="text1" w:themeTint="D9"/>
          <w:sz w:val="24"/>
          <w:szCs w:val="24"/>
          <w:lang w:eastAsia="ru-RU"/>
        </w:rPr>
        <w:t>, на основании которых составляются учебный план и индивидуальные программы для каждого ребенка, в которых указано какими умениями и навыками должен он овладеть, метод оценки знаний обучающихся, воспитанников. Отметки не выставляются. Отслеживается продвижение учащихся относительно самих себя, без сравнения результатов со сверстниками.</w:t>
      </w:r>
    </w:p>
    <w:p w:rsidR="00FE5EF0" w:rsidRPr="008352DD" w:rsidRDefault="00FE5EF0" w:rsidP="008352DD">
      <w:pPr>
        <w:pStyle w:val="a3"/>
        <w:ind w:firstLine="709"/>
        <w:jc w:val="both"/>
        <w:rPr>
          <w:rFonts w:ascii="Times New Roman" w:hAnsi="Times New Roman"/>
          <w:b/>
          <w:color w:val="262626" w:themeColor="text1" w:themeTint="D9"/>
          <w:sz w:val="24"/>
          <w:szCs w:val="24"/>
          <w:lang w:eastAsia="ru-RU"/>
        </w:rPr>
      </w:pPr>
    </w:p>
    <w:p w:rsidR="00176F32" w:rsidRPr="008352DD" w:rsidRDefault="00A843C3" w:rsidP="008352DD">
      <w:pPr>
        <w:pStyle w:val="a3"/>
        <w:ind w:firstLine="709"/>
        <w:jc w:val="both"/>
        <w:rPr>
          <w:rFonts w:ascii="Times New Roman" w:hAnsi="Times New Roman"/>
          <w:b/>
          <w:color w:val="262626" w:themeColor="text1" w:themeTint="D9"/>
          <w:sz w:val="24"/>
          <w:szCs w:val="24"/>
          <w:lang w:eastAsia="ru-RU"/>
        </w:rPr>
      </w:pPr>
      <w:r w:rsidRPr="008352DD">
        <w:rPr>
          <w:rFonts w:ascii="Times New Roman" w:hAnsi="Times New Roman"/>
          <w:b/>
          <w:color w:val="262626" w:themeColor="text1" w:themeTint="D9"/>
          <w:sz w:val="24"/>
          <w:szCs w:val="24"/>
          <w:lang w:eastAsia="ru-RU"/>
        </w:rPr>
        <w:t>3.</w:t>
      </w:r>
      <w:r w:rsidR="00995BA5" w:rsidRPr="008352DD">
        <w:rPr>
          <w:rFonts w:ascii="Times New Roman" w:hAnsi="Times New Roman"/>
          <w:b/>
          <w:color w:val="262626" w:themeColor="text1" w:themeTint="D9"/>
          <w:sz w:val="24"/>
          <w:szCs w:val="24"/>
          <w:lang w:eastAsia="ru-RU"/>
        </w:rPr>
        <w:t>Содержание</w:t>
      </w:r>
      <w:r w:rsidR="00176F32" w:rsidRPr="008352DD">
        <w:rPr>
          <w:rFonts w:ascii="Times New Roman" w:hAnsi="Times New Roman"/>
          <w:b/>
          <w:color w:val="262626" w:themeColor="text1" w:themeTint="D9"/>
          <w:sz w:val="24"/>
          <w:szCs w:val="24"/>
          <w:lang w:eastAsia="ru-RU"/>
        </w:rPr>
        <w:t xml:space="preserve"> и порядок проведения  четвертной</w:t>
      </w:r>
      <w:r w:rsidR="002B1E14" w:rsidRPr="008352DD">
        <w:rPr>
          <w:rFonts w:ascii="Times New Roman" w:hAnsi="Times New Roman"/>
          <w:b/>
          <w:color w:val="262626" w:themeColor="text1" w:themeTint="D9"/>
          <w:sz w:val="24"/>
          <w:szCs w:val="24"/>
          <w:lang w:eastAsia="ru-RU"/>
        </w:rPr>
        <w:t xml:space="preserve"> (</w:t>
      </w:r>
      <w:r w:rsidR="00176F32" w:rsidRPr="008352DD">
        <w:rPr>
          <w:rFonts w:ascii="Times New Roman" w:hAnsi="Times New Roman"/>
          <w:b/>
          <w:color w:val="262626" w:themeColor="text1" w:themeTint="D9"/>
          <w:sz w:val="24"/>
          <w:szCs w:val="24"/>
          <w:lang w:eastAsia="ru-RU"/>
        </w:rPr>
        <w:t>полугодовой</w:t>
      </w:r>
      <w:r w:rsidR="002B1E14" w:rsidRPr="008352DD">
        <w:rPr>
          <w:rFonts w:ascii="Times New Roman" w:hAnsi="Times New Roman"/>
          <w:b/>
          <w:color w:val="262626" w:themeColor="text1" w:themeTint="D9"/>
          <w:sz w:val="24"/>
          <w:szCs w:val="24"/>
          <w:lang w:eastAsia="ru-RU"/>
        </w:rPr>
        <w:t>)</w:t>
      </w:r>
      <w:r w:rsidR="00176F32" w:rsidRPr="008352DD">
        <w:rPr>
          <w:rFonts w:ascii="Times New Roman" w:hAnsi="Times New Roman"/>
          <w:b/>
          <w:color w:val="262626" w:themeColor="text1" w:themeTint="D9"/>
          <w:sz w:val="24"/>
          <w:szCs w:val="24"/>
          <w:lang w:eastAsia="ru-RU"/>
        </w:rPr>
        <w:t xml:space="preserve"> </w:t>
      </w:r>
      <w:r w:rsidR="00C36ACE" w:rsidRPr="008352DD">
        <w:rPr>
          <w:rFonts w:ascii="Times New Roman" w:hAnsi="Times New Roman"/>
          <w:b/>
          <w:color w:val="262626" w:themeColor="text1" w:themeTint="D9"/>
          <w:sz w:val="24"/>
          <w:szCs w:val="24"/>
          <w:lang w:eastAsia="ru-RU"/>
        </w:rPr>
        <w:t>и</w:t>
      </w:r>
      <w:r w:rsidRPr="008352DD">
        <w:rPr>
          <w:rFonts w:ascii="Times New Roman" w:hAnsi="Times New Roman"/>
          <w:b/>
          <w:color w:val="262626" w:themeColor="text1" w:themeTint="D9"/>
          <w:sz w:val="24"/>
          <w:szCs w:val="24"/>
          <w:lang w:eastAsia="ru-RU"/>
        </w:rPr>
        <w:t xml:space="preserve"> </w:t>
      </w:r>
      <w:r w:rsidR="00C36ACE" w:rsidRPr="008352DD">
        <w:rPr>
          <w:rFonts w:ascii="Times New Roman" w:hAnsi="Times New Roman"/>
          <w:b/>
          <w:color w:val="262626" w:themeColor="text1" w:themeTint="D9"/>
          <w:sz w:val="24"/>
          <w:szCs w:val="24"/>
          <w:lang w:eastAsia="ru-RU"/>
        </w:rPr>
        <w:t xml:space="preserve">годовой </w:t>
      </w:r>
      <w:r w:rsidR="008352DD">
        <w:rPr>
          <w:rFonts w:ascii="Times New Roman" w:hAnsi="Times New Roman"/>
          <w:b/>
          <w:color w:val="262626" w:themeColor="text1" w:themeTint="D9"/>
          <w:sz w:val="24"/>
          <w:szCs w:val="24"/>
          <w:lang w:eastAsia="ru-RU"/>
        </w:rPr>
        <w:t>промежуточной</w:t>
      </w:r>
      <w:r w:rsidR="00761A54" w:rsidRPr="008352DD">
        <w:rPr>
          <w:rFonts w:ascii="Times New Roman" w:hAnsi="Times New Roman"/>
          <w:b/>
          <w:color w:val="262626" w:themeColor="text1" w:themeTint="D9"/>
          <w:sz w:val="24"/>
          <w:szCs w:val="24"/>
          <w:lang w:eastAsia="ru-RU"/>
        </w:rPr>
        <w:t xml:space="preserve"> </w:t>
      </w:r>
      <w:r w:rsidR="00176F32" w:rsidRPr="008352DD">
        <w:rPr>
          <w:rFonts w:ascii="Times New Roman" w:hAnsi="Times New Roman"/>
          <w:b/>
          <w:color w:val="262626" w:themeColor="text1" w:themeTint="D9"/>
          <w:sz w:val="24"/>
          <w:szCs w:val="24"/>
          <w:lang w:eastAsia="ru-RU"/>
        </w:rPr>
        <w:t xml:space="preserve"> аттестации.</w:t>
      </w:r>
    </w:p>
    <w:p w:rsidR="00CF7218" w:rsidRPr="008352DD" w:rsidRDefault="00995BA5"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3.1</w:t>
      </w:r>
      <w:r w:rsidR="00CF7218" w:rsidRPr="008352DD">
        <w:rPr>
          <w:rFonts w:ascii="Times New Roman" w:eastAsia="Times New Roman" w:hAnsi="Times New Roman" w:cs="Times New Roman"/>
          <w:color w:val="262626" w:themeColor="text1" w:themeTint="D9"/>
          <w:sz w:val="24"/>
          <w:szCs w:val="24"/>
          <w:lang w:eastAsia="ru-RU"/>
        </w:rPr>
        <w:t>. Целью аттестации является:</w:t>
      </w:r>
    </w:p>
    <w:p w:rsidR="00995BA5" w:rsidRPr="008352DD" w:rsidRDefault="00995BA5"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 объективное установление фактического уровня освоения </w:t>
      </w:r>
      <w:r w:rsidR="00037A26" w:rsidRPr="008352DD">
        <w:rPr>
          <w:rFonts w:ascii="Times New Roman" w:eastAsia="Times New Roman" w:hAnsi="Times New Roman" w:cs="Times New Roman"/>
          <w:color w:val="262626" w:themeColor="text1" w:themeTint="D9"/>
          <w:sz w:val="24"/>
          <w:szCs w:val="24"/>
          <w:lang w:eastAsia="ru-RU"/>
        </w:rPr>
        <w:t xml:space="preserve">адаптированной </w:t>
      </w:r>
      <w:r w:rsidRPr="008352DD">
        <w:rPr>
          <w:rFonts w:ascii="Times New Roman" w:eastAsia="Times New Roman" w:hAnsi="Times New Roman" w:cs="Times New Roman"/>
          <w:color w:val="262626" w:themeColor="text1" w:themeTint="D9"/>
          <w:sz w:val="24"/>
          <w:szCs w:val="24"/>
          <w:lang w:eastAsia="ru-RU"/>
        </w:rPr>
        <w:t xml:space="preserve">образовательной программы и достижения результатов освоения </w:t>
      </w:r>
      <w:r w:rsidR="00037A26" w:rsidRPr="008352DD">
        <w:rPr>
          <w:rFonts w:ascii="Times New Roman" w:eastAsia="Times New Roman" w:hAnsi="Times New Roman" w:cs="Times New Roman"/>
          <w:color w:val="262626" w:themeColor="text1" w:themeTint="D9"/>
          <w:sz w:val="24"/>
          <w:szCs w:val="24"/>
          <w:lang w:eastAsia="ru-RU"/>
        </w:rPr>
        <w:t>адаптированной</w:t>
      </w:r>
      <w:r w:rsidR="00A843C3" w:rsidRPr="008352DD">
        <w:rPr>
          <w:rFonts w:ascii="Times New Roman" w:eastAsia="Times New Roman" w:hAnsi="Times New Roman" w:cs="Times New Roman"/>
          <w:color w:val="262626" w:themeColor="text1" w:themeTint="D9"/>
          <w:sz w:val="24"/>
          <w:szCs w:val="24"/>
          <w:lang w:eastAsia="ru-RU"/>
        </w:rPr>
        <w:t xml:space="preserve"> </w:t>
      </w:r>
      <w:r w:rsidRPr="008352DD">
        <w:rPr>
          <w:rFonts w:ascii="Times New Roman" w:eastAsia="Times New Roman" w:hAnsi="Times New Roman" w:cs="Times New Roman"/>
          <w:color w:val="262626" w:themeColor="text1" w:themeTint="D9"/>
          <w:sz w:val="24"/>
          <w:szCs w:val="24"/>
          <w:lang w:eastAsia="ru-RU"/>
        </w:rPr>
        <w:t>образовательной программы</w:t>
      </w:r>
      <w:r w:rsidR="00A25B4D" w:rsidRPr="008352DD">
        <w:rPr>
          <w:rFonts w:ascii="Times New Roman" w:eastAsia="Times New Roman" w:hAnsi="Times New Roman" w:cs="Times New Roman"/>
          <w:color w:val="262626" w:themeColor="text1" w:themeTint="D9"/>
          <w:sz w:val="24"/>
          <w:szCs w:val="24"/>
          <w:lang w:eastAsia="ru-RU"/>
        </w:rPr>
        <w:t xml:space="preserve"> учащимися с ОВЗ</w:t>
      </w:r>
      <w:r w:rsidRPr="008352DD">
        <w:rPr>
          <w:rFonts w:ascii="Times New Roman" w:eastAsia="Times New Roman" w:hAnsi="Times New Roman" w:cs="Times New Roman"/>
          <w:color w:val="262626" w:themeColor="text1" w:themeTint="D9"/>
          <w:sz w:val="24"/>
          <w:szCs w:val="24"/>
          <w:lang w:eastAsia="ru-RU"/>
        </w:rPr>
        <w:t>;</w:t>
      </w:r>
    </w:p>
    <w:p w:rsidR="00CF7218" w:rsidRPr="008352DD" w:rsidRDefault="00995BA5"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с</w:t>
      </w:r>
      <w:r w:rsidR="00CF7218" w:rsidRPr="008352DD">
        <w:rPr>
          <w:rFonts w:ascii="Times New Roman" w:eastAsia="Times New Roman" w:hAnsi="Times New Roman" w:cs="Times New Roman"/>
          <w:color w:val="262626" w:themeColor="text1" w:themeTint="D9"/>
          <w:sz w:val="24"/>
          <w:szCs w:val="24"/>
          <w:lang w:eastAsia="ru-RU"/>
        </w:rPr>
        <w:t xml:space="preserve">оотнесение этого уровня с требованиями </w:t>
      </w:r>
      <w:r w:rsidR="00A843C3" w:rsidRPr="008352DD">
        <w:rPr>
          <w:rFonts w:ascii="Times New Roman" w:hAnsi="Times New Roman" w:cs="Times New Roman"/>
          <w:color w:val="262626" w:themeColor="text1" w:themeTint="D9"/>
          <w:sz w:val="24"/>
          <w:szCs w:val="24"/>
        </w:rPr>
        <w:t>ФГОС</w:t>
      </w:r>
      <w:r w:rsidR="00CF7218" w:rsidRPr="008352DD">
        <w:rPr>
          <w:rFonts w:ascii="Times New Roman" w:eastAsia="Times New Roman" w:hAnsi="Times New Roman" w:cs="Times New Roman"/>
          <w:color w:val="262626" w:themeColor="text1" w:themeTint="D9"/>
          <w:sz w:val="24"/>
          <w:szCs w:val="24"/>
          <w:lang w:eastAsia="ru-RU"/>
        </w:rPr>
        <w:t>;</w:t>
      </w:r>
    </w:p>
    <w:p w:rsidR="00995BA5" w:rsidRPr="008352DD" w:rsidRDefault="00995BA5"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 оценка достижений конкретного учащегося, позволяющая выявить пробелы в освоении им </w:t>
      </w:r>
      <w:r w:rsidR="00037A26" w:rsidRPr="008352DD">
        <w:rPr>
          <w:rFonts w:ascii="Times New Roman" w:eastAsia="Times New Roman" w:hAnsi="Times New Roman" w:cs="Times New Roman"/>
          <w:color w:val="262626" w:themeColor="text1" w:themeTint="D9"/>
          <w:sz w:val="24"/>
          <w:szCs w:val="24"/>
          <w:lang w:eastAsia="ru-RU"/>
        </w:rPr>
        <w:t xml:space="preserve">адаптированной </w:t>
      </w:r>
      <w:r w:rsidRPr="008352DD">
        <w:rPr>
          <w:rFonts w:ascii="Times New Roman" w:eastAsia="Times New Roman" w:hAnsi="Times New Roman" w:cs="Times New Roman"/>
          <w:color w:val="262626" w:themeColor="text1" w:themeTint="D9"/>
          <w:sz w:val="24"/>
          <w:szCs w:val="24"/>
          <w:lang w:eastAsia="ru-RU"/>
        </w:rPr>
        <w:t>образовательной программы и учитывать индивидуальные потребности учащегося</w:t>
      </w:r>
      <w:r w:rsidR="00A25B4D" w:rsidRPr="008352DD">
        <w:rPr>
          <w:rFonts w:ascii="Times New Roman" w:eastAsia="Times New Roman" w:hAnsi="Times New Roman" w:cs="Times New Roman"/>
          <w:color w:val="262626" w:themeColor="text1" w:themeTint="D9"/>
          <w:sz w:val="24"/>
          <w:szCs w:val="24"/>
          <w:lang w:eastAsia="ru-RU"/>
        </w:rPr>
        <w:t xml:space="preserve"> с ОВЗ</w:t>
      </w:r>
      <w:r w:rsidR="00A843C3" w:rsidRPr="008352DD">
        <w:rPr>
          <w:rFonts w:ascii="Times New Roman" w:eastAsia="Times New Roman" w:hAnsi="Times New Roman" w:cs="Times New Roman"/>
          <w:color w:val="262626" w:themeColor="text1" w:themeTint="D9"/>
          <w:sz w:val="24"/>
          <w:szCs w:val="24"/>
          <w:lang w:eastAsia="ru-RU"/>
        </w:rPr>
        <w:t xml:space="preserve"> </w:t>
      </w:r>
      <w:r w:rsidRPr="008352DD">
        <w:rPr>
          <w:rFonts w:ascii="Times New Roman" w:eastAsia="Times New Roman" w:hAnsi="Times New Roman" w:cs="Times New Roman"/>
          <w:color w:val="262626" w:themeColor="text1" w:themeTint="D9"/>
          <w:sz w:val="24"/>
          <w:szCs w:val="24"/>
          <w:lang w:eastAsia="ru-RU"/>
        </w:rPr>
        <w:t xml:space="preserve">в осуществлении образовательной </w:t>
      </w:r>
      <w:r w:rsidR="00DD0D48" w:rsidRPr="008352DD">
        <w:rPr>
          <w:rFonts w:ascii="Times New Roman" w:eastAsia="Times New Roman" w:hAnsi="Times New Roman" w:cs="Times New Roman"/>
          <w:color w:val="262626" w:themeColor="text1" w:themeTint="D9"/>
          <w:sz w:val="24"/>
          <w:szCs w:val="24"/>
          <w:lang w:eastAsia="ru-RU"/>
        </w:rPr>
        <w:t>деятельности;</w:t>
      </w:r>
    </w:p>
    <w:p w:rsidR="00CF7218" w:rsidRPr="008352DD" w:rsidRDefault="00995BA5"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 оценка динамики индивидуальных образовательных достижений, продвижения в достижении планируемых результатов освоения </w:t>
      </w:r>
      <w:r w:rsidR="009E1603" w:rsidRPr="008352DD">
        <w:rPr>
          <w:rFonts w:ascii="Times New Roman" w:eastAsia="Times New Roman" w:hAnsi="Times New Roman" w:cs="Times New Roman"/>
          <w:color w:val="262626" w:themeColor="text1" w:themeTint="D9"/>
          <w:sz w:val="24"/>
          <w:szCs w:val="24"/>
          <w:lang w:eastAsia="ru-RU"/>
        </w:rPr>
        <w:t xml:space="preserve">адаптированной </w:t>
      </w:r>
      <w:r w:rsidRPr="008352DD">
        <w:rPr>
          <w:rFonts w:ascii="Times New Roman" w:eastAsia="Times New Roman" w:hAnsi="Times New Roman" w:cs="Times New Roman"/>
          <w:color w:val="262626" w:themeColor="text1" w:themeTint="D9"/>
          <w:sz w:val="24"/>
          <w:szCs w:val="24"/>
          <w:lang w:eastAsia="ru-RU"/>
        </w:rPr>
        <w:t>образовательной программы</w:t>
      </w:r>
      <w:r w:rsidR="00A25B4D" w:rsidRPr="008352DD">
        <w:rPr>
          <w:rFonts w:ascii="Times New Roman" w:eastAsia="Times New Roman" w:hAnsi="Times New Roman" w:cs="Times New Roman"/>
          <w:color w:val="262626" w:themeColor="text1" w:themeTint="D9"/>
          <w:sz w:val="24"/>
          <w:szCs w:val="24"/>
          <w:lang w:eastAsia="ru-RU"/>
        </w:rPr>
        <w:t>;</w:t>
      </w:r>
    </w:p>
    <w:p w:rsidR="00A25B4D" w:rsidRPr="008352DD" w:rsidRDefault="00A25B4D"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обеспечение основания перевода обучающегося в следующий класс</w:t>
      </w:r>
      <w:r w:rsidR="00A843C3" w:rsidRPr="008352DD">
        <w:rPr>
          <w:rFonts w:ascii="Times New Roman" w:eastAsia="Times New Roman" w:hAnsi="Times New Roman" w:cs="Times New Roman"/>
          <w:color w:val="262626" w:themeColor="text1" w:themeTint="D9"/>
          <w:sz w:val="24"/>
          <w:szCs w:val="24"/>
          <w:lang w:eastAsia="ru-RU"/>
        </w:rPr>
        <w:t>.</w:t>
      </w:r>
    </w:p>
    <w:p w:rsidR="00995BA5" w:rsidRPr="008352DD" w:rsidRDefault="00995BA5"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3.2</w:t>
      </w:r>
      <w:r w:rsidR="00A843C3" w:rsidRPr="008352DD">
        <w:rPr>
          <w:rFonts w:ascii="Times New Roman" w:eastAsia="Times New Roman" w:hAnsi="Times New Roman" w:cs="Times New Roman"/>
          <w:color w:val="262626" w:themeColor="text1" w:themeTint="D9"/>
          <w:sz w:val="24"/>
          <w:szCs w:val="24"/>
          <w:lang w:eastAsia="ru-RU"/>
        </w:rPr>
        <w:t>.</w:t>
      </w:r>
      <w:r w:rsidRPr="008352DD">
        <w:rPr>
          <w:rFonts w:ascii="Times New Roman" w:eastAsia="Times New Roman" w:hAnsi="Times New Roman" w:cs="Times New Roman"/>
          <w:color w:val="262626" w:themeColor="text1" w:themeTint="D9"/>
          <w:sz w:val="24"/>
          <w:szCs w:val="24"/>
          <w:lang w:eastAsia="ru-RU"/>
        </w:rPr>
        <w:t>Промеж</w:t>
      </w:r>
      <w:r w:rsidR="00C97670" w:rsidRPr="008352DD">
        <w:rPr>
          <w:rFonts w:ascii="Times New Roman" w:eastAsia="Times New Roman" w:hAnsi="Times New Roman" w:cs="Times New Roman"/>
          <w:color w:val="262626" w:themeColor="text1" w:themeTint="D9"/>
          <w:sz w:val="24"/>
          <w:szCs w:val="24"/>
          <w:lang w:eastAsia="ru-RU"/>
        </w:rPr>
        <w:t xml:space="preserve">уточная аттестация в </w:t>
      </w:r>
      <w:r w:rsidR="00A843C3" w:rsidRPr="008352DD">
        <w:rPr>
          <w:rFonts w:ascii="Times New Roman" w:eastAsia="Times New Roman" w:hAnsi="Times New Roman" w:cs="Times New Roman"/>
          <w:color w:val="262626" w:themeColor="text1" w:themeTint="D9"/>
          <w:sz w:val="24"/>
          <w:szCs w:val="24"/>
          <w:lang w:eastAsia="ru-RU"/>
        </w:rPr>
        <w:t xml:space="preserve">МАОУ   СОШ № 20 </w:t>
      </w:r>
      <w:r w:rsidR="00761A54" w:rsidRPr="008352DD">
        <w:rPr>
          <w:rFonts w:ascii="Times New Roman" w:eastAsia="Times New Roman" w:hAnsi="Times New Roman" w:cs="Times New Roman"/>
          <w:color w:val="262626" w:themeColor="text1" w:themeTint="D9"/>
          <w:sz w:val="24"/>
          <w:szCs w:val="24"/>
          <w:lang w:eastAsia="ru-RU"/>
        </w:rPr>
        <w:t xml:space="preserve">имени А.П.Турчинского </w:t>
      </w:r>
      <w:r w:rsidR="00A843C3" w:rsidRPr="008352DD">
        <w:rPr>
          <w:rFonts w:ascii="Times New Roman" w:eastAsia="Times New Roman" w:hAnsi="Times New Roman" w:cs="Times New Roman"/>
          <w:color w:val="262626" w:themeColor="text1" w:themeTint="D9"/>
          <w:sz w:val="24"/>
          <w:szCs w:val="24"/>
          <w:lang w:eastAsia="ru-RU"/>
        </w:rPr>
        <w:t xml:space="preserve">поселка Псебай </w:t>
      </w:r>
      <w:r w:rsidRPr="008352DD">
        <w:rPr>
          <w:rFonts w:ascii="Times New Roman" w:eastAsia="Times New Roman" w:hAnsi="Times New Roman" w:cs="Times New Roman"/>
          <w:color w:val="262626" w:themeColor="text1" w:themeTint="D9"/>
          <w:sz w:val="24"/>
          <w:szCs w:val="24"/>
          <w:lang w:eastAsia="ru-RU"/>
        </w:rPr>
        <w:t xml:space="preserve">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w:t>
      </w:r>
      <w:r w:rsidRPr="008352DD">
        <w:rPr>
          <w:rFonts w:ascii="Times New Roman" w:eastAsia="Times New Roman" w:hAnsi="Times New Roman" w:cs="Times New Roman"/>
          <w:color w:val="262626" w:themeColor="text1" w:themeTint="D9"/>
          <w:sz w:val="24"/>
          <w:szCs w:val="24"/>
          <w:lang w:eastAsia="ru-RU"/>
        </w:rPr>
        <w:lastRenderedPageBreak/>
        <w:t>получения образования, формы обучения, факта пользования платными дополнительными образовательными услугами и иных подобных обстоятельств.</w:t>
      </w:r>
    </w:p>
    <w:p w:rsidR="00CF7218" w:rsidRPr="008352DD" w:rsidRDefault="00995BA5"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3.3</w:t>
      </w:r>
      <w:r w:rsidR="00A843C3" w:rsidRPr="008352DD">
        <w:rPr>
          <w:rFonts w:ascii="Times New Roman" w:eastAsia="Times New Roman" w:hAnsi="Times New Roman" w:cs="Times New Roman"/>
          <w:color w:val="262626" w:themeColor="text1" w:themeTint="D9"/>
          <w:sz w:val="24"/>
          <w:szCs w:val="24"/>
          <w:lang w:eastAsia="ru-RU"/>
        </w:rPr>
        <w:t>.</w:t>
      </w:r>
      <w:r w:rsidR="00CF7218" w:rsidRPr="008352DD">
        <w:rPr>
          <w:rFonts w:ascii="Times New Roman" w:eastAsia="Times New Roman" w:hAnsi="Times New Roman" w:cs="Times New Roman"/>
          <w:color w:val="262626" w:themeColor="text1" w:themeTint="D9"/>
          <w:sz w:val="24"/>
          <w:szCs w:val="24"/>
          <w:lang w:eastAsia="ru-RU"/>
        </w:rPr>
        <w:t xml:space="preserve">Промежуточная аттестация в </w:t>
      </w:r>
      <w:r w:rsidR="00761A54" w:rsidRPr="008352DD">
        <w:rPr>
          <w:rFonts w:ascii="Times New Roman" w:eastAsia="Times New Roman" w:hAnsi="Times New Roman" w:cs="Times New Roman"/>
          <w:color w:val="262626" w:themeColor="text1" w:themeTint="D9"/>
          <w:sz w:val="24"/>
          <w:szCs w:val="24"/>
          <w:lang w:eastAsia="ru-RU"/>
        </w:rPr>
        <w:t>ОО</w:t>
      </w:r>
      <w:r w:rsidR="00A843C3" w:rsidRPr="008352DD">
        <w:rPr>
          <w:rFonts w:ascii="Times New Roman" w:eastAsia="Times New Roman" w:hAnsi="Times New Roman" w:cs="Times New Roman"/>
          <w:color w:val="262626" w:themeColor="text1" w:themeTint="D9"/>
          <w:sz w:val="24"/>
          <w:szCs w:val="24"/>
          <w:lang w:eastAsia="ru-RU"/>
        </w:rPr>
        <w:t xml:space="preserve"> </w:t>
      </w:r>
      <w:r w:rsidR="00CF7218" w:rsidRPr="008352DD">
        <w:rPr>
          <w:rFonts w:ascii="Times New Roman" w:eastAsia="Times New Roman" w:hAnsi="Times New Roman" w:cs="Times New Roman"/>
          <w:color w:val="262626" w:themeColor="text1" w:themeTint="D9"/>
          <w:sz w:val="24"/>
          <w:szCs w:val="24"/>
          <w:lang w:eastAsia="ru-RU"/>
        </w:rPr>
        <w:t>подразделяется на:</w:t>
      </w:r>
    </w:p>
    <w:p w:rsidR="00CF7218" w:rsidRPr="008352DD" w:rsidRDefault="00CF7218"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годовую аттестацию – оценку качества усвоения обучающихся всего объёма содержания учебного предмета за учебный год;</w:t>
      </w:r>
    </w:p>
    <w:p w:rsidR="00CF7218" w:rsidRPr="008352DD" w:rsidRDefault="00995BA5"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 четвертную </w:t>
      </w:r>
      <w:r w:rsidR="00761A54" w:rsidRPr="008352DD">
        <w:rPr>
          <w:rFonts w:ascii="Times New Roman" w:eastAsia="Times New Roman" w:hAnsi="Times New Roman" w:cs="Times New Roman"/>
          <w:color w:val="262626" w:themeColor="text1" w:themeTint="D9"/>
          <w:sz w:val="24"/>
          <w:szCs w:val="24"/>
          <w:lang w:eastAsia="ru-RU"/>
        </w:rPr>
        <w:t>(</w:t>
      </w:r>
      <w:r w:rsidR="00CF7218" w:rsidRPr="008352DD">
        <w:rPr>
          <w:rFonts w:ascii="Times New Roman" w:eastAsia="Times New Roman" w:hAnsi="Times New Roman" w:cs="Times New Roman"/>
          <w:color w:val="262626" w:themeColor="text1" w:themeTint="D9"/>
          <w:sz w:val="24"/>
          <w:szCs w:val="24"/>
          <w:lang w:eastAsia="ru-RU"/>
        </w:rPr>
        <w:t>полугодовую</w:t>
      </w:r>
      <w:r w:rsidR="00761A54" w:rsidRPr="008352DD">
        <w:rPr>
          <w:rFonts w:ascii="Times New Roman" w:eastAsia="Times New Roman" w:hAnsi="Times New Roman" w:cs="Times New Roman"/>
          <w:color w:val="262626" w:themeColor="text1" w:themeTint="D9"/>
          <w:sz w:val="24"/>
          <w:szCs w:val="24"/>
          <w:lang w:eastAsia="ru-RU"/>
        </w:rPr>
        <w:t>)</w:t>
      </w:r>
      <w:r w:rsidR="00CF7218" w:rsidRPr="008352DD">
        <w:rPr>
          <w:rFonts w:ascii="Times New Roman" w:eastAsia="Times New Roman" w:hAnsi="Times New Roman" w:cs="Times New Roman"/>
          <w:color w:val="262626" w:themeColor="text1" w:themeTint="D9"/>
          <w:sz w:val="24"/>
          <w:szCs w:val="24"/>
          <w:lang w:eastAsia="ru-RU"/>
        </w:rPr>
        <w:t xml:space="preserve"> аттестацию – оценку качества усвоения обучающимися содержания какой-либо части (частей) темы (тем) конкретного учебного предмета по итогам учебн</w:t>
      </w:r>
      <w:r w:rsidRPr="008352DD">
        <w:rPr>
          <w:rFonts w:ascii="Times New Roman" w:eastAsia="Times New Roman" w:hAnsi="Times New Roman" w:cs="Times New Roman"/>
          <w:color w:val="262626" w:themeColor="text1" w:themeTint="D9"/>
          <w:sz w:val="24"/>
          <w:szCs w:val="24"/>
          <w:lang w:eastAsia="ru-RU"/>
        </w:rPr>
        <w:t xml:space="preserve">ого периода (четверти, </w:t>
      </w:r>
      <w:r w:rsidR="00CF7218" w:rsidRPr="008352DD">
        <w:rPr>
          <w:rFonts w:ascii="Times New Roman" w:eastAsia="Times New Roman" w:hAnsi="Times New Roman" w:cs="Times New Roman"/>
          <w:color w:val="262626" w:themeColor="text1" w:themeTint="D9"/>
          <w:sz w:val="24"/>
          <w:szCs w:val="24"/>
          <w:lang w:eastAsia="ru-RU"/>
        </w:rPr>
        <w:t xml:space="preserve"> полугодия) </w:t>
      </w:r>
      <w:r w:rsidR="00C36ACE" w:rsidRPr="008352DD">
        <w:rPr>
          <w:rFonts w:ascii="Times New Roman" w:eastAsia="Times New Roman" w:hAnsi="Times New Roman" w:cs="Times New Roman"/>
          <w:color w:val="262626" w:themeColor="text1" w:themeTint="D9"/>
          <w:sz w:val="24"/>
          <w:szCs w:val="24"/>
          <w:lang w:eastAsia="ru-RU"/>
        </w:rPr>
        <w:t>на основании текущей аттестации.</w:t>
      </w:r>
    </w:p>
    <w:p w:rsidR="00761A54" w:rsidRPr="008352DD" w:rsidRDefault="002B1E14"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3.4.</w:t>
      </w:r>
      <w:r w:rsidR="00761A54" w:rsidRPr="008352DD">
        <w:rPr>
          <w:rFonts w:ascii="Times New Roman" w:eastAsia="Times New Roman" w:hAnsi="Times New Roman" w:cs="Times New Roman"/>
          <w:color w:val="262626" w:themeColor="text1" w:themeTint="D9"/>
          <w:sz w:val="24"/>
          <w:szCs w:val="24"/>
          <w:lang w:eastAsia="ru-RU"/>
        </w:rPr>
        <w:t>Промежуточная аттестация проводится начиная со 2 полугодия  2 класса.</w:t>
      </w:r>
    </w:p>
    <w:p w:rsidR="00761A54" w:rsidRPr="008352DD" w:rsidRDefault="002B1E14"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3.5.</w:t>
      </w:r>
      <w:r w:rsidR="00761A54" w:rsidRPr="008352DD">
        <w:rPr>
          <w:rFonts w:ascii="Times New Roman" w:eastAsia="Times New Roman" w:hAnsi="Times New Roman" w:cs="Times New Roman"/>
          <w:color w:val="262626" w:themeColor="text1" w:themeTint="D9"/>
          <w:sz w:val="24"/>
          <w:szCs w:val="24"/>
          <w:lang w:eastAsia="ru-RU"/>
        </w:rPr>
        <w:t xml:space="preserve">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осваивался обучающимся в срок одной четверти (полугодия), </w:t>
      </w:r>
    </w:p>
    <w:p w:rsidR="00761A54" w:rsidRPr="008352DD" w:rsidRDefault="00761A54"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либо среднее арифметическое результатов четвертных (полугодовых)  аттестаций в случае, если учебный предмет, курс, дисциплина, модуль осваивался обучающимся в срок более одной четверти (полугодия). </w:t>
      </w:r>
    </w:p>
    <w:p w:rsidR="00761A54" w:rsidRPr="008352DD" w:rsidRDefault="00761A54"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 Округление результата проводится в пользу обучающегося.</w:t>
      </w:r>
    </w:p>
    <w:p w:rsidR="00761A54" w:rsidRPr="008352DD" w:rsidRDefault="00761A54"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w:t>
      </w:r>
      <w:r w:rsidR="002B1E14" w:rsidRPr="008352DD">
        <w:rPr>
          <w:rFonts w:ascii="Times New Roman" w:eastAsia="Times New Roman" w:hAnsi="Times New Roman" w:cs="Times New Roman"/>
          <w:color w:val="262626" w:themeColor="text1" w:themeTint="D9"/>
          <w:sz w:val="24"/>
          <w:szCs w:val="24"/>
          <w:lang w:eastAsia="ru-RU"/>
        </w:rPr>
        <w:t>3.6.</w:t>
      </w:r>
      <w:r w:rsidRPr="008352DD">
        <w:rPr>
          <w:rFonts w:ascii="Times New Roman" w:eastAsia="Times New Roman" w:hAnsi="Times New Roman" w:cs="Times New Roman"/>
          <w:color w:val="262626" w:themeColor="text1" w:themeTint="D9"/>
          <w:sz w:val="24"/>
          <w:szCs w:val="24"/>
          <w:lang w:eastAsia="ru-RU"/>
        </w:rPr>
        <w:t>Сроки проведения промежуточной аттестации определяются образовательной программой.</w:t>
      </w:r>
    </w:p>
    <w:p w:rsidR="00CF7218" w:rsidRPr="008352DD" w:rsidRDefault="00B26427"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3.</w:t>
      </w:r>
      <w:r w:rsidR="002B1E14" w:rsidRPr="008352DD">
        <w:rPr>
          <w:rFonts w:ascii="Times New Roman" w:eastAsia="Times New Roman" w:hAnsi="Times New Roman" w:cs="Times New Roman"/>
          <w:color w:val="262626" w:themeColor="text1" w:themeTint="D9"/>
          <w:sz w:val="24"/>
          <w:szCs w:val="24"/>
          <w:lang w:eastAsia="ru-RU"/>
        </w:rPr>
        <w:t>7</w:t>
      </w:r>
      <w:r w:rsidR="00CF7218" w:rsidRPr="008352DD">
        <w:rPr>
          <w:rFonts w:ascii="Times New Roman" w:eastAsia="Times New Roman" w:hAnsi="Times New Roman" w:cs="Times New Roman"/>
          <w:color w:val="262626" w:themeColor="text1" w:themeTint="D9"/>
          <w:sz w:val="24"/>
          <w:szCs w:val="24"/>
          <w:lang w:eastAsia="ru-RU"/>
        </w:rPr>
        <w:t>.Формами контроля качества усвоения содержания учебных программ обучающихся являются:</w:t>
      </w:r>
    </w:p>
    <w:p w:rsidR="00CF7218" w:rsidRPr="008352DD" w:rsidRDefault="00A843C3"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 </w:t>
      </w:r>
      <w:r w:rsidR="00CF7218" w:rsidRPr="008352DD">
        <w:rPr>
          <w:rFonts w:ascii="Times New Roman" w:eastAsia="Times New Roman" w:hAnsi="Times New Roman" w:cs="Times New Roman"/>
          <w:color w:val="262626" w:themeColor="text1" w:themeTint="D9"/>
          <w:sz w:val="24"/>
          <w:szCs w:val="24"/>
          <w:lang w:eastAsia="ru-RU"/>
        </w:rP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w:t>
      </w:r>
      <w:r w:rsidR="00C36ACE" w:rsidRPr="008352DD">
        <w:rPr>
          <w:rFonts w:ascii="Times New Roman" w:eastAsia="Times New Roman" w:hAnsi="Times New Roman" w:cs="Times New Roman"/>
          <w:color w:val="262626" w:themeColor="text1" w:themeTint="D9"/>
          <w:sz w:val="24"/>
          <w:szCs w:val="24"/>
          <w:lang w:eastAsia="ru-RU"/>
        </w:rPr>
        <w:t>диктанты;</w:t>
      </w:r>
      <w:r w:rsidRPr="008352DD">
        <w:rPr>
          <w:rFonts w:ascii="Times New Roman" w:eastAsia="Times New Roman" w:hAnsi="Times New Roman" w:cs="Times New Roman"/>
          <w:color w:val="262626" w:themeColor="text1" w:themeTint="D9"/>
          <w:sz w:val="24"/>
          <w:szCs w:val="24"/>
          <w:lang w:eastAsia="ru-RU"/>
        </w:rPr>
        <w:t xml:space="preserve"> рефераты и другое;</w:t>
      </w:r>
    </w:p>
    <w:p w:rsidR="00CF7218" w:rsidRPr="008352DD" w:rsidRDefault="00A843C3"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 </w:t>
      </w:r>
      <w:r w:rsidR="00CF7218" w:rsidRPr="008352DD">
        <w:rPr>
          <w:rFonts w:ascii="Times New Roman" w:eastAsia="Times New Roman" w:hAnsi="Times New Roman" w:cs="Times New Roman"/>
          <w:color w:val="262626" w:themeColor="text1" w:themeTint="D9"/>
          <w:sz w:val="24"/>
          <w:szCs w:val="24"/>
          <w:lang w:eastAsia="ru-RU"/>
        </w:rPr>
        <w:t>устная проверка – это устный ответ обучающегося на один или систему вопросов в форме рассказа, беседы, собеседования, зачета и другое</w:t>
      </w:r>
      <w:r w:rsidRPr="008352DD">
        <w:rPr>
          <w:rFonts w:ascii="Times New Roman" w:eastAsia="Times New Roman" w:hAnsi="Times New Roman" w:cs="Times New Roman"/>
          <w:color w:val="262626" w:themeColor="text1" w:themeTint="D9"/>
          <w:sz w:val="24"/>
          <w:szCs w:val="24"/>
          <w:lang w:eastAsia="ru-RU"/>
        </w:rPr>
        <w:t>;</w:t>
      </w:r>
    </w:p>
    <w:p w:rsidR="00CF7218" w:rsidRPr="008352DD" w:rsidRDefault="00A843C3"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к</w:t>
      </w:r>
      <w:r w:rsidR="00CF7218" w:rsidRPr="008352DD">
        <w:rPr>
          <w:rFonts w:ascii="Times New Roman" w:eastAsia="Times New Roman" w:hAnsi="Times New Roman" w:cs="Times New Roman"/>
          <w:color w:val="262626" w:themeColor="text1" w:themeTint="D9"/>
          <w:sz w:val="24"/>
          <w:szCs w:val="24"/>
          <w:lang w:eastAsia="ru-RU"/>
        </w:rPr>
        <w:t>омбинированная проверка</w:t>
      </w:r>
      <w:r w:rsidRPr="008352DD">
        <w:rPr>
          <w:rFonts w:ascii="Times New Roman" w:eastAsia="Times New Roman" w:hAnsi="Times New Roman" w:cs="Times New Roman"/>
          <w:color w:val="262626" w:themeColor="text1" w:themeTint="D9"/>
          <w:sz w:val="24"/>
          <w:szCs w:val="24"/>
          <w:lang w:eastAsia="ru-RU"/>
        </w:rPr>
        <w:t xml:space="preserve"> - </w:t>
      </w:r>
      <w:r w:rsidR="00CF7218" w:rsidRPr="008352DD">
        <w:rPr>
          <w:rFonts w:ascii="Times New Roman" w:eastAsia="Times New Roman" w:hAnsi="Times New Roman" w:cs="Times New Roman"/>
          <w:color w:val="262626" w:themeColor="text1" w:themeTint="D9"/>
          <w:sz w:val="24"/>
          <w:szCs w:val="24"/>
          <w:lang w:eastAsia="ru-RU"/>
        </w:rPr>
        <w:t xml:space="preserve"> предполагает сочетание письменных и устных форм проверок.</w:t>
      </w:r>
    </w:p>
    <w:p w:rsidR="00CF7218" w:rsidRPr="008352DD" w:rsidRDefault="00CF7218"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При проведении контроля качества освоения содержания учебных программ обучающихся могут использоваться информационно</w:t>
      </w:r>
      <w:r w:rsidR="00B26427" w:rsidRPr="008352DD">
        <w:rPr>
          <w:rFonts w:ascii="Times New Roman" w:eastAsia="Times New Roman" w:hAnsi="Times New Roman" w:cs="Times New Roman"/>
          <w:color w:val="262626" w:themeColor="text1" w:themeTint="D9"/>
          <w:sz w:val="24"/>
          <w:szCs w:val="24"/>
          <w:lang w:eastAsia="ru-RU"/>
        </w:rPr>
        <w:t xml:space="preserve"> – коммуникационные технологии.</w:t>
      </w:r>
    </w:p>
    <w:p w:rsidR="00A25B4D" w:rsidRPr="008352DD" w:rsidRDefault="002B1E14" w:rsidP="008352DD">
      <w:pPr>
        <w:shd w:val="clear" w:color="auto" w:fill="FFFFFF"/>
        <w:spacing w:after="0" w:line="240" w:lineRule="auto"/>
        <w:ind w:firstLine="709"/>
        <w:jc w:val="both"/>
        <w:rPr>
          <w:rFonts w:ascii="Times New Roman" w:hAnsi="Times New Roman" w:cs="Times New Roman"/>
          <w:color w:val="262626" w:themeColor="text1" w:themeTint="D9"/>
          <w:sz w:val="24"/>
          <w:szCs w:val="24"/>
          <w:lang w:eastAsia="ru-RU"/>
        </w:rPr>
      </w:pPr>
      <w:r w:rsidRPr="008352DD">
        <w:rPr>
          <w:rFonts w:ascii="Times New Roman" w:hAnsi="Times New Roman" w:cs="Times New Roman"/>
          <w:color w:val="262626" w:themeColor="text1" w:themeTint="D9"/>
          <w:sz w:val="24"/>
          <w:szCs w:val="24"/>
          <w:lang w:eastAsia="ru-RU"/>
        </w:rPr>
        <w:t>3.8.</w:t>
      </w:r>
      <w:r w:rsidR="00C355AC" w:rsidRPr="008352DD">
        <w:rPr>
          <w:rFonts w:ascii="Times New Roman" w:hAnsi="Times New Roman" w:cs="Times New Roman"/>
          <w:color w:val="262626" w:themeColor="text1" w:themeTint="D9"/>
          <w:sz w:val="24"/>
          <w:szCs w:val="24"/>
          <w:lang w:eastAsia="ru-RU"/>
        </w:rPr>
        <w:t>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r w:rsidR="00C36ACE" w:rsidRPr="008352DD">
        <w:rPr>
          <w:rFonts w:ascii="Times New Roman" w:hAnsi="Times New Roman" w:cs="Times New Roman"/>
          <w:color w:val="262626" w:themeColor="text1" w:themeTint="D9"/>
          <w:sz w:val="24"/>
          <w:szCs w:val="24"/>
          <w:lang w:eastAsia="ru-RU"/>
        </w:rPr>
        <w:t xml:space="preserve"> с ОВЗ</w:t>
      </w:r>
      <w:r w:rsidR="00C355AC" w:rsidRPr="008352DD">
        <w:rPr>
          <w:rFonts w:ascii="Times New Roman" w:hAnsi="Times New Roman" w:cs="Times New Roman"/>
          <w:color w:val="262626" w:themeColor="text1" w:themeTint="D9"/>
          <w:sz w:val="24"/>
          <w:szCs w:val="24"/>
          <w:lang w:eastAsia="ru-RU"/>
        </w:rPr>
        <w:t>.</w:t>
      </w:r>
    </w:p>
    <w:p w:rsidR="00176F32" w:rsidRPr="008352DD" w:rsidRDefault="00B26427"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3.</w:t>
      </w:r>
      <w:r w:rsidR="002B1E14" w:rsidRPr="008352DD">
        <w:rPr>
          <w:rFonts w:ascii="Times New Roman" w:eastAsia="Times New Roman" w:hAnsi="Times New Roman" w:cs="Times New Roman"/>
          <w:color w:val="262626" w:themeColor="text1" w:themeTint="D9"/>
          <w:sz w:val="24"/>
          <w:szCs w:val="24"/>
          <w:lang w:eastAsia="ru-RU"/>
        </w:rPr>
        <w:t>9</w:t>
      </w:r>
      <w:r w:rsidRPr="008352DD">
        <w:rPr>
          <w:rFonts w:ascii="Times New Roman" w:eastAsia="Times New Roman" w:hAnsi="Times New Roman" w:cs="Times New Roman"/>
          <w:color w:val="262626" w:themeColor="text1" w:themeTint="D9"/>
          <w:sz w:val="24"/>
          <w:szCs w:val="24"/>
          <w:lang w:eastAsia="ru-RU"/>
        </w:rPr>
        <w:t>.Фиксация результатов</w:t>
      </w:r>
      <w:r w:rsidR="00CF7218" w:rsidRPr="008352DD">
        <w:rPr>
          <w:rFonts w:ascii="Times New Roman" w:eastAsia="Times New Roman" w:hAnsi="Times New Roman" w:cs="Times New Roman"/>
          <w:color w:val="262626" w:themeColor="text1" w:themeTint="D9"/>
          <w:sz w:val="24"/>
          <w:szCs w:val="24"/>
          <w:lang w:eastAsia="ru-RU"/>
        </w:rPr>
        <w:t xml:space="preserve"> промежуточной аттестации обучающихся </w:t>
      </w:r>
      <w:r w:rsidR="00C36ACE" w:rsidRPr="008352DD">
        <w:rPr>
          <w:rFonts w:ascii="Times New Roman" w:eastAsia="Times New Roman" w:hAnsi="Times New Roman" w:cs="Times New Roman"/>
          <w:color w:val="262626" w:themeColor="text1" w:themeTint="D9"/>
          <w:sz w:val="24"/>
          <w:szCs w:val="24"/>
          <w:lang w:eastAsia="ru-RU"/>
        </w:rPr>
        <w:t xml:space="preserve">с </w:t>
      </w:r>
      <w:r w:rsidR="001A7473" w:rsidRPr="008352DD">
        <w:rPr>
          <w:rFonts w:ascii="Times New Roman" w:eastAsia="Times New Roman" w:hAnsi="Times New Roman" w:cs="Times New Roman"/>
          <w:color w:val="262626" w:themeColor="text1" w:themeTint="D9"/>
          <w:sz w:val="24"/>
          <w:szCs w:val="24"/>
          <w:lang w:eastAsia="ru-RU"/>
        </w:rPr>
        <w:t xml:space="preserve">ОВЗ </w:t>
      </w:r>
      <w:r w:rsidR="002B1E14" w:rsidRPr="008352DD">
        <w:rPr>
          <w:rFonts w:ascii="Times New Roman" w:eastAsia="Times New Roman" w:hAnsi="Times New Roman" w:cs="Times New Roman"/>
          <w:color w:val="262626" w:themeColor="text1" w:themeTint="D9"/>
          <w:sz w:val="24"/>
          <w:szCs w:val="24"/>
          <w:lang w:eastAsia="ru-RU"/>
        </w:rPr>
        <w:t>осуществляется в соответствии с положением о системе оценивания обучающихся с ограниченными возможностями здоровья.</w:t>
      </w:r>
    </w:p>
    <w:p w:rsidR="00A25B4D" w:rsidRPr="008352DD" w:rsidRDefault="00C36ACE"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3.</w:t>
      </w:r>
      <w:r w:rsidR="00896864" w:rsidRPr="008352DD">
        <w:rPr>
          <w:rFonts w:ascii="Times New Roman" w:eastAsia="Times New Roman" w:hAnsi="Times New Roman" w:cs="Times New Roman"/>
          <w:color w:val="262626" w:themeColor="text1" w:themeTint="D9"/>
          <w:sz w:val="24"/>
          <w:szCs w:val="24"/>
          <w:lang w:eastAsia="ru-RU"/>
        </w:rPr>
        <w:t>10</w:t>
      </w:r>
      <w:r w:rsidR="00A25B4D" w:rsidRPr="008352DD">
        <w:rPr>
          <w:rFonts w:ascii="Times New Roman" w:eastAsia="Times New Roman" w:hAnsi="Times New Roman" w:cs="Times New Roman"/>
          <w:color w:val="262626" w:themeColor="text1" w:themeTint="D9"/>
          <w:sz w:val="24"/>
          <w:szCs w:val="24"/>
          <w:lang w:eastAsia="ru-RU"/>
        </w:rPr>
        <w:t xml:space="preserve">.Годовые отметки по всем предметам учебного плана </w:t>
      </w:r>
      <w:r w:rsidRPr="008352DD">
        <w:rPr>
          <w:rFonts w:ascii="Times New Roman" w:eastAsia="Times New Roman" w:hAnsi="Times New Roman" w:cs="Times New Roman"/>
          <w:color w:val="262626" w:themeColor="text1" w:themeTint="D9"/>
          <w:sz w:val="24"/>
          <w:szCs w:val="24"/>
          <w:lang w:eastAsia="ru-RU"/>
        </w:rPr>
        <w:t xml:space="preserve">учащихся с </w:t>
      </w:r>
      <w:r w:rsidR="001A7473" w:rsidRPr="008352DD">
        <w:rPr>
          <w:rFonts w:ascii="Times New Roman" w:eastAsia="Times New Roman" w:hAnsi="Times New Roman" w:cs="Times New Roman"/>
          <w:color w:val="262626" w:themeColor="text1" w:themeTint="D9"/>
          <w:sz w:val="24"/>
          <w:szCs w:val="24"/>
          <w:lang w:eastAsia="ru-RU"/>
        </w:rPr>
        <w:t xml:space="preserve">ОВЗ </w:t>
      </w:r>
      <w:r w:rsidR="00A25B4D" w:rsidRPr="008352DD">
        <w:rPr>
          <w:rFonts w:ascii="Times New Roman" w:eastAsia="Times New Roman" w:hAnsi="Times New Roman" w:cs="Times New Roman"/>
          <w:color w:val="262626" w:themeColor="text1" w:themeTint="D9"/>
          <w:sz w:val="24"/>
          <w:szCs w:val="24"/>
          <w:lang w:eastAsia="ru-RU"/>
        </w:rPr>
        <w:t>выставляются в личное дело обучающегося и являются основанием для его перевода в следующий класс или для допуска к экзамену по трудовому обучению выпускников с умственной отсталостью (</w:t>
      </w:r>
      <w:r w:rsidRPr="008352DD">
        <w:rPr>
          <w:rFonts w:ascii="Times New Roman" w:eastAsia="Times New Roman" w:hAnsi="Times New Roman" w:cs="Times New Roman"/>
          <w:color w:val="262626" w:themeColor="text1" w:themeTint="D9"/>
          <w:sz w:val="24"/>
          <w:szCs w:val="24"/>
          <w:lang w:eastAsia="ru-RU"/>
        </w:rPr>
        <w:t>лёгкой и умеренной</w:t>
      </w:r>
      <w:r w:rsidR="00A25B4D" w:rsidRPr="008352DD">
        <w:rPr>
          <w:rFonts w:ascii="Times New Roman" w:eastAsia="Times New Roman" w:hAnsi="Times New Roman" w:cs="Times New Roman"/>
          <w:color w:val="262626" w:themeColor="text1" w:themeTint="D9"/>
          <w:sz w:val="24"/>
          <w:szCs w:val="24"/>
          <w:lang w:eastAsia="ru-RU"/>
        </w:rPr>
        <w:t>)</w:t>
      </w:r>
      <w:r w:rsidRPr="008352DD">
        <w:rPr>
          <w:rFonts w:ascii="Times New Roman" w:eastAsia="Times New Roman" w:hAnsi="Times New Roman" w:cs="Times New Roman"/>
          <w:color w:val="262626" w:themeColor="text1" w:themeTint="D9"/>
          <w:sz w:val="24"/>
          <w:szCs w:val="24"/>
          <w:lang w:eastAsia="ru-RU"/>
        </w:rPr>
        <w:t>.</w:t>
      </w:r>
    </w:p>
    <w:p w:rsidR="00716AFD" w:rsidRPr="008352DD" w:rsidRDefault="00AE3429"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3.</w:t>
      </w:r>
      <w:r w:rsidR="00896864" w:rsidRPr="008352DD">
        <w:rPr>
          <w:rFonts w:ascii="Times New Roman" w:eastAsia="Times New Roman" w:hAnsi="Times New Roman" w:cs="Times New Roman"/>
          <w:color w:val="262626" w:themeColor="text1" w:themeTint="D9"/>
          <w:sz w:val="24"/>
          <w:szCs w:val="24"/>
          <w:lang w:eastAsia="ru-RU"/>
        </w:rPr>
        <w:t>11</w:t>
      </w:r>
      <w:r w:rsidR="00A25B4D" w:rsidRPr="008352DD">
        <w:rPr>
          <w:rFonts w:ascii="Times New Roman" w:eastAsia="Times New Roman" w:hAnsi="Times New Roman" w:cs="Times New Roman"/>
          <w:color w:val="262626" w:themeColor="text1" w:themeTint="D9"/>
          <w:sz w:val="24"/>
          <w:szCs w:val="24"/>
          <w:lang w:eastAsia="ru-RU"/>
        </w:rPr>
        <w:t>.Результат продвижения первоклассников</w:t>
      </w:r>
      <w:r w:rsidR="00C47DA6" w:rsidRPr="008352DD">
        <w:rPr>
          <w:rFonts w:ascii="Times New Roman" w:eastAsia="Times New Roman" w:hAnsi="Times New Roman" w:cs="Times New Roman"/>
          <w:color w:val="262626" w:themeColor="text1" w:themeTint="D9"/>
          <w:sz w:val="24"/>
          <w:szCs w:val="24"/>
          <w:lang w:eastAsia="ru-RU"/>
        </w:rPr>
        <w:t xml:space="preserve"> и второклассников (в 1 полугодии) </w:t>
      </w:r>
      <w:r w:rsidR="00A25B4D" w:rsidRPr="008352DD">
        <w:rPr>
          <w:rFonts w:ascii="Times New Roman" w:eastAsia="Times New Roman" w:hAnsi="Times New Roman" w:cs="Times New Roman"/>
          <w:color w:val="262626" w:themeColor="text1" w:themeTint="D9"/>
          <w:sz w:val="24"/>
          <w:szCs w:val="24"/>
          <w:lang w:eastAsia="ru-RU"/>
        </w:rPr>
        <w:t xml:space="preserve"> в развитии может определяться на основе анализа (1 раз в четверть) их продуктивной деятельности: поделок, рисунков, уровня развития речи.</w:t>
      </w:r>
    </w:p>
    <w:p w:rsidR="00176F32"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3.</w:t>
      </w:r>
      <w:r w:rsidR="00896864" w:rsidRPr="008352DD">
        <w:rPr>
          <w:rFonts w:ascii="Times New Roman" w:eastAsia="Times New Roman" w:hAnsi="Times New Roman" w:cs="Times New Roman"/>
          <w:color w:val="262626" w:themeColor="text1" w:themeTint="D9"/>
          <w:sz w:val="24"/>
          <w:szCs w:val="24"/>
          <w:lang w:eastAsia="ru-RU"/>
        </w:rPr>
        <w:t>12</w:t>
      </w:r>
      <w:r w:rsidR="00AE3429" w:rsidRPr="008352DD">
        <w:rPr>
          <w:rFonts w:ascii="Times New Roman" w:eastAsia="Times New Roman" w:hAnsi="Times New Roman" w:cs="Times New Roman"/>
          <w:color w:val="262626" w:themeColor="text1" w:themeTint="D9"/>
          <w:sz w:val="24"/>
          <w:szCs w:val="24"/>
          <w:lang w:eastAsia="ru-RU"/>
        </w:rPr>
        <w:t>.</w:t>
      </w:r>
      <w:r w:rsidR="00176F32" w:rsidRPr="008352DD">
        <w:rPr>
          <w:rFonts w:ascii="Times New Roman" w:eastAsia="Times New Roman" w:hAnsi="Times New Roman" w:cs="Times New Roman"/>
          <w:color w:val="262626" w:themeColor="text1" w:themeTint="D9"/>
          <w:sz w:val="24"/>
          <w:szCs w:val="24"/>
          <w:lang w:eastAsia="ru-RU"/>
        </w:rPr>
        <w:t>Отметка обучающегося за четверть</w:t>
      </w:r>
      <w:r w:rsidR="00AE3429" w:rsidRPr="008352DD">
        <w:rPr>
          <w:rFonts w:ascii="Times New Roman" w:eastAsia="Times New Roman" w:hAnsi="Times New Roman" w:cs="Times New Roman"/>
          <w:color w:val="262626" w:themeColor="text1" w:themeTint="D9"/>
          <w:sz w:val="24"/>
          <w:szCs w:val="24"/>
          <w:lang w:eastAsia="ru-RU"/>
        </w:rPr>
        <w:t xml:space="preserve"> (п</w:t>
      </w:r>
      <w:r w:rsidR="00176F32" w:rsidRPr="008352DD">
        <w:rPr>
          <w:rFonts w:ascii="Times New Roman" w:eastAsia="Times New Roman" w:hAnsi="Times New Roman" w:cs="Times New Roman"/>
          <w:color w:val="262626" w:themeColor="text1" w:themeTint="D9"/>
          <w:sz w:val="24"/>
          <w:szCs w:val="24"/>
          <w:lang w:eastAsia="ru-RU"/>
        </w:rPr>
        <w:t>олугодие</w:t>
      </w:r>
      <w:r w:rsidR="00AE3429" w:rsidRPr="008352DD">
        <w:rPr>
          <w:rFonts w:ascii="Times New Roman" w:eastAsia="Times New Roman" w:hAnsi="Times New Roman" w:cs="Times New Roman"/>
          <w:color w:val="262626" w:themeColor="text1" w:themeTint="D9"/>
          <w:sz w:val="24"/>
          <w:szCs w:val="24"/>
          <w:lang w:eastAsia="ru-RU"/>
        </w:rPr>
        <w:t>)</w:t>
      </w:r>
      <w:r w:rsidR="00176F32" w:rsidRPr="008352DD">
        <w:rPr>
          <w:rFonts w:ascii="Times New Roman" w:eastAsia="Times New Roman" w:hAnsi="Times New Roman" w:cs="Times New Roman"/>
          <w:color w:val="262626" w:themeColor="text1" w:themeTint="D9"/>
          <w:sz w:val="24"/>
          <w:szCs w:val="24"/>
          <w:lang w:eastAsia="ru-RU"/>
        </w:rPr>
        <w:t xml:space="preserve"> выставляется на основе результатов текущего контроля успеваемости, с учетом результатов письменных контрольных работ.</w:t>
      </w:r>
    </w:p>
    <w:p w:rsid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3.</w:t>
      </w:r>
      <w:r w:rsidR="00896864" w:rsidRPr="008352DD">
        <w:rPr>
          <w:rFonts w:ascii="Times New Roman" w:eastAsia="Times New Roman" w:hAnsi="Times New Roman" w:cs="Times New Roman"/>
          <w:color w:val="262626" w:themeColor="text1" w:themeTint="D9"/>
          <w:sz w:val="24"/>
          <w:szCs w:val="24"/>
          <w:lang w:eastAsia="ru-RU"/>
        </w:rPr>
        <w:t>13</w:t>
      </w:r>
      <w:r w:rsidR="00176F32" w:rsidRPr="008352DD">
        <w:rPr>
          <w:rFonts w:ascii="Times New Roman" w:eastAsia="Times New Roman" w:hAnsi="Times New Roman" w:cs="Times New Roman"/>
          <w:color w:val="262626" w:themeColor="text1" w:themeTint="D9"/>
          <w:sz w:val="24"/>
          <w:szCs w:val="24"/>
          <w:lang w:eastAsia="ru-RU"/>
        </w:rPr>
        <w:t>. </w:t>
      </w:r>
      <w:r w:rsidR="008352DD" w:rsidRPr="008352DD">
        <w:rPr>
          <w:rFonts w:ascii="Times New Roman" w:eastAsia="Times New Roman" w:hAnsi="Times New Roman" w:cs="Times New Roman"/>
          <w:color w:val="262626" w:themeColor="text1" w:themeTint="D9"/>
          <w:sz w:val="24"/>
          <w:szCs w:val="24"/>
          <w:lang w:eastAsia="ru-RU"/>
        </w:rPr>
        <w:t>В первом классе в течение первого полугодия контрольные диагностические работы не проводятся.</w:t>
      </w:r>
    </w:p>
    <w:p w:rsidR="008352DD" w:rsidRPr="008352DD" w:rsidRDefault="00AE3429"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lastRenderedPageBreak/>
        <w:t>3.1</w:t>
      </w:r>
      <w:r w:rsidR="00896864" w:rsidRPr="008352DD">
        <w:rPr>
          <w:rFonts w:ascii="Times New Roman" w:eastAsia="Times New Roman" w:hAnsi="Times New Roman" w:cs="Times New Roman"/>
          <w:color w:val="262626" w:themeColor="text1" w:themeTint="D9"/>
          <w:sz w:val="24"/>
          <w:szCs w:val="24"/>
          <w:lang w:eastAsia="ru-RU"/>
        </w:rPr>
        <w:t>4</w:t>
      </w:r>
      <w:r w:rsidRPr="008352DD">
        <w:rPr>
          <w:rFonts w:ascii="Times New Roman" w:eastAsia="Times New Roman" w:hAnsi="Times New Roman" w:cs="Times New Roman"/>
          <w:color w:val="262626" w:themeColor="text1" w:themeTint="D9"/>
          <w:sz w:val="24"/>
          <w:szCs w:val="24"/>
          <w:lang w:eastAsia="ru-RU"/>
        </w:rPr>
        <w:t>.</w:t>
      </w:r>
      <w:r w:rsidR="008352DD" w:rsidRPr="008352DD">
        <w:rPr>
          <w:rFonts w:ascii="Times New Roman" w:eastAsia="Times New Roman" w:hAnsi="Times New Roman" w:cs="Times New Roman"/>
          <w:color w:val="262626" w:themeColor="text1" w:themeTint="D9"/>
          <w:sz w:val="24"/>
          <w:szCs w:val="24"/>
          <w:lang w:eastAsia="ru-RU"/>
        </w:rPr>
        <w:t xml:space="preserve"> Во 2-4-х классах для учащихся с ОВЗ проводится полугодовая промежуточная письменная аттестация в формах:</w:t>
      </w:r>
    </w:p>
    <w:p w:rsidR="008352DD" w:rsidRPr="008352DD" w:rsidRDefault="008352DD" w:rsidP="008352DD">
      <w:pPr>
        <w:shd w:val="clear" w:color="auto" w:fill="FFFFFF"/>
        <w:spacing w:after="0" w:line="240" w:lineRule="auto"/>
        <w:ind w:firstLine="709"/>
        <w:jc w:val="both"/>
        <w:rPr>
          <w:rFonts w:ascii="Times New Roman" w:hAnsi="Times New Roman" w:cs="Times New Roman"/>
          <w:color w:val="262626" w:themeColor="text1" w:themeTint="D9"/>
          <w:sz w:val="24"/>
          <w:szCs w:val="24"/>
          <w:lang w:eastAsia="ru-RU"/>
        </w:rPr>
      </w:pPr>
      <w:r w:rsidRPr="008352DD">
        <w:rPr>
          <w:rFonts w:ascii="Times New Roman" w:hAnsi="Times New Roman"/>
          <w:color w:val="262626" w:themeColor="text1" w:themeTint="D9"/>
          <w:sz w:val="24"/>
          <w:szCs w:val="24"/>
          <w:lang w:eastAsia="ru-RU"/>
        </w:rPr>
        <w:t>-</w:t>
      </w:r>
      <w:r w:rsidRPr="008352DD">
        <w:rPr>
          <w:rFonts w:ascii="Times New Roman" w:hAnsi="Times New Roman" w:cs="Times New Roman"/>
          <w:color w:val="262626" w:themeColor="text1" w:themeTint="D9"/>
          <w:sz w:val="24"/>
          <w:szCs w:val="24"/>
          <w:lang w:eastAsia="ru-RU"/>
        </w:rPr>
        <w:t xml:space="preserve"> во 2-</w:t>
      </w:r>
      <w:r w:rsidRPr="008352DD">
        <w:rPr>
          <w:rFonts w:ascii="Times New Roman" w:hAnsi="Times New Roman"/>
          <w:color w:val="262626" w:themeColor="text1" w:themeTint="D9"/>
          <w:sz w:val="24"/>
          <w:szCs w:val="24"/>
          <w:lang w:eastAsia="ru-RU"/>
        </w:rPr>
        <w:t>4</w:t>
      </w:r>
      <w:r w:rsidRPr="008352DD">
        <w:rPr>
          <w:rFonts w:ascii="Times New Roman" w:hAnsi="Times New Roman" w:cs="Times New Roman"/>
          <w:color w:val="262626" w:themeColor="text1" w:themeTint="D9"/>
          <w:sz w:val="24"/>
          <w:szCs w:val="24"/>
          <w:lang w:eastAsia="ru-RU"/>
        </w:rPr>
        <w:t>-х классах: контрольная работа по математике, контрольный диктант с</w:t>
      </w:r>
      <w:r w:rsidRPr="008352DD">
        <w:rPr>
          <w:rFonts w:ascii="Times New Roman" w:hAnsi="Times New Roman"/>
          <w:color w:val="262626" w:themeColor="text1" w:themeTint="D9"/>
          <w:sz w:val="24"/>
          <w:szCs w:val="24"/>
          <w:lang w:eastAsia="ru-RU"/>
        </w:rPr>
        <w:t xml:space="preserve"> </w:t>
      </w:r>
      <w:r w:rsidRPr="008352DD">
        <w:rPr>
          <w:rFonts w:ascii="Times New Roman" w:hAnsi="Times New Roman" w:cs="Times New Roman"/>
          <w:color w:val="262626" w:themeColor="text1" w:themeTint="D9"/>
          <w:sz w:val="24"/>
          <w:szCs w:val="24"/>
          <w:lang w:eastAsia="ru-RU"/>
        </w:rPr>
        <w:t>грамматическим заданием по русскому языку;</w:t>
      </w:r>
    </w:p>
    <w:p w:rsidR="008352DD" w:rsidRPr="008352DD" w:rsidRDefault="008352DD" w:rsidP="008352DD">
      <w:pPr>
        <w:shd w:val="clear" w:color="auto" w:fill="FFFFFF"/>
        <w:spacing w:after="0" w:line="240" w:lineRule="auto"/>
        <w:ind w:firstLine="709"/>
        <w:jc w:val="both"/>
        <w:rPr>
          <w:rFonts w:ascii="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lang w:eastAsia="ru-RU"/>
        </w:rPr>
        <w:t>- во 2-4-х классах проверка навыков чтения.</w:t>
      </w:r>
    </w:p>
    <w:p w:rsidR="008352DD"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lang w:eastAsia="ru-RU"/>
        </w:rPr>
        <w:t>3.</w:t>
      </w:r>
      <w:r w:rsidR="00AE3429" w:rsidRPr="008352DD">
        <w:rPr>
          <w:rFonts w:ascii="Times New Roman" w:eastAsia="Times New Roman" w:hAnsi="Times New Roman" w:cs="Times New Roman"/>
          <w:color w:val="262626" w:themeColor="text1" w:themeTint="D9"/>
          <w:sz w:val="24"/>
          <w:szCs w:val="24"/>
          <w:lang w:eastAsia="ru-RU"/>
        </w:rPr>
        <w:t>1</w:t>
      </w:r>
      <w:r w:rsidR="00896864" w:rsidRPr="008352DD">
        <w:rPr>
          <w:rFonts w:ascii="Times New Roman" w:eastAsia="Times New Roman" w:hAnsi="Times New Roman" w:cs="Times New Roman"/>
          <w:color w:val="262626" w:themeColor="text1" w:themeTint="D9"/>
          <w:sz w:val="24"/>
          <w:szCs w:val="24"/>
          <w:lang w:eastAsia="ru-RU"/>
        </w:rPr>
        <w:t>5</w:t>
      </w:r>
      <w:r w:rsidR="008C37E9" w:rsidRPr="008352DD">
        <w:rPr>
          <w:rFonts w:ascii="Times New Roman" w:eastAsia="Times New Roman" w:hAnsi="Times New Roman" w:cs="Times New Roman"/>
          <w:color w:val="262626" w:themeColor="text1" w:themeTint="D9"/>
          <w:sz w:val="24"/>
          <w:szCs w:val="24"/>
          <w:lang w:eastAsia="ru-RU"/>
        </w:rPr>
        <w:t>. </w:t>
      </w:r>
      <w:r w:rsidR="008352DD" w:rsidRPr="008352DD">
        <w:rPr>
          <w:rFonts w:ascii="Times New Roman" w:eastAsia="Times New Roman" w:hAnsi="Times New Roman" w:cs="Times New Roman"/>
          <w:color w:val="262626" w:themeColor="text1" w:themeTint="D9"/>
          <w:sz w:val="24"/>
          <w:szCs w:val="24"/>
        </w:rPr>
        <w:t>Минимальное количество отметок для принятия решения об аттестации обучающегося за период (четверть, полугодие):</w:t>
      </w:r>
    </w:p>
    <w:p w:rsidR="008352DD" w:rsidRPr="008352DD" w:rsidRDefault="008352DD"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rPr>
      </w:pPr>
    </w:p>
    <w:tbl>
      <w:tblPr>
        <w:tblStyle w:val="ae"/>
        <w:tblW w:w="0" w:type="auto"/>
        <w:jc w:val="center"/>
        <w:tblLook w:val="04A0"/>
      </w:tblPr>
      <w:tblGrid>
        <w:gridCol w:w="2020"/>
        <w:gridCol w:w="1001"/>
        <w:gridCol w:w="689"/>
        <w:gridCol w:w="689"/>
        <w:gridCol w:w="677"/>
        <w:gridCol w:w="606"/>
        <w:gridCol w:w="729"/>
        <w:gridCol w:w="649"/>
        <w:gridCol w:w="606"/>
        <w:gridCol w:w="670"/>
      </w:tblGrid>
      <w:tr w:rsidR="008352DD" w:rsidRPr="008352DD" w:rsidTr="00370E8E">
        <w:trPr>
          <w:jc w:val="center"/>
        </w:trPr>
        <w:tc>
          <w:tcPr>
            <w:tcW w:w="2020" w:type="dxa"/>
          </w:tcPr>
          <w:p w:rsidR="008352DD" w:rsidRPr="008352DD" w:rsidRDefault="008352DD" w:rsidP="00370E8E">
            <w:pP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 xml:space="preserve">Количество уроков </w:t>
            </w:r>
          </w:p>
        </w:tc>
        <w:tc>
          <w:tcPr>
            <w:tcW w:w="1001" w:type="dxa"/>
          </w:tcPr>
          <w:p w:rsidR="008352DD" w:rsidRPr="008352DD" w:rsidRDefault="008352DD" w:rsidP="00370E8E">
            <w:pP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16-18</w:t>
            </w:r>
          </w:p>
        </w:tc>
        <w:tc>
          <w:tcPr>
            <w:tcW w:w="689" w:type="dxa"/>
          </w:tcPr>
          <w:p w:rsidR="008352DD" w:rsidRPr="008352DD" w:rsidRDefault="008352DD" w:rsidP="00370E8E">
            <w:pP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34</w:t>
            </w:r>
          </w:p>
        </w:tc>
        <w:tc>
          <w:tcPr>
            <w:tcW w:w="689" w:type="dxa"/>
          </w:tcPr>
          <w:p w:rsidR="008352DD" w:rsidRPr="008352DD" w:rsidRDefault="008352DD" w:rsidP="00370E8E">
            <w:pP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68</w:t>
            </w:r>
          </w:p>
        </w:tc>
        <w:tc>
          <w:tcPr>
            <w:tcW w:w="677" w:type="dxa"/>
          </w:tcPr>
          <w:p w:rsidR="008352DD" w:rsidRPr="008352DD" w:rsidRDefault="008352DD" w:rsidP="00370E8E">
            <w:pP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102</w:t>
            </w:r>
          </w:p>
        </w:tc>
        <w:tc>
          <w:tcPr>
            <w:tcW w:w="606" w:type="dxa"/>
          </w:tcPr>
          <w:p w:rsidR="008352DD" w:rsidRPr="008352DD" w:rsidRDefault="008352DD" w:rsidP="00370E8E">
            <w:pP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136</w:t>
            </w:r>
          </w:p>
        </w:tc>
        <w:tc>
          <w:tcPr>
            <w:tcW w:w="729" w:type="dxa"/>
            <w:tcBorders>
              <w:right w:val="single" w:sz="4" w:space="0" w:color="auto"/>
            </w:tcBorders>
          </w:tcPr>
          <w:p w:rsidR="008352DD" w:rsidRPr="008352DD" w:rsidRDefault="008352DD" w:rsidP="00370E8E">
            <w:pP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170</w:t>
            </w:r>
          </w:p>
        </w:tc>
        <w:tc>
          <w:tcPr>
            <w:tcW w:w="649" w:type="dxa"/>
            <w:tcBorders>
              <w:left w:val="single" w:sz="4" w:space="0" w:color="auto"/>
              <w:right w:val="single" w:sz="4" w:space="0" w:color="auto"/>
            </w:tcBorders>
          </w:tcPr>
          <w:p w:rsidR="008352DD" w:rsidRPr="008352DD" w:rsidRDefault="008352DD" w:rsidP="00370E8E">
            <w:pP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204</w:t>
            </w:r>
          </w:p>
        </w:tc>
        <w:tc>
          <w:tcPr>
            <w:tcW w:w="606" w:type="dxa"/>
            <w:tcBorders>
              <w:left w:val="single" w:sz="4" w:space="0" w:color="auto"/>
              <w:right w:val="single" w:sz="4" w:space="0" w:color="auto"/>
            </w:tcBorders>
          </w:tcPr>
          <w:p w:rsidR="008352DD" w:rsidRPr="008352DD" w:rsidRDefault="008352DD" w:rsidP="00370E8E">
            <w:pP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238</w:t>
            </w:r>
          </w:p>
        </w:tc>
        <w:tc>
          <w:tcPr>
            <w:tcW w:w="670" w:type="dxa"/>
            <w:tcBorders>
              <w:left w:val="single" w:sz="4" w:space="0" w:color="auto"/>
              <w:right w:val="single" w:sz="4" w:space="0" w:color="auto"/>
            </w:tcBorders>
          </w:tcPr>
          <w:p w:rsidR="008352DD" w:rsidRPr="008352DD" w:rsidRDefault="008352DD" w:rsidP="00370E8E">
            <w:pP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272</w:t>
            </w:r>
          </w:p>
        </w:tc>
      </w:tr>
      <w:tr w:rsidR="008352DD" w:rsidRPr="008352DD" w:rsidTr="00370E8E">
        <w:trPr>
          <w:jc w:val="center"/>
        </w:trPr>
        <w:tc>
          <w:tcPr>
            <w:tcW w:w="2020" w:type="dxa"/>
          </w:tcPr>
          <w:p w:rsidR="008352DD" w:rsidRPr="008352DD" w:rsidRDefault="008352DD" w:rsidP="00370E8E">
            <w:pP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Количество отметок</w:t>
            </w:r>
          </w:p>
        </w:tc>
        <w:tc>
          <w:tcPr>
            <w:tcW w:w="1001" w:type="dxa"/>
          </w:tcPr>
          <w:p w:rsidR="008352DD" w:rsidRPr="008352DD" w:rsidRDefault="008352DD" w:rsidP="00370E8E">
            <w:pPr>
              <w:ind w:hanging="241"/>
              <w:jc w:val="cente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3</w:t>
            </w:r>
          </w:p>
        </w:tc>
        <w:tc>
          <w:tcPr>
            <w:tcW w:w="689" w:type="dxa"/>
          </w:tcPr>
          <w:p w:rsidR="008352DD" w:rsidRPr="008352DD" w:rsidRDefault="008352DD" w:rsidP="00370E8E">
            <w:pPr>
              <w:ind w:hanging="241"/>
              <w:jc w:val="cente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3</w:t>
            </w:r>
          </w:p>
        </w:tc>
        <w:tc>
          <w:tcPr>
            <w:tcW w:w="689" w:type="dxa"/>
          </w:tcPr>
          <w:p w:rsidR="008352DD" w:rsidRPr="008352DD" w:rsidRDefault="008352DD" w:rsidP="00370E8E">
            <w:pPr>
              <w:ind w:hanging="241"/>
              <w:jc w:val="cente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5</w:t>
            </w:r>
          </w:p>
        </w:tc>
        <w:tc>
          <w:tcPr>
            <w:tcW w:w="677" w:type="dxa"/>
          </w:tcPr>
          <w:p w:rsidR="008352DD" w:rsidRPr="008352DD" w:rsidRDefault="008352DD" w:rsidP="00370E8E">
            <w:pPr>
              <w:ind w:hanging="241"/>
              <w:jc w:val="cente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7</w:t>
            </w:r>
          </w:p>
        </w:tc>
        <w:tc>
          <w:tcPr>
            <w:tcW w:w="606" w:type="dxa"/>
          </w:tcPr>
          <w:p w:rsidR="008352DD" w:rsidRPr="008352DD" w:rsidRDefault="008352DD" w:rsidP="00370E8E">
            <w:pPr>
              <w:ind w:hanging="241"/>
              <w:jc w:val="cente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7</w:t>
            </w:r>
          </w:p>
        </w:tc>
        <w:tc>
          <w:tcPr>
            <w:tcW w:w="729" w:type="dxa"/>
            <w:tcBorders>
              <w:right w:val="single" w:sz="4" w:space="0" w:color="auto"/>
            </w:tcBorders>
          </w:tcPr>
          <w:p w:rsidR="008352DD" w:rsidRPr="008352DD" w:rsidRDefault="008352DD" w:rsidP="00370E8E">
            <w:pPr>
              <w:ind w:hanging="241"/>
              <w:jc w:val="cente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11</w:t>
            </w:r>
          </w:p>
        </w:tc>
        <w:tc>
          <w:tcPr>
            <w:tcW w:w="649" w:type="dxa"/>
            <w:tcBorders>
              <w:left w:val="single" w:sz="4" w:space="0" w:color="auto"/>
              <w:right w:val="single" w:sz="4" w:space="0" w:color="auto"/>
            </w:tcBorders>
          </w:tcPr>
          <w:p w:rsidR="008352DD" w:rsidRPr="008352DD" w:rsidRDefault="008352DD" w:rsidP="00370E8E">
            <w:pPr>
              <w:ind w:hanging="241"/>
              <w:jc w:val="cente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11</w:t>
            </w:r>
          </w:p>
        </w:tc>
        <w:tc>
          <w:tcPr>
            <w:tcW w:w="606" w:type="dxa"/>
            <w:tcBorders>
              <w:left w:val="single" w:sz="4" w:space="0" w:color="auto"/>
              <w:right w:val="single" w:sz="4" w:space="0" w:color="auto"/>
            </w:tcBorders>
          </w:tcPr>
          <w:p w:rsidR="008352DD" w:rsidRPr="008352DD" w:rsidRDefault="008352DD" w:rsidP="00370E8E">
            <w:pPr>
              <w:ind w:hanging="241"/>
              <w:jc w:val="cente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13</w:t>
            </w:r>
          </w:p>
        </w:tc>
        <w:tc>
          <w:tcPr>
            <w:tcW w:w="670" w:type="dxa"/>
            <w:tcBorders>
              <w:left w:val="single" w:sz="4" w:space="0" w:color="auto"/>
              <w:right w:val="single" w:sz="4" w:space="0" w:color="auto"/>
            </w:tcBorders>
          </w:tcPr>
          <w:p w:rsidR="008352DD" w:rsidRPr="008352DD" w:rsidRDefault="008352DD" w:rsidP="00370E8E">
            <w:pPr>
              <w:ind w:hanging="241"/>
              <w:jc w:val="center"/>
              <w:rPr>
                <w:rFonts w:ascii="Times New Roman" w:eastAsia="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rPr>
              <w:t>13</w:t>
            </w:r>
          </w:p>
        </w:tc>
      </w:tr>
    </w:tbl>
    <w:p w:rsidR="003C364F" w:rsidRPr="008352DD" w:rsidRDefault="003C364F" w:rsidP="008352DD">
      <w:pPr>
        <w:shd w:val="clear" w:color="auto" w:fill="FFFFFF"/>
        <w:spacing w:after="0" w:line="240" w:lineRule="auto"/>
        <w:ind w:firstLine="709"/>
        <w:jc w:val="both"/>
        <w:rPr>
          <w:rFonts w:ascii="Times New Roman" w:hAnsi="Times New Roman" w:cs="Times New Roman"/>
          <w:color w:val="262626" w:themeColor="text1" w:themeTint="D9"/>
          <w:sz w:val="24"/>
          <w:szCs w:val="24"/>
        </w:rPr>
      </w:pPr>
    </w:p>
    <w:p w:rsidR="00176F32" w:rsidRPr="008352DD" w:rsidRDefault="00554068"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3.</w:t>
      </w:r>
      <w:r w:rsidR="00AE3429" w:rsidRPr="008352DD">
        <w:rPr>
          <w:rFonts w:ascii="Times New Roman" w:eastAsia="Times New Roman" w:hAnsi="Times New Roman" w:cs="Times New Roman"/>
          <w:color w:val="262626" w:themeColor="text1" w:themeTint="D9"/>
          <w:sz w:val="24"/>
          <w:szCs w:val="24"/>
          <w:lang w:eastAsia="ru-RU"/>
        </w:rPr>
        <w:t>1</w:t>
      </w:r>
      <w:r w:rsidR="00896864" w:rsidRPr="008352DD">
        <w:rPr>
          <w:rFonts w:ascii="Times New Roman" w:eastAsia="Times New Roman" w:hAnsi="Times New Roman" w:cs="Times New Roman"/>
          <w:color w:val="262626" w:themeColor="text1" w:themeTint="D9"/>
          <w:sz w:val="24"/>
          <w:szCs w:val="24"/>
          <w:lang w:eastAsia="ru-RU"/>
        </w:rPr>
        <w:t>6</w:t>
      </w:r>
      <w:r w:rsidR="00176F32" w:rsidRPr="008352DD">
        <w:rPr>
          <w:rFonts w:ascii="Times New Roman" w:eastAsia="Times New Roman" w:hAnsi="Times New Roman" w:cs="Times New Roman"/>
          <w:color w:val="262626" w:themeColor="text1" w:themeTint="D9"/>
          <w:sz w:val="24"/>
          <w:szCs w:val="24"/>
          <w:lang w:eastAsia="ru-RU"/>
        </w:rPr>
        <w:t>.При пропуске обучающимся 2/3 учебного времени, отводимого на изучение предмета, при отсутствии минимального количества отметок для аттестации за четверть,  полугодие обучающийся не аттестуется.</w:t>
      </w:r>
    </w:p>
    <w:p w:rsidR="00DB2B2B"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3.1</w:t>
      </w:r>
      <w:r w:rsidR="00896864" w:rsidRPr="008352DD">
        <w:rPr>
          <w:rFonts w:ascii="Times New Roman" w:eastAsia="Times New Roman" w:hAnsi="Times New Roman" w:cs="Times New Roman"/>
          <w:color w:val="262626" w:themeColor="text1" w:themeTint="D9"/>
          <w:sz w:val="24"/>
          <w:szCs w:val="24"/>
          <w:lang w:eastAsia="ru-RU"/>
        </w:rPr>
        <w:t>7</w:t>
      </w:r>
      <w:r w:rsidR="00C71100" w:rsidRPr="008352DD">
        <w:rPr>
          <w:rFonts w:ascii="Times New Roman" w:eastAsia="Times New Roman" w:hAnsi="Times New Roman" w:cs="Times New Roman"/>
          <w:color w:val="262626" w:themeColor="text1" w:themeTint="D9"/>
          <w:sz w:val="24"/>
          <w:szCs w:val="24"/>
          <w:lang w:eastAsia="ru-RU"/>
        </w:rPr>
        <w:t>.Классные руководители</w:t>
      </w:r>
      <w:r w:rsidR="00126B9E" w:rsidRPr="008352DD">
        <w:rPr>
          <w:rFonts w:ascii="Times New Roman" w:eastAsia="Times New Roman" w:hAnsi="Times New Roman" w:cs="Times New Roman"/>
          <w:color w:val="262626" w:themeColor="text1" w:themeTint="D9"/>
          <w:sz w:val="24"/>
          <w:szCs w:val="24"/>
          <w:lang w:eastAsia="ru-RU"/>
        </w:rPr>
        <w:t xml:space="preserve">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(дневник учащегося), так и по запросу родителей (законных представителей) учащихся. Педагогические работники в рамках работы </w:t>
      </w:r>
      <w:r w:rsidR="00AE3429" w:rsidRPr="008352DD">
        <w:rPr>
          <w:rFonts w:ascii="Times New Roman" w:eastAsia="Times New Roman" w:hAnsi="Times New Roman" w:cs="Times New Roman"/>
          <w:color w:val="262626" w:themeColor="text1" w:themeTint="D9"/>
          <w:sz w:val="24"/>
          <w:szCs w:val="24"/>
          <w:lang w:eastAsia="ru-RU"/>
        </w:rPr>
        <w:t xml:space="preserve">с </w:t>
      </w:r>
      <w:r w:rsidR="00126B9E" w:rsidRPr="008352DD">
        <w:rPr>
          <w:rFonts w:ascii="Times New Roman" w:eastAsia="Times New Roman" w:hAnsi="Times New Roman" w:cs="Times New Roman"/>
          <w:color w:val="262626" w:themeColor="text1" w:themeTint="D9"/>
          <w:sz w:val="24"/>
          <w:szCs w:val="24"/>
          <w:lang w:eastAsia="ru-RU"/>
        </w:rPr>
        <w:t xml:space="preserve">родителями (законными представителями) учащихся обязаны прокомментировать результаты промежуточной аттестации учащихся в устной форме. </w:t>
      </w:r>
      <w:r w:rsidR="00DB2B2B" w:rsidRPr="008352DD">
        <w:rPr>
          <w:rFonts w:ascii="Times New Roman" w:eastAsia="Times New Roman" w:hAnsi="Times New Roman" w:cs="Times New Roman"/>
          <w:color w:val="262626" w:themeColor="text1" w:themeTint="D9"/>
          <w:sz w:val="24"/>
          <w:szCs w:val="24"/>
          <w:lang w:eastAsia="ru-RU"/>
        </w:rPr>
        <w:t xml:space="preserve">В случае неудовлетворительных результатов аттестации – в письменной форме под роспись родителей (законных) представителей несовершеннолетних обучающихся с указанием даты ознакомления. </w:t>
      </w:r>
      <w:r w:rsidR="00126B9E" w:rsidRPr="008352DD">
        <w:rPr>
          <w:rFonts w:ascii="Times New Roman" w:eastAsia="Times New Roman" w:hAnsi="Times New Roman" w:cs="Times New Roman"/>
          <w:color w:val="262626" w:themeColor="text1" w:themeTint="D9"/>
          <w:sz w:val="24"/>
          <w:szCs w:val="24"/>
          <w:lang w:eastAsia="ru-RU"/>
        </w:rPr>
        <w:t xml:space="preserve">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w:t>
      </w:r>
      <w:r w:rsidR="00C71100" w:rsidRPr="008352DD">
        <w:rPr>
          <w:rFonts w:ascii="Times New Roman" w:eastAsia="Times New Roman" w:hAnsi="Times New Roman" w:cs="Times New Roman"/>
          <w:color w:val="262626" w:themeColor="text1" w:themeTint="D9"/>
          <w:sz w:val="24"/>
          <w:szCs w:val="24"/>
          <w:lang w:eastAsia="ru-RU"/>
        </w:rPr>
        <w:t xml:space="preserve"> классному руководителю</w:t>
      </w:r>
      <w:r w:rsidR="00126B9E" w:rsidRPr="008352DD">
        <w:rPr>
          <w:rFonts w:ascii="Times New Roman" w:eastAsia="Times New Roman" w:hAnsi="Times New Roman" w:cs="Times New Roman"/>
          <w:color w:val="262626" w:themeColor="text1" w:themeTint="D9"/>
          <w:sz w:val="24"/>
          <w:szCs w:val="24"/>
          <w:lang w:eastAsia="ru-RU"/>
        </w:rPr>
        <w:t>.</w:t>
      </w:r>
    </w:p>
    <w:p w:rsidR="008E44D7" w:rsidRPr="008352DD" w:rsidRDefault="00FB73DE" w:rsidP="008352DD">
      <w:pPr>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3.1</w:t>
      </w:r>
      <w:r w:rsidR="00896864" w:rsidRPr="008352DD">
        <w:rPr>
          <w:rFonts w:ascii="Times New Roman" w:eastAsia="Times New Roman" w:hAnsi="Times New Roman" w:cs="Times New Roman"/>
          <w:color w:val="262626" w:themeColor="text1" w:themeTint="D9"/>
          <w:sz w:val="24"/>
          <w:szCs w:val="24"/>
          <w:lang w:eastAsia="ru-RU"/>
        </w:rPr>
        <w:t>8</w:t>
      </w:r>
      <w:r w:rsidR="00126B9E" w:rsidRPr="008352DD">
        <w:rPr>
          <w:rFonts w:ascii="Times New Roman" w:eastAsia="Times New Roman" w:hAnsi="Times New Roman" w:cs="Times New Roman"/>
          <w:color w:val="262626" w:themeColor="text1" w:themeTint="D9"/>
          <w:sz w:val="24"/>
          <w:szCs w:val="24"/>
          <w:lang w:eastAsia="ru-RU"/>
        </w:rPr>
        <w:t>.</w:t>
      </w:r>
      <w:r w:rsidR="008E44D7" w:rsidRPr="008352DD">
        <w:rPr>
          <w:rFonts w:ascii="Times New Roman" w:eastAsia="Times New Roman" w:hAnsi="Times New Roman" w:cs="Times New Roman"/>
          <w:color w:val="262626" w:themeColor="text1" w:themeTint="D9"/>
          <w:sz w:val="24"/>
          <w:szCs w:val="24"/>
          <w:lang w:eastAsia="ru-RU"/>
        </w:rPr>
        <w:t xml:space="preserve"> В случае несогласия обучающегося, его родителей (законных представителей) с отметкой, полученной в ходе аттестации, подается письменное заявление родителей (законных представителей) в конфликтную комиссию, в течение трёх дней после опубликования результатов.</w:t>
      </w:r>
    </w:p>
    <w:p w:rsidR="008E44D7" w:rsidRPr="008352DD" w:rsidRDefault="008E44D7" w:rsidP="008352DD">
      <w:pPr>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3.</w:t>
      </w:r>
      <w:r w:rsidR="008352DD">
        <w:rPr>
          <w:rFonts w:ascii="Times New Roman" w:eastAsia="Times New Roman" w:hAnsi="Times New Roman" w:cs="Times New Roman"/>
          <w:color w:val="262626" w:themeColor="text1" w:themeTint="D9"/>
          <w:sz w:val="24"/>
          <w:szCs w:val="24"/>
          <w:lang w:eastAsia="ru-RU"/>
        </w:rPr>
        <w:t>19</w:t>
      </w:r>
      <w:r w:rsidRPr="008352DD">
        <w:rPr>
          <w:rFonts w:ascii="Times New Roman" w:eastAsia="Times New Roman" w:hAnsi="Times New Roman" w:cs="Times New Roman"/>
          <w:color w:val="262626" w:themeColor="text1" w:themeTint="D9"/>
          <w:sz w:val="24"/>
          <w:szCs w:val="24"/>
          <w:lang w:eastAsia="ru-RU"/>
        </w:rPr>
        <w:t>. Приказом директора школы создается конфликтная комиссия</w:t>
      </w:r>
      <w:r w:rsidR="00713739" w:rsidRPr="008352DD">
        <w:rPr>
          <w:rFonts w:ascii="Times New Roman" w:eastAsia="Times New Roman" w:hAnsi="Times New Roman" w:cs="Times New Roman"/>
          <w:color w:val="262626" w:themeColor="text1" w:themeTint="D9"/>
          <w:sz w:val="24"/>
          <w:szCs w:val="24"/>
          <w:lang w:eastAsia="ru-RU"/>
        </w:rPr>
        <w:t xml:space="preserve"> из трех человек</w:t>
      </w:r>
      <w:r w:rsidRPr="008352DD">
        <w:rPr>
          <w:rFonts w:ascii="Times New Roman" w:eastAsia="Times New Roman" w:hAnsi="Times New Roman" w:cs="Times New Roman"/>
          <w:color w:val="262626" w:themeColor="text1" w:themeTint="D9"/>
          <w:sz w:val="24"/>
          <w:szCs w:val="24"/>
          <w:lang w:eastAsia="ru-RU"/>
        </w:rPr>
        <w:t>. Членами  конфликтной комиссии могут являться директор, заместители директора, педагоги. На основании заявления родителей (законных представителей) результат промежуточной аттестации пересматривается членами конфликтной комиссии, определяется соответствие выставленной отметки по предмету фактическому уровню знаний обучающихся. Решение оформляется протоколом и является окончательным.</w:t>
      </w:r>
    </w:p>
    <w:p w:rsidR="00126B9E" w:rsidRPr="008352DD" w:rsidRDefault="008E44D7"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3.2</w:t>
      </w:r>
      <w:r w:rsidR="008352DD">
        <w:rPr>
          <w:rFonts w:ascii="Times New Roman" w:eastAsia="Times New Roman" w:hAnsi="Times New Roman" w:cs="Times New Roman"/>
          <w:color w:val="262626" w:themeColor="text1" w:themeTint="D9"/>
          <w:sz w:val="24"/>
          <w:szCs w:val="24"/>
          <w:lang w:eastAsia="ru-RU"/>
        </w:rPr>
        <w:t>0</w:t>
      </w:r>
      <w:r w:rsidRPr="008352DD">
        <w:rPr>
          <w:rFonts w:ascii="Times New Roman" w:eastAsia="Times New Roman" w:hAnsi="Times New Roman" w:cs="Times New Roman"/>
          <w:color w:val="262626" w:themeColor="text1" w:themeTint="D9"/>
          <w:sz w:val="24"/>
          <w:szCs w:val="24"/>
          <w:lang w:eastAsia="ru-RU"/>
        </w:rPr>
        <w:t>.</w:t>
      </w:r>
      <w:r w:rsidR="00126B9E" w:rsidRPr="008352DD">
        <w:rPr>
          <w:rFonts w:ascii="Times New Roman" w:eastAsia="Times New Roman" w:hAnsi="Times New Roman" w:cs="Times New Roman"/>
          <w:color w:val="262626" w:themeColor="text1" w:themeTint="D9"/>
          <w:sz w:val="24"/>
          <w:szCs w:val="24"/>
          <w:lang w:eastAsia="ru-RU"/>
        </w:rPr>
        <w:t>Особенности сроков и порядка проведения промежуточной аттестации мог</w:t>
      </w:r>
      <w:r w:rsidR="00A87701" w:rsidRPr="008352DD">
        <w:rPr>
          <w:rFonts w:ascii="Times New Roman" w:eastAsia="Times New Roman" w:hAnsi="Times New Roman" w:cs="Times New Roman"/>
          <w:color w:val="262626" w:themeColor="text1" w:themeTint="D9"/>
          <w:sz w:val="24"/>
          <w:szCs w:val="24"/>
          <w:lang w:eastAsia="ru-RU"/>
        </w:rPr>
        <w:t xml:space="preserve">ут быть установлены </w:t>
      </w:r>
      <w:r w:rsidR="008352DD">
        <w:rPr>
          <w:rFonts w:ascii="Times New Roman" w:eastAsia="Times New Roman" w:hAnsi="Times New Roman" w:cs="Times New Roman"/>
          <w:color w:val="262626" w:themeColor="text1" w:themeTint="D9"/>
          <w:sz w:val="24"/>
          <w:szCs w:val="24"/>
          <w:lang w:eastAsia="ru-RU"/>
        </w:rPr>
        <w:t>ОО</w:t>
      </w:r>
      <w:r w:rsidR="00686CFC" w:rsidRPr="008352DD">
        <w:rPr>
          <w:rFonts w:ascii="Times New Roman" w:eastAsia="Times New Roman" w:hAnsi="Times New Roman" w:cs="Times New Roman"/>
          <w:color w:val="262626" w:themeColor="text1" w:themeTint="D9"/>
          <w:sz w:val="24"/>
          <w:szCs w:val="24"/>
          <w:lang w:eastAsia="ru-RU"/>
        </w:rPr>
        <w:t xml:space="preserve"> </w:t>
      </w:r>
      <w:r w:rsidR="00126B9E" w:rsidRPr="008352DD">
        <w:rPr>
          <w:rFonts w:ascii="Times New Roman" w:eastAsia="Times New Roman" w:hAnsi="Times New Roman" w:cs="Times New Roman"/>
          <w:color w:val="262626" w:themeColor="text1" w:themeTint="D9"/>
          <w:sz w:val="24"/>
          <w:szCs w:val="24"/>
          <w:lang w:eastAsia="ru-RU"/>
        </w:rPr>
        <w:t>для следующих категорий учащихся по заявлению учащихся (их законных представителей):</w:t>
      </w:r>
    </w:p>
    <w:p w:rsidR="00126B9E" w:rsidRPr="008352DD" w:rsidRDefault="00126B9E" w:rsidP="008352DD">
      <w:pPr>
        <w:pStyle w:val="a4"/>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выезжающих на учебно-тренировочные сборы, на российские или международные спортивные соревнования, конкурсы, смотры, олимпиады и тренировочные сборы и иные подобные мероприятия;</w:t>
      </w:r>
    </w:p>
    <w:p w:rsidR="00126B9E" w:rsidRPr="008352DD" w:rsidRDefault="00126B9E" w:rsidP="008352DD">
      <w:pPr>
        <w:pStyle w:val="a4"/>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для иных учащихся </w:t>
      </w:r>
      <w:r w:rsidR="004D2168" w:rsidRPr="008352DD">
        <w:rPr>
          <w:rFonts w:ascii="Times New Roman" w:eastAsia="Times New Roman" w:hAnsi="Times New Roman" w:cs="Times New Roman"/>
          <w:color w:val="262626" w:themeColor="text1" w:themeTint="D9"/>
          <w:sz w:val="24"/>
          <w:szCs w:val="24"/>
          <w:lang w:eastAsia="ru-RU"/>
        </w:rPr>
        <w:t>по решению педагогического совета.</w:t>
      </w:r>
    </w:p>
    <w:p w:rsidR="00126B9E" w:rsidRPr="008352DD" w:rsidRDefault="00713739"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 </w:t>
      </w:r>
      <w:r w:rsidR="00FB73DE" w:rsidRPr="008352DD">
        <w:rPr>
          <w:rFonts w:ascii="Times New Roman" w:eastAsia="Times New Roman" w:hAnsi="Times New Roman" w:cs="Times New Roman"/>
          <w:color w:val="262626" w:themeColor="text1" w:themeTint="D9"/>
          <w:sz w:val="24"/>
          <w:szCs w:val="24"/>
          <w:lang w:eastAsia="ru-RU"/>
        </w:rPr>
        <w:t>3.</w:t>
      </w:r>
      <w:r w:rsidR="008E44D7" w:rsidRPr="008352DD">
        <w:rPr>
          <w:rFonts w:ascii="Times New Roman" w:eastAsia="Times New Roman" w:hAnsi="Times New Roman" w:cs="Times New Roman"/>
          <w:color w:val="262626" w:themeColor="text1" w:themeTint="D9"/>
          <w:sz w:val="24"/>
          <w:szCs w:val="24"/>
          <w:lang w:eastAsia="ru-RU"/>
        </w:rPr>
        <w:t>2</w:t>
      </w:r>
      <w:r w:rsidR="008352DD">
        <w:rPr>
          <w:rFonts w:ascii="Times New Roman" w:eastAsia="Times New Roman" w:hAnsi="Times New Roman" w:cs="Times New Roman"/>
          <w:color w:val="262626" w:themeColor="text1" w:themeTint="D9"/>
          <w:sz w:val="24"/>
          <w:szCs w:val="24"/>
          <w:lang w:eastAsia="ru-RU"/>
        </w:rPr>
        <w:t>1</w:t>
      </w:r>
      <w:r w:rsidR="00126B9E" w:rsidRPr="008352DD">
        <w:rPr>
          <w:rFonts w:ascii="Times New Roman" w:eastAsia="Times New Roman" w:hAnsi="Times New Roman" w:cs="Times New Roman"/>
          <w:color w:val="262626" w:themeColor="text1" w:themeTint="D9"/>
          <w:sz w:val="24"/>
          <w:szCs w:val="24"/>
          <w:lang w:eastAsia="ru-RU"/>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176F32" w:rsidRPr="008352DD" w:rsidRDefault="00713739" w:rsidP="008352DD">
      <w:pPr>
        <w:spacing w:after="0" w:line="240" w:lineRule="auto"/>
        <w:ind w:firstLine="567"/>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  </w:t>
      </w:r>
      <w:r w:rsidR="00717C7C" w:rsidRPr="008352DD">
        <w:rPr>
          <w:rFonts w:ascii="Times New Roman" w:eastAsia="Times New Roman" w:hAnsi="Times New Roman" w:cs="Times New Roman"/>
          <w:color w:val="262626" w:themeColor="text1" w:themeTint="D9"/>
          <w:sz w:val="24"/>
          <w:szCs w:val="24"/>
          <w:lang w:eastAsia="ru-RU"/>
        </w:rPr>
        <w:t xml:space="preserve"> 3.2</w:t>
      </w:r>
      <w:r w:rsidR="008352DD">
        <w:rPr>
          <w:rFonts w:ascii="Times New Roman" w:eastAsia="Times New Roman" w:hAnsi="Times New Roman" w:cs="Times New Roman"/>
          <w:color w:val="262626" w:themeColor="text1" w:themeTint="D9"/>
          <w:sz w:val="24"/>
          <w:szCs w:val="24"/>
          <w:lang w:eastAsia="ru-RU"/>
        </w:rPr>
        <w:t>1</w:t>
      </w:r>
      <w:r w:rsidR="00717C7C" w:rsidRPr="008352DD">
        <w:rPr>
          <w:rFonts w:ascii="Times New Roman" w:eastAsia="Times New Roman" w:hAnsi="Times New Roman" w:cs="Times New Roman"/>
          <w:color w:val="262626" w:themeColor="text1" w:themeTint="D9"/>
          <w:sz w:val="24"/>
          <w:szCs w:val="24"/>
          <w:lang w:eastAsia="ru-RU"/>
        </w:rPr>
        <w:t>.</w:t>
      </w:r>
      <w:r w:rsidR="00126B9E" w:rsidRPr="008352DD">
        <w:rPr>
          <w:rFonts w:ascii="Times New Roman" w:eastAsia="Times New Roman" w:hAnsi="Times New Roman" w:cs="Times New Roman"/>
          <w:color w:val="262626" w:themeColor="text1" w:themeTint="D9"/>
          <w:sz w:val="24"/>
          <w:szCs w:val="24"/>
          <w:lang w:eastAsia="ru-RU"/>
        </w:rPr>
        <w:t xml:space="preserve">Итоги промежуточной аттестации обсуждаются на </w:t>
      </w:r>
      <w:r w:rsidR="00DB2B2B" w:rsidRPr="008352DD">
        <w:rPr>
          <w:rFonts w:ascii="Times New Roman" w:eastAsia="Times New Roman" w:hAnsi="Times New Roman" w:cs="Times New Roman"/>
          <w:color w:val="262626" w:themeColor="text1" w:themeTint="D9"/>
          <w:sz w:val="24"/>
          <w:szCs w:val="24"/>
          <w:lang w:eastAsia="ru-RU"/>
        </w:rPr>
        <w:t>совещаниях при директоре,</w:t>
      </w:r>
      <w:r w:rsidR="00686CFC" w:rsidRPr="008352DD">
        <w:rPr>
          <w:rFonts w:ascii="Times New Roman" w:eastAsia="Times New Roman" w:hAnsi="Times New Roman" w:cs="Times New Roman"/>
          <w:color w:val="262626" w:themeColor="text1" w:themeTint="D9"/>
          <w:sz w:val="24"/>
          <w:szCs w:val="24"/>
          <w:lang w:eastAsia="ru-RU"/>
        </w:rPr>
        <w:t xml:space="preserve"> </w:t>
      </w:r>
      <w:r w:rsidR="00126B9E" w:rsidRPr="008352DD">
        <w:rPr>
          <w:rFonts w:ascii="Times New Roman" w:eastAsia="Times New Roman" w:hAnsi="Times New Roman" w:cs="Times New Roman"/>
          <w:color w:val="262626" w:themeColor="text1" w:themeTint="D9"/>
          <w:sz w:val="24"/>
          <w:szCs w:val="24"/>
          <w:lang w:eastAsia="ru-RU"/>
        </w:rPr>
        <w:t>заседаниях методических объединений</w:t>
      </w:r>
      <w:r w:rsidR="00686CFC" w:rsidRPr="008352DD">
        <w:rPr>
          <w:rFonts w:ascii="Times New Roman" w:eastAsia="Times New Roman" w:hAnsi="Times New Roman" w:cs="Times New Roman"/>
          <w:color w:val="262626" w:themeColor="text1" w:themeTint="D9"/>
          <w:sz w:val="24"/>
          <w:szCs w:val="24"/>
          <w:lang w:eastAsia="ru-RU"/>
        </w:rPr>
        <w:t xml:space="preserve"> </w:t>
      </w:r>
      <w:r w:rsidR="00126B9E" w:rsidRPr="008352DD">
        <w:rPr>
          <w:rFonts w:ascii="Times New Roman" w:eastAsia="Times New Roman" w:hAnsi="Times New Roman" w:cs="Times New Roman"/>
          <w:color w:val="262626" w:themeColor="text1" w:themeTint="D9"/>
          <w:sz w:val="24"/>
          <w:szCs w:val="24"/>
          <w:lang w:eastAsia="ru-RU"/>
        </w:rPr>
        <w:t>и педагогического совета.</w:t>
      </w:r>
    </w:p>
    <w:p w:rsidR="00717C7C" w:rsidRDefault="00717C7C" w:rsidP="008352DD">
      <w:pPr>
        <w:spacing w:after="0" w:line="240" w:lineRule="auto"/>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xml:space="preserve">            </w:t>
      </w:r>
    </w:p>
    <w:p w:rsidR="008352DD" w:rsidRDefault="008352DD" w:rsidP="008352DD">
      <w:pPr>
        <w:spacing w:after="0" w:line="240" w:lineRule="auto"/>
        <w:rPr>
          <w:rFonts w:ascii="Times New Roman" w:eastAsia="Times New Roman" w:hAnsi="Times New Roman" w:cs="Times New Roman"/>
          <w:color w:val="262626" w:themeColor="text1" w:themeTint="D9"/>
          <w:sz w:val="24"/>
          <w:szCs w:val="24"/>
          <w:lang w:eastAsia="ru-RU"/>
        </w:rPr>
      </w:pPr>
    </w:p>
    <w:p w:rsidR="008352DD" w:rsidRPr="008352DD" w:rsidRDefault="008352DD" w:rsidP="008352DD">
      <w:pPr>
        <w:spacing w:after="0" w:line="240" w:lineRule="auto"/>
        <w:rPr>
          <w:rFonts w:ascii="Times New Roman" w:eastAsia="Times New Roman" w:hAnsi="Times New Roman" w:cs="Times New Roman"/>
          <w:color w:val="262626" w:themeColor="text1" w:themeTint="D9"/>
          <w:sz w:val="24"/>
          <w:szCs w:val="24"/>
          <w:lang w:eastAsia="ru-RU"/>
        </w:rPr>
      </w:pPr>
    </w:p>
    <w:p w:rsidR="00176F32" w:rsidRPr="008352DD" w:rsidRDefault="00F2593A" w:rsidP="008352DD">
      <w:pPr>
        <w:shd w:val="clear" w:color="auto" w:fill="FFFFFF"/>
        <w:tabs>
          <w:tab w:val="left" w:pos="993"/>
          <w:tab w:val="left" w:pos="1134"/>
        </w:tabs>
        <w:spacing w:after="0" w:line="240" w:lineRule="auto"/>
        <w:ind w:firstLine="709"/>
        <w:jc w:val="both"/>
        <w:rPr>
          <w:rFonts w:ascii="Times New Roman" w:eastAsia="Times New Roman" w:hAnsi="Times New Roman" w:cs="Times New Roman"/>
          <w:b/>
          <w:bCs/>
          <w:color w:val="262626" w:themeColor="text1" w:themeTint="D9"/>
          <w:sz w:val="24"/>
          <w:szCs w:val="24"/>
          <w:lang w:eastAsia="ru-RU"/>
        </w:rPr>
      </w:pPr>
      <w:r w:rsidRPr="008352DD">
        <w:rPr>
          <w:rFonts w:ascii="Times New Roman" w:eastAsia="Times New Roman" w:hAnsi="Times New Roman" w:cs="Times New Roman"/>
          <w:b/>
          <w:bCs/>
          <w:color w:val="262626" w:themeColor="text1" w:themeTint="D9"/>
          <w:sz w:val="24"/>
          <w:szCs w:val="24"/>
          <w:lang w:eastAsia="ru-RU"/>
        </w:rPr>
        <w:lastRenderedPageBreak/>
        <w:t>4</w:t>
      </w:r>
      <w:r w:rsidR="00176F32" w:rsidRPr="008352DD">
        <w:rPr>
          <w:rFonts w:ascii="Times New Roman" w:eastAsia="Times New Roman" w:hAnsi="Times New Roman" w:cs="Times New Roman"/>
          <w:b/>
          <w:bCs/>
          <w:color w:val="262626" w:themeColor="text1" w:themeTint="D9"/>
          <w:sz w:val="24"/>
          <w:szCs w:val="24"/>
          <w:lang w:eastAsia="ru-RU"/>
        </w:rPr>
        <w:t>. Порядок перевода обучающихся в следующий класс</w:t>
      </w:r>
    </w:p>
    <w:p w:rsidR="000651B4" w:rsidRPr="008352DD" w:rsidRDefault="000651B4" w:rsidP="008352DD">
      <w:pPr>
        <w:pStyle w:val="pagetext"/>
        <w:spacing w:before="0" w:beforeAutospacing="0" w:after="0" w:afterAutospacing="0"/>
        <w:ind w:firstLine="709"/>
        <w:jc w:val="both"/>
        <w:rPr>
          <w:color w:val="262626" w:themeColor="text1" w:themeTint="D9"/>
        </w:rPr>
      </w:pPr>
      <w:r w:rsidRPr="008352DD">
        <w:rPr>
          <w:color w:val="262626" w:themeColor="text1" w:themeTint="D9"/>
        </w:rPr>
        <w:t xml:space="preserve">4.1.Вопрос об оставлении на повторное обучение учащихся с ограниченными возможностями здоровья по итогам промежуточной аттестации должен рассматриваться индивидуально, исходя из характера ограничений, а также из содержания самой адаптированной программы. </w:t>
      </w:r>
    </w:p>
    <w:p w:rsidR="000651B4" w:rsidRPr="008352DD" w:rsidRDefault="000651B4" w:rsidP="008352DD">
      <w:pPr>
        <w:pStyle w:val="pagetext"/>
        <w:spacing w:before="0" w:beforeAutospacing="0" w:after="0" w:afterAutospacing="0"/>
        <w:ind w:firstLine="709"/>
        <w:jc w:val="both"/>
        <w:rPr>
          <w:color w:val="262626" w:themeColor="text1" w:themeTint="D9"/>
        </w:rPr>
      </w:pPr>
      <w:r w:rsidRPr="008352DD">
        <w:rPr>
          <w:color w:val="262626" w:themeColor="text1" w:themeTint="D9"/>
        </w:rPr>
        <w:t>Повторное обучение допустимо при сохранном интеллекте учащегося, имеющего, например, нарушения опорно-двигательного аппарата, особенно, когда академическая задолженность возникла вследствие длительной невозможности посещения образовательной организации, сложностей в организации домашнего обучения в этот период и т.д.</w:t>
      </w:r>
    </w:p>
    <w:p w:rsidR="008352DD" w:rsidRPr="008352DD" w:rsidRDefault="000651B4" w:rsidP="008352DD">
      <w:pPr>
        <w:pStyle w:val="pagetext"/>
        <w:spacing w:before="0" w:beforeAutospacing="0" w:after="0" w:afterAutospacing="0"/>
        <w:ind w:firstLine="709"/>
        <w:jc w:val="both"/>
        <w:rPr>
          <w:color w:val="262626" w:themeColor="text1" w:themeTint="D9"/>
        </w:rPr>
      </w:pPr>
      <w:r w:rsidRPr="008352DD">
        <w:rPr>
          <w:color w:val="262626" w:themeColor="text1" w:themeTint="D9"/>
        </w:rPr>
        <w:t>Отдельные адаптированные общеобразовательные программы (например, программы для лиц с различными формами умственной отсталости) не предполагают повторного обучения, так как обучение завершается выдачей свидетельства об обучении. Данное свидетельство не является документом об образовании и не подтверждает освоение образовательной программы основного общего или среднего общего образования (</w:t>
      </w:r>
      <w:hyperlink r:id="rId11" w:anchor="st60_13" w:tgtFrame="_blank" w:history="1">
        <w:r w:rsidRPr="008352DD">
          <w:rPr>
            <w:rStyle w:val="af"/>
            <w:color w:val="262626" w:themeColor="text1" w:themeTint="D9"/>
            <w:u w:val="none"/>
          </w:rPr>
          <w:t>ч. 13</w:t>
        </w:r>
        <w:r w:rsidR="008352DD">
          <w:rPr>
            <w:rStyle w:val="af"/>
            <w:color w:val="262626" w:themeColor="text1" w:themeTint="D9"/>
            <w:u w:val="none"/>
          </w:rPr>
          <w:t xml:space="preserve">              </w:t>
        </w:r>
        <w:r w:rsidRPr="008352DD">
          <w:rPr>
            <w:rStyle w:val="af"/>
            <w:color w:val="262626" w:themeColor="text1" w:themeTint="D9"/>
            <w:u w:val="none"/>
          </w:rPr>
          <w:t xml:space="preserve"> ст. 60</w:t>
        </w:r>
      </w:hyperlink>
      <w:r w:rsidRPr="008352DD">
        <w:rPr>
          <w:color w:val="262626" w:themeColor="text1" w:themeTint="D9"/>
        </w:rPr>
        <w:t xml:space="preserve"> Федерального закона № 273-ФЗ).</w:t>
      </w:r>
    </w:p>
    <w:p w:rsidR="00176F32" w:rsidRPr="008352DD" w:rsidRDefault="00F2593A" w:rsidP="008352DD">
      <w:pPr>
        <w:pStyle w:val="pagetext"/>
        <w:spacing w:before="0" w:beforeAutospacing="0" w:after="0" w:afterAutospacing="0"/>
        <w:ind w:firstLine="709"/>
        <w:jc w:val="both"/>
        <w:rPr>
          <w:color w:val="262626" w:themeColor="text1" w:themeTint="D9"/>
        </w:rPr>
      </w:pPr>
      <w:r w:rsidRPr="008352DD">
        <w:rPr>
          <w:color w:val="262626" w:themeColor="text1" w:themeTint="D9"/>
        </w:rPr>
        <w:t>4</w:t>
      </w:r>
      <w:r w:rsidR="00713739" w:rsidRPr="008352DD">
        <w:rPr>
          <w:color w:val="262626" w:themeColor="text1" w:themeTint="D9"/>
        </w:rPr>
        <w:t>.</w:t>
      </w:r>
      <w:r w:rsidR="008352DD" w:rsidRPr="008352DD">
        <w:rPr>
          <w:color w:val="262626" w:themeColor="text1" w:themeTint="D9"/>
        </w:rPr>
        <w:t>2</w:t>
      </w:r>
      <w:r w:rsidR="008D540A" w:rsidRPr="008352DD">
        <w:rPr>
          <w:color w:val="262626" w:themeColor="text1" w:themeTint="D9"/>
        </w:rPr>
        <w:t>. </w:t>
      </w:r>
      <w:r w:rsidR="00176F32" w:rsidRPr="008352DD">
        <w:rPr>
          <w:color w:val="262626" w:themeColor="text1" w:themeTint="D9"/>
        </w:rPr>
        <w:t>Обучающиеся, освоившие в полном объёме соответствующую образовательную программу учебного года, переводятся в следующий класс.</w:t>
      </w:r>
    </w:p>
    <w:p w:rsidR="00176F32" w:rsidRPr="008352DD" w:rsidRDefault="00F2593A" w:rsidP="008352DD">
      <w:pPr>
        <w:shd w:val="clear" w:color="auto" w:fill="FFFFFF"/>
        <w:tabs>
          <w:tab w:val="left" w:pos="709"/>
          <w:tab w:val="left" w:pos="993"/>
          <w:tab w:val="left" w:pos="1134"/>
        </w:tabs>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4</w:t>
      </w:r>
      <w:r w:rsidR="00713739" w:rsidRPr="008352DD">
        <w:rPr>
          <w:rFonts w:ascii="Times New Roman" w:eastAsia="Times New Roman" w:hAnsi="Times New Roman" w:cs="Times New Roman"/>
          <w:color w:val="262626" w:themeColor="text1" w:themeTint="D9"/>
          <w:sz w:val="24"/>
          <w:szCs w:val="24"/>
          <w:lang w:eastAsia="ru-RU"/>
        </w:rPr>
        <w:t>.</w:t>
      </w:r>
      <w:r w:rsidR="008352DD" w:rsidRPr="008352DD">
        <w:rPr>
          <w:rFonts w:ascii="Times New Roman" w:eastAsia="Times New Roman" w:hAnsi="Times New Roman" w:cs="Times New Roman"/>
          <w:color w:val="262626" w:themeColor="text1" w:themeTint="D9"/>
          <w:sz w:val="24"/>
          <w:szCs w:val="24"/>
          <w:lang w:eastAsia="ru-RU"/>
        </w:rPr>
        <w:t>3</w:t>
      </w:r>
      <w:r w:rsidR="008D540A"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 xml:space="preserve">Неудовлетворительные результаты промежуточной аттестации по одному или нескольким учебным предметам, курсам, </w:t>
      </w:r>
      <w:r w:rsidRPr="008352DD">
        <w:rPr>
          <w:rFonts w:ascii="Times New Roman" w:eastAsia="Times New Roman" w:hAnsi="Times New Roman" w:cs="Times New Roman"/>
          <w:color w:val="262626" w:themeColor="text1" w:themeTint="D9"/>
          <w:sz w:val="24"/>
          <w:szCs w:val="24"/>
          <w:lang w:eastAsia="ru-RU"/>
        </w:rPr>
        <w:t xml:space="preserve">адаптированной </w:t>
      </w:r>
      <w:r w:rsidR="00176F32" w:rsidRPr="008352DD">
        <w:rPr>
          <w:rFonts w:ascii="Times New Roman" w:eastAsia="Times New Roman" w:hAnsi="Times New Roman" w:cs="Times New Roman"/>
          <w:color w:val="262626" w:themeColor="text1" w:themeTint="D9"/>
          <w:sz w:val="24"/>
          <w:szCs w:val="24"/>
          <w:lang w:eastAsia="ru-RU"/>
        </w:rPr>
        <w:t>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176F32" w:rsidRPr="008352DD" w:rsidRDefault="00F2593A" w:rsidP="008352DD">
      <w:pPr>
        <w:shd w:val="clear" w:color="auto" w:fill="FFFFFF"/>
        <w:tabs>
          <w:tab w:val="left" w:pos="709"/>
          <w:tab w:val="left" w:pos="993"/>
          <w:tab w:val="left" w:pos="1134"/>
        </w:tabs>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4</w:t>
      </w:r>
      <w:r w:rsidR="008D540A" w:rsidRPr="008352DD">
        <w:rPr>
          <w:rFonts w:ascii="Times New Roman" w:eastAsia="Times New Roman" w:hAnsi="Times New Roman" w:cs="Times New Roman"/>
          <w:color w:val="262626" w:themeColor="text1" w:themeTint="D9"/>
          <w:sz w:val="24"/>
          <w:szCs w:val="24"/>
          <w:lang w:eastAsia="ru-RU"/>
        </w:rPr>
        <w:t>.</w:t>
      </w:r>
      <w:r w:rsidR="008352DD" w:rsidRPr="008352DD">
        <w:rPr>
          <w:rFonts w:ascii="Times New Roman" w:eastAsia="Times New Roman" w:hAnsi="Times New Roman" w:cs="Times New Roman"/>
          <w:color w:val="262626" w:themeColor="text1" w:themeTint="D9"/>
          <w:sz w:val="24"/>
          <w:szCs w:val="24"/>
          <w:lang w:eastAsia="ru-RU"/>
        </w:rPr>
        <w:t>4</w:t>
      </w:r>
      <w:r w:rsidR="008D540A" w:rsidRPr="008352DD">
        <w:rPr>
          <w:rFonts w:ascii="Times New Roman" w:eastAsia="Times New Roman" w:hAnsi="Times New Roman" w:cs="Times New Roman"/>
          <w:color w:val="262626" w:themeColor="text1" w:themeTint="D9"/>
          <w:sz w:val="24"/>
          <w:szCs w:val="24"/>
          <w:lang w:eastAsia="ru-RU"/>
        </w:rPr>
        <w:t>.</w:t>
      </w:r>
      <w:r w:rsidR="00176F32" w:rsidRPr="008352DD">
        <w:rPr>
          <w:rFonts w:ascii="Times New Roman" w:eastAsia="Times New Roman" w:hAnsi="Times New Roman" w:cs="Times New Roman"/>
          <w:color w:val="262626" w:themeColor="text1" w:themeTint="D9"/>
          <w:sz w:val="24"/>
          <w:szCs w:val="24"/>
          <w:lang w:eastAsia="ru-RU"/>
        </w:rPr>
        <w:t>Обучающиеся, имеющие по итогам учебного года академическую задолженность по одному предмету, переводятся в следующий класс условно. 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rsidR="002D5E13" w:rsidRPr="008352DD" w:rsidRDefault="00F2593A" w:rsidP="008352DD">
      <w:pPr>
        <w:shd w:val="clear" w:color="auto" w:fill="FFFFFF"/>
        <w:tabs>
          <w:tab w:val="left" w:pos="709"/>
          <w:tab w:val="left" w:pos="993"/>
          <w:tab w:val="left" w:pos="1134"/>
        </w:tabs>
        <w:spacing w:after="0" w:line="240" w:lineRule="auto"/>
        <w:ind w:firstLine="709"/>
        <w:jc w:val="both"/>
        <w:rPr>
          <w:rFonts w:ascii="Times New Roman" w:hAnsi="Times New Roman" w:cs="Times New Roman"/>
          <w:color w:val="262626" w:themeColor="text1" w:themeTint="D9"/>
          <w:sz w:val="24"/>
          <w:szCs w:val="24"/>
        </w:rPr>
      </w:pPr>
      <w:r w:rsidRPr="008352DD">
        <w:rPr>
          <w:rFonts w:ascii="Times New Roman" w:eastAsia="Times New Roman" w:hAnsi="Times New Roman" w:cs="Times New Roman"/>
          <w:color w:val="262626" w:themeColor="text1" w:themeTint="D9"/>
          <w:sz w:val="24"/>
          <w:szCs w:val="24"/>
          <w:lang w:eastAsia="ru-RU"/>
        </w:rPr>
        <w:t>4</w:t>
      </w:r>
      <w:r w:rsidR="008D540A" w:rsidRPr="008352DD">
        <w:rPr>
          <w:rFonts w:ascii="Times New Roman" w:eastAsia="Times New Roman" w:hAnsi="Times New Roman" w:cs="Times New Roman"/>
          <w:color w:val="262626" w:themeColor="text1" w:themeTint="D9"/>
          <w:sz w:val="24"/>
          <w:szCs w:val="24"/>
          <w:lang w:eastAsia="ru-RU"/>
        </w:rPr>
        <w:t>.</w:t>
      </w:r>
      <w:r w:rsidR="008352DD" w:rsidRPr="008352DD">
        <w:rPr>
          <w:rFonts w:ascii="Times New Roman" w:eastAsia="Times New Roman" w:hAnsi="Times New Roman" w:cs="Times New Roman"/>
          <w:color w:val="262626" w:themeColor="text1" w:themeTint="D9"/>
          <w:sz w:val="24"/>
          <w:szCs w:val="24"/>
          <w:lang w:eastAsia="ru-RU"/>
        </w:rPr>
        <w:t>5</w:t>
      </w:r>
      <w:r w:rsidR="008D540A" w:rsidRPr="008352DD">
        <w:rPr>
          <w:rFonts w:ascii="Times New Roman" w:eastAsia="Times New Roman" w:hAnsi="Times New Roman" w:cs="Times New Roman"/>
          <w:color w:val="262626" w:themeColor="text1" w:themeTint="D9"/>
          <w:sz w:val="24"/>
          <w:szCs w:val="24"/>
          <w:lang w:eastAsia="ru-RU"/>
        </w:rPr>
        <w:t>.</w:t>
      </w:r>
      <w:r w:rsidR="002D5E13" w:rsidRPr="008352DD">
        <w:rPr>
          <w:rFonts w:ascii="Times New Roman" w:hAnsi="Times New Roman" w:cs="Times New Roman"/>
          <w:color w:val="262626" w:themeColor="text1" w:themeTint="D9"/>
          <w:sz w:val="24"/>
          <w:szCs w:val="24"/>
        </w:rPr>
        <w:t>Учащиеся, имеющие академическую задолженность, вправе пройти промежуточную аттестацию по соответствующему учебному предмету, курсу не более двух раз в сроки определяемые ОО, в пределах одного года с момента образования академической задолженности. В указанный период не включаются время болезни обучающегося. Рекомендуемые сроки первый раз – сентябрь-октябрь, второй раз – ноябрь-декабрь.</w:t>
      </w:r>
    </w:p>
    <w:p w:rsidR="00176F32" w:rsidRPr="008352DD" w:rsidRDefault="002D5E13" w:rsidP="008352DD">
      <w:pPr>
        <w:shd w:val="clear" w:color="auto" w:fill="FFFFFF"/>
        <w:tabs>
          <w:tab w:val="left" w:pos="709"/>
          <w:tab w:val="left" w:pos="993"/>
          <w:tab w:val="left" w:pos="1134"/>
        </w:tabs>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hAnsi="Times New Roman" w:cs="Times New Roman"/>
          <w:color w:val="262626" w:themeColor="text1" w:themeTint="D9"/>
          <w:sz w:val="24"/>
          <w:szCs w:val="24"/>
        </w:rPr>
        <w:t>4</w:t>
      </w:r>
      <w:r w:rsidR="008D540A" w:rsidRPr="008352DD">
        <w:rPr>
          <w:rFonts w:ascii="Times New Roman" w:eastAsia="Times New Roman" w:hAnsi="Times New Roman" w:cs="Times New Roman"/>
          <w:color w:val="262626" w:themeColor="text1" w:themeTint="D9"/>
          <w:sz w:val="24"/>
          <w:szCs w:val="24"/>
          <w:lang w:eastAsia="ru-RU"/>
        </w:rPr>
        <w:t>.</w:t>
      </w:r>
      <w:r w:rsidR="008352DD" w:rsidRPr="008352DD">
        <w:rPr>
          <w:rFonts w:ascii="Times New Roman" w:eastAsia="Times New Roman" w:hAnsi="Times New Roman" w:cs="Times New Roman"/>
          <w:color w:val="262626" w:themeColor="text1" w:themeTint="D9"/>
          <w:sz w:val="24"/>
          <w:szCs w:val="24"/>
          <w:lang w:eastAsia="ru-RU"/>
        </w:rPr>
        <w:t>6</w:t>
      </w:r>
      <w:r w:rsidR="00713739" w:rsidRPr="008352DD">
        <w:rPr>
          <w:rFonts w:ascii="Times New Roman" w:eastAsia="Times New Roman" w:hAnsi="Times New Roman" w:cs="Times New Roman"/>
          <w:color w:val="262626" w:themeColor="text1" w:themeTint="D9"/>
          <w:sz w:val="24"/>
          <w:szCs w:val="24"/>
          <w:lang w:eastAsia="ru-RU"/>
        </w:rPr>
        <w:t>.</w:t>
      </w:r>
      <w:r w:rsidR="008D540A"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 xml:space="preserve">Обучающиеся по </w:t>
      </w:r>
      <w:r w:rsidR="00F2593A" w:rsidRPr="008352DD">
        <w:rPr>
          <w:rFonts w:ascii="Times New Roman" w:eastAsia="Times New Roman" w:hAnsi="Times New Roman" w:cs="Times New Roman"/>
          <w:color w:val="262626" w:themeColor="text1" w:themeTint="D9"/>
          <w:sz w:val="24"/>
          <w:szCs w:val="24"/>
          <w:lang w:eastAsia="ru-RU"/>
        </w:rPr>
        <w:t xml:space="preserve">адаптированным </w:t>
      </w:r>
      <w:r w:rsidR="00176F32" w:rsidRPr="008352DD">
        <w:rPr>
          <w:rFonts w:ascii="Times New Roman" w:eastAsia="Times New Roman" w:hAnsi="Times New Roman" w:cs="Times New Roman"/>
          <w:color w:val="262626" w:themeColor="text1" w:themeTint="D9"/>
          <w:sz w:val="24"/>
          <w:szCs w:val="24"/>
          <w:lang w:eastAsia="ru-RU"/>
        </w:rPr>
        <w:t>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w:t>
      </w:r>
      <w:r w:rsidR="00713739" w:rsidRPr="008352DD">
        <w:rPr>
          <w:rFonts w:ascii="Times New Roman" w:eastAsia="Times New Roman" w:hAnsi="Times New Roman" w:cs="Times New Roman"/>
          <w:color w:val="262626" w:themeColor="text1" w:themeTint="D9"/>
          <w:sz w:val="24"/>
          <w:szCs w:val="24"/>
          <w:lang w:eastAsia="ru-RU"/>
        </w:rPr>
        <w:t xml:space="preserve"> </w:t>
      </w:r>
      <w:r w:rsidR="00F2593A" w:rsidRPr="008352DD">
        <w:rPr>
          <w:rFonts w:ascii="Times New Roman" w:eastAsia="Times New Roman" w:hAnsi="Times New Roman" w:cs="Times New Roman"/>
          <w:color w:val="262626" w:themeColor="text1" w:themeTint="D9"/>
          <w:sz w:val="24"/>
          <w:szCs w:val="24"/>
          <w:lang w:eastAsia="ru-RU"/>
        </w:rPr>
        <w:t>другим видам адаптированных образовательных программ</w:t>
      </w:r>
      <w:r w:rsidR="00176F32" w:rsidRPr="008352DD">
        <w:rPr>
          <w:rFonts w:ascii="Times New Roman" w:eastAsia="Times New Roman" w:hAnsi="Times New Roman" w:cs="Times New Roman"/>
          <w:color w:val="262626" w:themeColor="text1" w:themeTint="D9"/>
          <w:sz w:val="24"/>
          <w:szCs w:val="24"/>
          <w:lang w:eastAsia="ru-RU"/>
        </w:rPr>
        <w:t xml:space="preserve"> в соответствии с рекомендациями психолого-медико-педагогической комиссии либо на обучение по индивидуальному учебному плану.</w:t>
      </w:r>
    </w:p>
    <w:p w:rsidR="00657C36" w:rsidRPr="008352DD" w:rsidRDefault="00F2593A" w:rsidP="008352DD">
      <w:pPr>
        <w:shd w:val="clear" w:color="auto" w:fill="FFFFFF"/>
        <w:tabs>
          <w:tab w:val="left" w:pos="709"/>
        </w:tabs>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4.7</w:t>
      </w:r>
      <w:r w:rsidR="00124F4E" w:rsidRPr="008352DD">
        <w:rPr>
          <w:rFonts w:ascii="Times New Roman" w:eastAsia="Times New Roman" w:hAnsi="Times New Roman" w:cs="Times New Roman"/>
          <w:color w:val="262626" w:themeColor="text1" w:themeTint="D9"/>
          <w:sz w:val="24"/>
          <w:szCs w:val="24"/>
          <w:lang w:eastAsia="ru-RU"/>
        </w:rPr>
        <w:t>.</w:t>
      </w:r>
      <w:r w:rsidR="00176F32" w:rsidRPr="008352DD">
        <w:rPr>
          <w:rFonts w:ascii="Times New Roman" w:eastAsia="Times New Roman" w:hAnsi="Times New Roman" w:cs="Times New Roman"/>
          <w:color w:val="262626" w:themeColor="text1" w:themeTint="D9"/>
          <w:sz w:val="24"/>
          <w:szCs w:val="24"/>
          <w:lang w:eastAsia="ru-RU"/>
        </w:rPr>
        <w:t>Перевод обучающегося в следующий класс осуществляется по решению Педагогического совета.</w:t>
      </w:r>
    </w:p>
    <w:p w:rsidR="00D121D1" w:rsidRPr="008352DD" w:rsidRDefault="00D121D1" w:rsidP="008352DD">
      <w:pPr>
        <w:shd w:val="clear" w:color="auto" w:fill="FFFFFF"/>
        <w:spacing w:after="0" w:line="240" w:lineRule="auto"/>
        <w:ind w:firstLine="709"/>
        <w:jc w:val="both"/>
        <w:rPr>
          <w:rFonts w:ascii="Times New Roman" w:eastAsia="Times New Roman" w:hAnsi="Times New Roman" w:cs="Times New Roman"/>
          <w:b/>
          <w:bCs/>
          <w:color w:val="262626" w:themeColor="text1" w:themeTint="D9"/>
          <w:sz w:val="24"/>
          <w:szCs w:val="24"/>
          <w:lang w:eastAsia="ru-RU"/>
        </w:rPr>
      </w:pPr>
    </w:p>
    <w:p w:rsidR="00176F32"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b/>
          <w:bCs/>
          <w:color w:val="262626" w:themeColor="text1" w:themeTint="D9"/>
          <w:sz w:val="24"/>
          <w:szCs w:val="24"/>
          <w:lang w:eastAsia="ru-RU"/>
        </w:rPr>
        <w:t>5</w:t>
      </w:r>
      <w:r w:rsidR="00176F32" w:rsidRPr="008352DD">
        <w:rPr>
          <w:rFonts w:ascii="Times New Roman" w:eastAsia="Times New Roman" w:hAnsi="Times New Roman" w:cs="Times New Roman"/>
          <w:b/>
          <w:bCs/>
          <w:color w:val="262626" w:themeColor="text1" w:themeTint="D9"/>
          <w:sz w:val="24"/>
          <w:szCs w:val="24"/>
          <w:lang w:eastAsia="ru-RU"/>
        </w:rPr>
        <w:t>. Права и обязанности участников процесса  промежуточной аттестации</w:t>
      </w:r>
    </w:p>
    <w:p w:rsidR="00176F32"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5</w:t>
      </w:r>
      <w:r w:rsidR="00CA5040" w:rsidRPr="008352DD">
        <w:rPr>
          <w:rFonts w:ascii="Times New Roman" w:eastAsia="Times New Roman" w:hAnsi="Times New Roman" w:cs="Times New Roman"/>
          <w:color w:val="262626" w:themeColor="text1" w:themeTint="D9"/>
          <w:sz w:val="24"/>
          <w:szCs w:val="24"/>
          <w:lang w:eastAsia="ru-RU"/>
        </w:rPr>
        <w:t>.1.</w:t>
      </w:r>
      <w:r w:rsidR="00176F32" w:rsidRPr="008352DD">
        <w:rPr>
          <w:rFonts w:ascii="Times New Roman" w:eastAsia="Times New Roman" w:hAnsi="Times New Roman" w:cs="Times New Roman"/>
          <w:color w:val="262626" w:themeColor="text1" w:themeTint="D9"/>
          <w:sz w:val="24"/>
          <w:szCs w:val="24"/>
          <w:lang w:eastAsia="ru-RU"/>
        </w:rPr>
        <w:t>Участниками процесса промежуточной аттестации считаются: обучающийся и учитель, преподающий предмет в классе, администрация школы. Права обучающегося представляют его родители (законные представители).</w:t>
      </w:r>
    </w:p>
    <w:p w:rsidR="00176F32"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5</w:t>
      </w:r>
      <w:r w:rsidR="00FC43D1" w:rsidRPr="008352DD">
        <w:rPr>
          <w:rFonts w:ascii="Times New Roman" w:eastAsia="Times New Roman" w:hAnsi="Times New Roman" w:cs="Times New Roman"/>
          <w:color w:val="262626" w:themeColor="text1" w:themeTint="D9"/>
          <w:sz w:val="24"/>
          <w:szCs w:val="24"/>
          <w:lang w:eastAsia="ru-RU"/>
        </w:rPr>
        <w:t>.2.</w:t>
      </w:r>
      <w:r w:rsidR="00176F32" w:rsidRPr="008352DD">
        <w:rPr>
          <w:rFonts w:ascii="Times New Roman" w:eastAsia="Times New Roman" w:hAnsi="Times New Roman" w:cs="Times New Roman"/>
          <w:color w:val="262626" w:themeColor="text1" w:themeTint="D9"/>
          <w:sz w:val="24"/>
          <w:szCs w:val="24"/>
          <w:lang w:eastAsia="ru-RU"/>
        </w:rPr>
        <w:t>Учитель, осуществляющий текущий контроль успеваемости и промежуточную  аттестацию обучающихся, имеет право:</w:t>
      </w:r>
    </w:p>
    <w:p w:rsidR="00176F32" w:rsidRPr="008352DD" w:rsidRDefault="003D2F0B"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 xml:space="preserve"> разрабатывать материалы для всех форм текущего контроля успеваемости и промежуточной аттестации обучающихся за текущий учебный год;</w:t>
      </w:r>
    </w:p>
    <w:p w:rsidR="00176F32" w:rsidRPr="008352DD" w:rsidRDefault="003D2F0B"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 xml:space="preserve">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w:t>
      </w:r>
      <w:r w:rsidR="00FC43D1" w:rsidRPr="008352DD">
        <w:rPr>
          <w:rFonts w:ascii="Times New Roman" w:hAnsi="Times New Roman" w:cs="Times New Roman"/>
          <w:color w:val="262626" w:themeColor="text1" w:themeTint="D9"/>
          <w:sz w:val="24"/>
          <w:szCs w:val="24"/>
        </w:rPr>
        <w:t>ФГОС</w:t>
      </w:r>
      <w:r w:rsidR="00176F32" w:rsidRPr="008352DD">
        <w:rPr>
          <w:rFonts w:ascii="Times New Roman" w:eastAsia="Times New Roman" w:hAnsi="Times New Roman" w:cs="Times New Roman"/>
          <w:color w:val="262626" w:themeColor="text1" w:themeTint="D9"/>
          <w:sz w:val="24"/>
          <w:szCs w:val="24"/>
          <w:lang w:eastAsia="ru-RU"/>
        </w:rPr>
        <w:t>;</w:t>
      </w:r>
    </w:p>
    <w:p w:rsidR="00176F32" w:rsidRPr="008352DD" w:rsidRDefault="003D2F0B"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lastRenderedPageBreak/>
        <w:t>-  </w:t>
      </w:r>
      <w:r w:rsidR="00176F32" w:rsidRPr="008352DD">
        <w:rPr>
          <w:rFonts w:ascii="Times New Roman" w:eastAsia="Times New Roman" w:hAnsi="Times New Roman" w:cs="Times New Roman"/>
          <w:color w:val="262626" w:themeColor="text1" w:themeTint="D9"/>
          <w:sz w:val="24"/>
          <w:szCs w:val="24"/>
          <w:lang w:eastAsia="ru-RU"/>
        </w:rPr>
        <w:t>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176F32"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5</w:t>
      </w:r>
      <w:r w:rsidR="00CA5040" w:rsidRPr="008352DD">
        <w:rPr>
          <w:rFonts w:ascii="Times New Roman" w:eastAsia="Times New Roman" w:hAnsi="Times New Roman" w:cs="Times New Roman"/>
          <w:color w:val="262626" w:themeColor="text1" w:themeTint="D9"/>
          <w:sz w:val="24"/>
          <w:szCs w:val="24"/>
          <w:lang w:eastAsia="ru-RU"/>
        </w:rPr>
        <w:t>.3.</w:t>
      </w:r>
      <w:r w:rsidR="00176F32" w:rsidRPr="008352DD">
        <w:rPr>
          <w:rFonts w:ascii="Times New Roman" w:eastAsia="Times New Roman" w:hAnsi="Times New Roman" w:cs="Times New Roman"/>
          <w:color w:val="262626" w:themeColor="text1" w:themeTint="D9"/>
          <w:sz w:val="24"/>
          <w:szCs w:val="24"/>
          <w:lang w:eastAsia="ru-RU"/>
        </w:rPr>
        <w:t>Учитель в ходе аттестации не имеет права:</w:t>
      </w:r>
    </w:p>
    <w:p w:rsidR="00176F32" w:rsidRPr="008352DD" w:rsidRDefault="003D2F0B"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w:t>
      </w:r>
    </w:p>
    <w:p w:rsidR="00176F32" w:rsidRPr="008352DD" w:rsidRDefault="003D2F0B"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использовать методы и формы, не апробированные или не обоснованные в научном и практическом плане, без разрешения директора;</w:t>
      </w:r>
    </w:p>
    <w:p w:rsidR="00176F32" w:rsidRPr="008352DD" w:rsidRDefault="003D2F0B"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 xml:space="preserve"> оказывать давление на обучающихся, проявлять к ним недоброжелательное, некорректное отношение.</w:t>
      </w:r>
    </w:p>
    <w:p w:rsidR="00176F32"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5</w:t>
      </w:r>
      <w:r w:rsidR="00CA5040" w:rsidRPr="008352DD">
        <w:rPr>
          <w:rFonts w:ascii="Times New Roman" w:eastAsia="Times New Roman" w:hAnsi="Times New Roman" w:cs="Times New Roman"/>
          <w:color w:val="262626" w:themeColor="text1" w:themeTint="D9"/>
          <w:sz w:val="24"/>
          <w:szCs w:val="24"/>
          <w:lang w:eastAsia="ru-RU"/>
        </w:rPr>
        <w:t>.4.</w:t>
      </w:r>
      <w:r w:rsidR="00176F32" w:rsidRPr="008352DD">
        <w:rPr>
          <w:rFonts w:ascii="Times New Roman" w:eastAsia="Times New Roman" w:hAnsi="Times New Roman" w:cs="Times New Roman"/>
          <w:color w:val="262626" w:themeColor="text1" w:themeTint="D9"/>
          <w:sz w:val="24"/>
          <w:szCs w:val="24"/>
          <w:lang w:eastAsia="ru-RU"/>
        </w:rPr>
        <w:t>Обучающийся имеет право:</w:t>
      </w:r>
    </w:p>
    <w:p w:rsidR="00DD0050" w:rsidRPr="008352DD" w:rsidRDefault="00DD0050"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w:t>
      </w:r>
    </w:p>
    <w:p w:rsidR="00176F32" w:rsidRPr="008352DD" w:rsidRDefault="00DD0050"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 xml:space="preserve">проходить все формы промежуточной аттестации за текущий учебный год в порядке, установленном </w:t>
      </w:r>
      <w:r w:rsidR="00713739" w:rsidRPr="008352DD">
        <w:rPr>
          <w:rFonts w:ascii="Times New Roman" w:eastAsia="Times New Roman" w:hAnsi="Times New Roman" w:cs="Times New Roman"/>
          <w:color w:val="262626" w:themeColor="text1" w:themeTint="D9"/>
          <w:sz w:val="24"/>
          <w:szCs w:val="24"/>
          <w:lang w:eastAsia="ru-RU"/>
        </w:rPr>
        <w:t>ОО</w:t>
      </w:r>
      <w:r w:rsidR="00176F32" w:rsidRPr="008352DD">
        <w:rPr>
          <w:rFonts w:ascii="Times New Roman" w:eastAsia="Times New Roman" w:hAnsi="Times New Roman" w:cs="Times New Roman"/>
          <w:color w:val="262626" w:themeColor="text1" w:themeTint="D9"/>
          <w:sz w:val="24"/>
          <w:szCs w:val="24"/>
          <w:lang w:eastAsia="ru-RU"/>
        </w:rPr>
        <w:t>;</w:t>
      </w:r>
    </w:p>
    <w:p w:rsidR="00176F32" w:rsidRPr="008352DD" w:rsidRDefault="00DD0050"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 xml:space="preserve"> в случае болезни на изменение формы промежуточной аттестации за год, ее отсрочку.</w:t>
      </w:r>
    </w:p>
    <w:p w:rsidR="00176F32"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5</w:t>
      </w:r>
      <w:r w:rsidR="00882225" w:rsidRPr="008352DD">
        <w:rPr>
          <w:rFonts w:ascii="Times New Roman" w:eastAsia="Times New Roman" w:hAnsi="Times New Roman" w:cs="Times New Roman"/>
          <w:color w:val="262626" w:themeColor="text1" w:themeTint="D9"/>
          <w:sz w:val="24"/>
          <w:szCs w:val="24"/>
          <w:lang w:eastAsia="ru-RU"/>
        </w:rPr>
        <w:t>.</w:t>
      </w:r>
      <w:r w:rsidR="00713739" w:rsidRPr="008352DD">
        <w:rPr>
          <w:rFonts w:ascii="Times New Roman" w:eastAsia="Times New Roman" w:hAnsi="Times New Roman" w:cs="Times New Roman"/>
          <w:color w:val="262626" w:themeColor="text1" w:themeTint="D9"/>
          <w:sz w:val="24"/>
          <w:szCs w:val="24"/>
          <w:lang w:eastAsia="ru-RU"/>
        </w:rPr>
        <w:t>5</w:t>
      </w:r>
      <w:r w:rsidR="00882225"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Обучающийся обязан выполнять требования, определенные настоящим Положением.</w:t>
      </w:r>
    </w:p>
    <w:p w:rsidR="00176F32"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5</w:t>
      </w:r>
      <w:r w:rsidR="00882225" w:rsidRPr="008352DD">
        <w:rPr>
          <w:rFonts w:ascii="Times New Roman" w:eastAsia="Times New Roman" w:hAnsi="Times New Roman" w:cs="Times New Roman"/>
          <w:color w:val="262626" w:themeColor="text1" w:themeTint="D9"/>
          <w:sz w:val="24"/>
          <w:szCs w:val="24"/>
          <w:lang w:eastAsia="ru-RU"/>
        </w:rPr>
        <w:t>.</w:t>
      </w:r>
      <w:r w:rsidR="00713739" w:rsidRPr="008352DD">
        <w:rPr>
          <w:rFonts w:ascii="Times New Roman" w:eastAsia="Times New Roman" w:hAnsi="Times New Roman" w:cs="Times New Roman"/>
          <w:color w:val="262626" w:themeColor="text1" w:themeTint="D9"/>
          <w:sz w:val="24"/>
          <w:szCs w:val="24"/>
          <w:lang w:eastAsia="ru-RU"/>
        </w:rPr>
        <w:t>6</w:t>
      </w:r>
      <w:r w:rsidR="00882225"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Родители (законные представители) несовершеннолетнего обучающегося имеют право:</w:t>
      </w:r>
    </w:p>
    <w:p w:rsidR="00176F32" w:rsidRPr="008352DD" w:rsidRDefault="00DD0050"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w:t>
      </w:r>
    </w:p>
    <w:p w:rsidR="00176F32" w:rsidRPr="008352DD" w:rsidRDefault="00DD0050"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обжаловать результаты промежуточной аттестации их ребенка в случае нарушения школой процедуры аттестации.</w:t>
      </w:r>
    </w:p>
    <w:p w:rsidR="00176F32" w:rsidRPr="008352DD" w:rsidRDefault="00657C36"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5</w:t>
      </w:r>
      <w:r w:rsidR="00C03FE8" w:rsidRPr="008352DD">
        <w:rPr>
          <w:rFonts w:ascii="Times New Roman" w:eastAsia="Times New Roman" w:hAnsi="Times New Roman" w:cs="Times New Roman"/>
          <w:color w:val="262626" w:themeColor="text1" w:themeTint="D9"/>
          <w:sz w:val="24"/>
          <w:szCs w:val="24"/>
          <w:lang w:eastAsia="ru-RU"/>
        </w:rPr>
        <w:t>.</w:t>
      </w:r>
      <w:r w:rsidR="00713739" w:rsidRPr="008352DD">
        <w:rPr>
          <w:rFonts w:ascii="Times New Roman" w:eastAsia="Times New Roman" w:hAnsi="Times New Roman" w:cs="Times New Roman"/>
          <w:color w:val="262626" w:themeColor="text1" w:themeTint="D9"/>
          <w:sz w:val="24"/>
          <w:szCs w:val="24"/>
          <w:lang w:eastAsia="ru-RU"/>
        </w:rPr>
        <w:t>7</w:t>
      </w:r>
      <w:r w:rsidR="00C03FE8"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Родители (законные представители) несовершеннолетнего обучающегося обязаны:</w:t>
      </w:r>
    </w:p>
    <w:p w:rsidR="00176F32" w:rsidRPr="008352DD" w:rsidRDefault="00DD0050"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w:t>
      </w:r>
      <w:r w:rsidR="00713739" w:rsidRPr="008352DD">
        <w:rPr>
          <w:rFonts w:ascii="Times New Roman" w:eastAsia="Times New Roman" w:hAnsi="Times New Roman" w:cs="Times New Roman"/>
          <w:color w:val="262626" w:themeColor="text1" w:themeTint="D9"/>
          <w:sz w:val="24"/>
          <w:szCs w:val="24"/>
          <w:lang w:eastAsia="ru-RU"/>
        </w:rPr>
        <w:t xml:space="preserve">соблюдать требования всех </w:t>
      </w:r>
      <w:r w:rsidR="00176F32" w:rsidRPr="008352DD">
        <w:rPr>
          <w:rFonts w:ascii="Times New Roman" w:eastAsia="Times New Roman" w:hAnsi="Times New Roman" w:cs="Times New Roman"/>
          <w:color w:val="262626" w:themeColor="text1" w:themeTint="D9"/>
          <w:sz w:val="24"/>
          <w:szCs w:val="24"/>
          <w:lang w:eastAsia="ru-RU"/>
        </w:rPr>
        <w:t xml:space="preserve"> документов, определяющих порядок проведения текущего контроля успеваемости и промежуточной аттестации обучающегося;</w:t>
      </w:r>
    </w:p>
    <w:p w:rsidR="00176F32" w:rsidRPr="008352DD" w:rsidRDefault="00DD0050"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 xml:space="preserve"> вести контроль текущей успеваемости своего ребенка, результатов его промежуточной аттестации;</w:t>
      </w:r>
    </w:p>
    <w:p w:rsidR="00176F32" w:rsidRPr="008352DD" w:rsidRDefault="00DD0050"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color w:val="262626" w:themeColor="text1" w:themeTint="D9"/>
          <w:sz w:val="24"/>
          <w:szCs w:val="24"/>
          <w:lang w:eastAsia="ru-RU"/>
        </w:rPr>
        <w:t>-  </w:t>
      </w:r>
      <w:r w:rsidR="00176F32" w:rsidRPr="008352DD">
        <w:rPr>
          <w:rFonts w:ascii="Times New Roman" w:eastAsia="Times New Roman" w:hAnsi="Times New Roman" w:cs="Times New Roman"/>
          <w:color w:val="262626" w:themeColor="text1" w:themeTint="D9"/>
          <w:sz w:val="24"/>
          <w:szCs w:val="24"/>
          <w:lang w:eastAsia="ru-RU"/>
        </w:rPr>
        <w:t>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w:t>
      </w:r>
    </w:p>
    <w:p w:rsidR="00DD0050" w:rsidRPr="008352DD" w:rsidRDefault="00DD0050"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p>
    <w:p w:rsidR="00176F32" w:rsidRPr="008352DD" w:rsidRDefault="00176F32" w:rsidP="008352DD">
      <w:pPr>
        <w:shd w:val="clear" w:color="auto" w:fill="FFFFFF"/>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8352DD">
        <w:rPr>
          <w:rFonts w:ascii="Times New Roman" w:eastAsia="Times New Roman" w:hAnsi="Times New Roman" w:cs="Times New Roman"/>
          <w:b/>
          <w:bCs/>
          <w:color w:val="262626" w:themeColor="text1" w:themeTint="D9"/>
          <w:sz w:val="24"/>
          <w:szCs w:val="24"/>
          <w:lang w:eastAsia="ru-RU"/>
        </w:rPr>
        <w:t> </w:t>
      </w:r>
    </w:p>
    <w:p w:rsidR="007A6134" w:rsidRPr="008352DD" w:rsidRDefault="007A6134" w:rsidP="008352DD">
      <w:pPr>
        <w:spacing w:after="0" w:line="240" w:lineRule="auto"/>
        <w:ind w:firstLine="709"/>
        <w:jc w:val="both"/>
        <w:rPr>
          <w:rFonts w:ascii="Times New Roman" w:hAnsi="Times New Roman" w:cs="Times New Roman"/>
          <w:color w:val="262626" w:themeColor="text1" w:themeTint="D9"/>
          <w:sz w:val="24"/>
          <w:szCs w:val="24"/>
        </w:rPr>
      </w:pPr>
    </w:p>
    <w:sectPr w:rsidR="007A6134" w:rsidRPr="008352DD" w:rsidSect="004145F3">
      <w:headerReference w:type="default" r:id="rId12"/>
      <w:pgSz w:w="11906" w:h="16838"/>
      <w:pgMar w:top="1134" w:right="567"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F34" w:rsidRDefault="00B76F34" w:rsidP="004145F3">
      <w:pPr>
        <w:spacing w:after="0" w:line="240" w:lineRule="auto"/>
      </w:pPr>
      <w:r>
        <w:separator/>
      </w:r>
    </w:p>
  </w:endnote>
  <w:endnote w:type="continuationSeparator" w:id="1">
    <w:p w:rsidR="00B76F34" w:rsidRDefault="00B76F34" w:rsidP="00414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F34" w:rsidRDefault="00B76F34" w:rsidP="004145F3">
      <w:pPr>
        <w:spacing w:after="0" w:line="240" w:lineRule="auto"/>
      </w:pPr>
      <w:r>
        <w:separator/>
      </w:r>
    </w:p>
  </w:footnote>
  <w:footnote w:type="continuationSeparator" w:id="1">
    <w:p w:rsidR="00B76F34" w:rsidRDefault="00B76F34" w:rsidP="004145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597"/>
      <w:docPartObj>
        <w:docPartGallery w:val="Page Numbers (Top of Page)"/>
        <w:docPartUnique/>
      </w:docPartObj>
    </w:sdtPr>
    <w:sdtContent>
      <w:p w:rsidR="002B1E14" w:rsidRDefault="00D9243E">
        <w:pPr>
          <w:pStyle w:val="aa"/>
          <w:jc w:val="center"/>
        </w:pPr>
        <w:fldSimple w:instr=" PAGE   \* MERGEFORMAT ">
          <w:r w:rsidR="003C5061">
            <w:rPr>
              <w:noProof/>
            </w:rPr>
            <w:t>1</w:t>
          </w:r>
        </w:fldSimple>
      </w:p>
    </w:sdtContent>
  </w:sdt>
  <w:p w:rsidR="002B1E14" w:rsidRDefault="002B1E1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E2B21"/>
    <w:multiLevelType w:val="multilevel"/>
    <w:tmpl w:val="BD2A9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B7188"/>
    <w:multiLevelType w:val="hybridMultilevel"/>
    <w:tmpl w:val="8E442954"/>
    <w:lvl w:ilvl="0" w:tplc="1E2CCC6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31EF69B3"/>
    <w:multiLevelType w:val="multilevel"/>
    <w:tmpl w:val="967A4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0766C0"/>
    <w:multiLevelType w:val="multilevel"/>
    <w:tmpl w:val="5888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8F74F7"/>
    <w:multiLevelType w:val="hybridMultilevel"/>
    <w:tmpl w:val="D3223B1A"/>
    <w:lvl w:ilvl="0" w:tplc="1E2CC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354C28"/>
    <w:multiLevelType w:val="hybridMultilevel"/>
    <w:tmpl w:val="6D62E88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94E02DE"/>
    <w:multiLevelType w:val="multilevel"/>
    <w:tmpl w:val="71C4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6645E1"/>
    <w:multiLevelType w:val="hybridMultilevel"/>
    <w:tmpl w:val="F6AA9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3A62AC"/>
    <w:multiLevelType w:val="multilevel"/>
    <w:tmpl w:val="53AA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DB7F34"/>
    <w:multiLevelType w:val="multilevel"/>
    <w:tmpl w:val="92707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035802"/>
    <w:multiLevelType w:val="multilevel"/>
    <w:tmpl w:val="2AF6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1A5C36"/>
    <w:multiLevelType w:val="multilevel"/>
    <w:tmpl w:val="AD24B58C"/>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num w:numId="1">
    <w:abstractNumId w:val="2"/>
  </w:num>
  <w:num w:numId="2">
    <w:abstractNumId w:val="3"/>
  </w:num>
  <w:num w:numId="3">
    <w:abstractNumId w:val="10"/>
  </w:num>
  <w:num w:numId="4">
    <w:abstractNumId w:val="8"/>
  </w:num>
  <w:num w:numId="5">
    <w:abstractNumId w:val="0"/>
  </w:num>
  <w:num w:numId="6">
    <w:abstractNumId w:val="6"/>
  </w:num>
  <w:num w:numId="7">
    <w:abstractNumId w:val="9"/>
  </w:num>
  <w:num w:numId="8">
    <w:abstractNumId w:val="11"/>
  </w:num>
  <w:num w:numId="9">
    <w:abstractNumId w:val="5"/>
  </w:num>
  <w:num w:numId="10">
    <w:abstractNumId w:val="7"/>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76F32"/>
    <w:rsid w:val="00003EAF"/>
    <w:rsid w:val="00037A26"/>
    <w:rsid w:val="000651B4"/>
    <w:rsid w:val="00065C7E"/>
    <w:rsid w:val="000839B0"/>
    <w:rsid w:val="00124F4E"/>
    <w:rsid w:val="00126B9E"/>
    <w:rsid w:val="00176F32"/>
    <w:rsid w:val="001A7473"/>
    <w:rsid w:val="00224224"/>
    <w:rsid w:val="002255B7"/>
    <w:rsid w:val="00234BE2"/>
    <w:rsid w:val="00240FEC"/>
    <w:rsid w:val="002B1E14"/>
    <w:rsid w:val="002B6FD5"/>
    <w:rsid w:val="002C1374"/>
    <w:rsid w:val="002C4AEA"/>
    <w:rsid w:val="002D5E13"/>
    <w:rsid w:val="002E0C2E"/>
    <w:rsid w:val="002E3F17"/>
    <w:rsid w:val="003062B3"/>
    <w:rsid w:val="00333726"/>
    <w:rsid w:val="00394A50"/>
    <w:rsid w:val="003A4BAD"/>
    <w:rsid w:val="003C364F"/>
    <w:rsid w:val="003C4508"/>
    <w:rsid w:val="003C5061"/>
    <w:rsid w:val="003D0A1A"/>
    <w:rsid w:val="003D2F0B"/>
    <w:rsid w:val="004145F3"/>
    <w:rsid w:val="00415623"/>
    <w:rsid w:val="004210DE"/>
    <w:rsid w:val="004548EB"/>
    <w:rsid w:val="00456216"/>
    <w:rsid w:val="0045780F"/>
    <w:rsid w:val="00470E42"/>
    <w:rsid w:val="00471F64"/>
    <w:rsid w:val="00484937"/>
    <w:rsid w:val="00487EFF"/>
    <w:rsid w:val="004B0277"/>
    <w:rsid w:val="004D2168"/>
    <w:rsid w:val="004F50DE"/>
    <w:rsid w:val="005008FA"/>
    <w:rsid w:val="00517F47"/>
    <w:rsid w:val="00554068"/>
    <w:rsid w:val="00555BFD"/>
    <w:rsid w:val="00570962"/>
    <w:rsid w:val="00577C0D"/>
    <w:rsid w:val="00590A54"/>
    <w:rsid w:val="00594C91"/>
    <w:rsid w:val="005D71C9"/>
    <w:rsid w:val="00621635"/>
    <w:rsid w:val="00657C36"/>
    <w:rsid w:val="00686CFC"/>
    <w:rsid w:val="006A45B6"/>
    <w:rsid w:val="006C6D50"/>
    <w:rsid w:val="006D5AA9"/>
    <w:rsid w:val="006D7695"/>
    <w:rsid w:val="006D7A30"/>
    <w:rsid w:val="006F635F"/>
    <w:rsid w:val="00706C6D"/>
    <w:rsid w:val="00713739"/>
    <w:rsid w:val="00716AFD"/>
    <w:rsid w:val="00717C7C"/>
    <w:rsid w:val="0074014B"/>
    <w:rsid w:val="00741AA8"/>
    <w:rsid w:val="00761A54"/>
    <w:rsid w:val="00777796"/>
    <w:rsid w:val="0078559B"/>
    <w:rsid w:val="007A6134"/>
    <w:rsid w:val="007D2016"/>
    <w:rsid w:val="008140F8"/>
    <w:rsid w:val="00815E8D"/>
    <w:rsid w:val="008352DD"/>
    <w:rsid w:val="008729E3"/>
    <w:rsid w:val="00875F0E"/>
    <w:rsid w:val="00882225"/>
    <w:rsid w:val="00896864"/>
    <w:rsid w:val="008B03A5"/>
    <w:rsid w:val="008C37E9"/>
    <w:rsid w:val="008D540A"/>
    <w:rsid w:val="008E44D7"/>
    <w:rsid w:val="009030F1"/>
    <w:rsid w:val="009050EC"/>
    <w:rsid w:val="00910854"/>
    <w:rsid w:val="0093016B"/>
    <w:rsid w:val="00935D2D"/>
    <w:rsid w:val="009549DA"/>
    <w:rsid w:val="00964277"/>
    <w:rsid w:val="00990FB0"/>
    <w:rsid w:val="00995BA5"/>
    <w:rsid w:val="009A0FB5"/>
    <w:rsid w:val="009A2865"/>
    <w:rsid w:val="009C45A2"/>
    <w:rsid w:val="009E1603"/>
    <w:rsid w:val="009E45F2"/>
    <w:rsid w:val="00A03FB1"/>
    <w:rsid w:val="00A047D8"/>
    <w:rsid w:val="00A25B4D"/>
    <w:rsid w:val="00A45A92"/>
    <w:rsid w:val="00A843C3"/>
    <w:rsid w:val="00A87701"/>
    <w:rsid w:val="00A87CE1"/>
    <w:rsid w:val="00A97333"/>
    <w:rsid w:val="00AA3749"/>
    <w:rsid w:val="00AA4649"/>
    <w:rsid w:val="00AE3429"/>
    <w:rsid w:val="00B26427"/>
    <w:rsid w:val="00B5373C"/>
    <w:rsid w:val="00B53A06"/>
    <w:rsid w:val="00B53B32"/>
    <w:rsid w:val="00B66975"/>
    <w:rsid w:val="00B669E8"/>
    <w:rsid w:val="00B76F34"/>
    <w:rsid w:val="00B90E79"/>
    <w:rsid w:val="00B94AC7"/>
    <w:rsid w:val="00BF1C59"/>
    <w:rsid w:val="00BF530D"/>
    <w:rsid w:val="00C03FE8"/>
    <w:rsid w:val="00C15E19"/>
    <w:rsid w:val="00C355AC"/>
    <w:rsid w:val="00C36ACE"/>
    <w:rsid w:val="00C47DA6"/>
    <w:rsid w:val="00C543B6"/>
    <w:rsid w:val="00C655CE"/>
    <w:rsid w:val="00C71100"/>
    <w:rsid w:val="00C97670"/>
    <w:rsid w:val="00CA5040"/>
    <w:rsid w:val="00CB6663"/>
    <w:rsid w:val="00CC31B3"/>
    <w:rsid w:val="00CF4067"/>
    <w:rsid w:val="00CF7218"/>
    <w:rsid w:val="00D121D1"/>
    <w:rsid w:val="00D15B7F"/>
    <w:rsid w:val="00D25BD6"/>
    <w:rsid w:val="00D5432C"/>
    <w:rsid w:val="00D56711"/>
    <w:rsid w:val="00D9243E"/>
    <w:rsid w:val="00DB2B2B"/>
    <w:rsid w:val="00DB3B73"/>
    <w:rsid w:val="00DD0050"/>
    <w:rsid w:val="00DD0D48"/>
    <w:rsid w:val="00E05C9C"/>
    <w:rsid w:val="00E147D2"/>
    <w:rsid w:val="00E32D3B"/>
    <w:rsid w:val="00E607BF"/>
    <w:rsid w:val="00E62886"/>
    <w:rsid w:val="00E675E2"/>
    <w:rsid w:val="00EA3381"/>
    <w:rsid w:val="00ED0BED"/>
    <w:rsid w:val="00ED343E"/>
    <w:rsid w:val="00ED703D"/>
    <w:rsid w:val="00EE635C"/>
    <w:rsid w:val="00EF1981"/>
    <w:rsid w:val="00F2593A"/>
    <w:rsid w:val="00F4115E"/>
    <w:rsid w:val="00F64188"/>
    <w:rsid w:val="00F81237"/>
    <w:rsid w:val="00FB73DE"/>
    <w:rsid w:val="00FC43D1"/>
    <w:rsid w:val="00FD312E"/>
    <w:rsid w:val="00FE5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6C6D"/>
    <w:pPr>
      <w:spacing w:after="0" w:line="240" w:lineRule="auto"/>
    </w:pPr>
    <w:rPr>
      <w:rFonts w:ascii="Calibri" w:eastAsia="Calibri" w:hAnsi="Calibri" w:cs="Times New Roman"/>
    </w:rPr>
  </w:style>
  <w:style w:type="paragraph" w:styleId="a4">
    <w:name w:val="List Paragraph"/>
    <w:basedOn w:val="a"/>
    <w:uiPriority w:val="34"/>
    <w:qFormat/>
    <w:rsid w:val="00126B9E"/>
    <w:pPr>
      <w:ind w:left="720"/>
      <w:contextualSpacing/>
    </w:pPr>
  </w:style>
  <w:style w:type="character" w:customStyle="1" w:styleId="a5">
    <w:name w:val="Основной текст_"/>
    <w:basedOn w:val="a0"/>
    <w:link w:val="1"/>
    <w:rsid w:val="002D5E13"/>
    <w:rPr>
      <w:rFonts w:ascii="Times New Roman" w:eastAsia="Times New Roman" w:hAnsi="Times New Roman" w:cs="Times New Roman"/>
      <w:spacing w:val="3"/>
      <w:sz w:val="21"/>
      <w:szCs w:val="21"/>
      <w:shd w:val="clear" w:color="auto" w:fill="FFFFFF"/>
    </w:rPr>
  </w:style>
  <w:style w:type="paragraph" w:customStyle="1" w:styleId="1">
    <w:name w:val="Основной текст1"/>
    <w:basedOn w:val="a"/>
    <w:link w:val="a5"/>
    <w:rsid w:val="002D5E13"/>
    <w:pPr>
      <w:widowControl w:val="0"/>
      <w:shd w:val="clear" w:color="auto" w:fill="FFFFFF"/>
      <w:spacing w:before="360" w:after="240" w:line="274" w:lineRule="exact"/>
    </w:pPr>
    <w:rPr>
      <w:rFonts w:ascii="Times New Roman" w:eastAsia="Times New Roman" w:hAnsi="Times New Roman" w:cs="Times New Roman"/>
      <w:spacing w:val="3"/>
      <w:sz w:val="21"/>
      <w:szCs w:val="21"/>
    </w:rPr>
  </w:style>
  <w:style w:type="paragraph" w:styleId="a6">
    <w:name w:val="Body Text Indent"/>
    <w:basedOn w:val="a"/>
    <w:link w:val="a7"/>
    <w:uiPriority w:val="99"/>
    <w:unhideWhenUsed/>
    <w:rsid w:val="005008FA"/>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a7">
    <w:name w:val="Основной текст с отступом Знак"/>
    <w:basedOn w:val="a0"/>
    <w:link w:val="a6"/>
    <w:uiPriority w:val="99"/>
    <w:rsid w:val="005008FA"/>
    <w:rPr>
      <w:rFonts w:ascii="Arial Unicode MS" w:eastAsia="Arial Unicode MS" w:hAnsi="Arial Unicode MS" w:cs="Arial Unicode MS"/>
      <w:color w:val="000000"/>
      <w:sz w:val="24"/>
      <w:szCs w:val="24"/>
      <w:lang w:eastAsia="ru-RU"/>
    </w:rPr>
  </w:style>
  <w:style w:type="paragraph" w:customStyle="1" w:styleId="10">
    <w:name w:val="Без интервала1"/>
    <w:rsid w:val="005008FA"/>
    <w:pPr>
      <w:widowControl w:val="0"/>
      <w:suppressAutoHyphens/>
      <w:spacing w:after="0" w:line="240" w:lineRule="auto"/>
    </w:pPr>
    <w:rPr>
      <w:rFonts w:ascii="Times New Roman" w:eastAsia="DejaVu Sans" w:hAnsi="Times New Roman" w:cs="DejaVu Sans"/>
      <w:sz w:val="24"/>
      <w:szCs w:val="24"/>
      <w:lang w:eastAsia="hi-IN" w:bidi="hi-IN"/>
    </w:rPr>
  </w:style>
  <w:style w:type="paragraph" w:styleId="a8">
    <w:name w:val="Balloon Text"/>
    <w:basedOn w:val="a"/>
    <w:link w:val="a9"/>
    <w:uiPriority w:val="99"/>
    <w:semiHidden/>
    <w:unhideWhenUsed/>
    <w:rsid w:val="005008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08FA"/>
    <w:rPr>
      <w:rFonts w:ascii="Tahoma" w:hAnsi="Tahoma" w:cs="Tahoma"/>
      <w:sz w:val="16"/>
      <w:szCs w:val="16"/>
    </w:rPr>
  </w:style>
  <w:style w:type="paragraph" w:customStyle="1" w:styleId="3">
    <w:name w:val="Основной текст3"/>
    <w:basedOn w:val="a"/>
    <w:rsid w:val="006D7A30"/>
    <w:pPr>
      <w:widowControl w:val="0"/>
      <w:shd w:val="clear" w:color="auto" w:fill="FFFFFF"/>
      <w:spacing w:before="420" w:after="780" w:line="0" w:lineRule="atLeast"/>
      <w:jc w:val="center"/>
    </w:pPr>
    <w:rPr>
      <w:rFonts w:ascii="Times New Roman" w:eastAsia="Times New Roman" w:hAnsi="Times New Roman" w:cs="Times New Roman"/>
      <w:sz w:val="26"/>
      <w:szCs w:val="26"/>
    </w:rPr>
  </w:style>
  <w:style w:type="paragraph" w:styleId="aa">
    <w:name w:val="header"/>
    <w:basedOn w:val="a"/>
    <w:link w:val="ab"/>
    <w:uiPriority w:val="99"/>
    <w:unhideWhenUsed/>
    <w:rsid w:val="004145F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145F3"/>
  </w:style>
  <w:style w:type="paragraph" w:styleId="ac">
    <w:name w:val="footer"/>
    <w:basedOn w:val="a"/>
    <w:link w:val="ad"/>
    <w:uiPriority w:val="99"/>
    <w:unhideWhenUsed/>
    <w:rsid w:val="004145F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145F3"/>
  </w:style>
  <w:style w:type="paragraph" w:customStyle="1" w:styleId="12">
    <w:name w:val="Основной текст12"/>
    <w:basedOn w:val="a"/>
    <w:rsid w:val="00570962"/>
    <w:pPr>
      <w:shd w:val="clear" w:color="auto" w:fill="FFFFFF"/>
      <w:spacing w:after="0" w:line="274" w:lineRule="exact"/>
      <w:ind w:hanging="360"/>
    </w:pPr>
    <w:rPr>
      <w:rFonts w:ascii="Times New Roman" w:eastAsia="Times New Roman" w:hAnsi="Times New Roman" w:cs="Times New Roman"/>
      <w:sz w:val="23"/>
      <w:szCs w:val="23"/>
      <w:lang w:eastAsia="ru-RU"/>
    </w:rPr>
  </w:style>
  <w:style w:type="table" w:styleId="ae">
    <w:name w:val="Table Grid"/>
    <w:basedOn w:val="a1"/>
    <w:uiPriority w:val="59"/>
    <w:rsid w:val="00AE34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Hyperlink"/>
    <w:basedOn w:val="a0"/>
    <w:uiPriority w:val="99"/>
    <w:unhideWhenUsed/>
    <w:rsid w:val="009A2865"/>
    <w:rPr>
      <w:color w:val="0000FF" w:themeColor="hyperlink"/>
      <w:u w:val="single"/>
    </w:rPr>
  </w:style>
  <w:style w:type="paragraph" w:customStyle="1" w:styleId="pagetext">
    <w:name w:val="page_text"/>
    <w:basedOn w:val="a"/>
    <w:rsid w:val="009A28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6C6D"/>
    <w:pPr>
      <w:spacing w:after="0" w:line="240" w:lineRule="auto"/>
    </w:pPr>
    <w:rPr>
      <w:rFonts w:ascii="Calibri" w:eastAsia="Calibri" w:hAnsi="Calibri" w:cs="Times New Roman"/>
    </w:rPr>
  </w:style>
  <w:style w:type="paragraph" w:styleId="a4">
    <w:name w:val="List Paragraph"/>
    <w:basedOn w:val="a"/>
    <w:uiPriority w:val="34"/>
    <w:qFormat/>
    <w:rsid w:val="00126B9E"/>
    <w:pPr>
      <w:ind w:left="720"/>
      <w:contextualSpacing/>
    </w:pPr>
  </w:style>
</w:styles>
</file>

<file path=word/webSettings.xml><?xml version="1.0" encoding="utf-8"?>
<w:webSettings xmlns:r="http://schemas.openxmlformats.org/officeDocument/2006/relationships" xmlns:w="http://schemas.openxmlformats.org/wordprocessingml/2006/main">
  <w:divs>
    <w:div w:id="100421951">
      <w:bodyDiv w:val="1"/>
      <w:marLeft w:val="0"/>
      <w:marRight w:val="0"/>
      <w:marTop w:val="0"/>
      <w:marBottom w:val="0"/>
      <w:divBdr>
        <w:top w:val="none" w:sz="0" w:space="0" w:color="auto"/>
        <w:left w:val="none" w:sz="0" w:space="0" w:color="auto"/>
        <w:bottom w:val="none" w:sz="0" w:space="0" w:color="auto"/>
        <w:right w:val="none" w:sz="0" w:space="0" w:color="auto"/>
      </w:divBdr>
      <w:divsChild>
        <w:div w:id="1081760968">
          <w:marLeft w:val="0"/>
          <w:marRight w:val="0"/>
          <w:marTop w:val="0"/>
          <w:marBottom w:val="0"/>
          <w:divBdr>
            <w:top w:val="none" w:sz="0" w:space="0" w:color="auto"/>
            <w:left w:val="none" w:sz="0" w:space="0" w:color="auto"/>
            <w:bottom w:val="none" w:sz="0" w:space="0" w:color="auto"/>
            <w:right w:val="none" w:sz="0" w:space="0" w:color="auto"/>
          </w:divBdr>
          <w:divsChild>
            <w:div w:id="912933192">
              <w:marLeft w:val="0"/>
              <w:marRight w:val="0"/>
              <w:marTop w:val="0"/>
              <w:marBottom w:val="0"/>
              <w:divBdr>
                <w:top w:val="none" w:sz="0" w:space="0" w:color="auto"/>
                <w:left w:val="none" w:sz="0" w:space="0" w:color="auto"/>
                <w:bottom w:val="none" w:sz="0" w:space="0" w:color="auto"/>
                <w:right w:val="none" w:sz="0" w:space="0" w:color="auto"/>
              </w:divBdr>
            </w:div>
            <w:div w:id="20371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5733">
      <w:bodyDiv w:val="1"/>
      <w:marLeft w:val="0"/>
      <w:marRight w:val="0"/>
      <w:marTop w:val="0"/>
      <w:marBottom w:val="0"/>
      <w:divBdr>
        <w:top w:val="none" w:sz="0" w:space="0" w:color="auto"/>
        <w:left w:val="none" w:sz="0" w:space="0" w:color="auto"/>
        <w:bottom w:val="none" w:sz="0" w:space="0" w:color="auto"/>
        <w:right w:val="none" w:sz="0" w:space="0" w:color="auto"/>
      </w:divBdr>
      <w:divsChild>
        <w:div w:id="707531931">
          <w:marLeft w:val="0"/>
          <w:marRight w:val="0"/>
          <w:marTop w:val="0"/>
          <w:marBottom w:val="0"/>
          <w:divBdr>
            <w:top w:val="none" w:sz="0" w:space="0" w:color="auto"/>
            <w:left w:val="none" w:sz="0" w:space="0" w:color="auto"/>
            <w:bottom w:val="none" w:sz="0" w:space="0" w:color="auto"/>
            <w:right w:val="none" w:sz="0" w:space="0" w:color="auto"/>
          </w:divBdr>
          <w:divsChild>
            <w:div w:id="575629909">
              <w:marLeft w:val="0"/>
              <w:marRight w:val="0"/>
              <w:marTop w:val="0"/>
              <w:marBottom w:val="0"/>
              <w:divBdr>
                <w:top w:val="none" w:sz="0" w:space="0" w:color="auto"/>
                <w:left w:val="none" w:sz="0" w:space="0" w:color="auto"/>
                <w:bottom w:val="none" w:sz="0" w:space="0" w:color="auto"/>
                <w:right w:val="none" w:sz="0" w:space="0" w:color="auto"/>
              </w:divBdr>
            </w:div>
            <w:div w:id="1989935176">
              <w:marLeft w:val="0"/>
              <w:marRight w:val="0"/>
              <w:marTop w:val="0"/>
              <w:marBottom w:val="0"/>
              <w:divBdr>
                <w:top w:val="none" w:sz="0" w:space="0" w:color="auto"/>
                <w:left w:val="none" w:sz="0" w:space="0" w:color="auto"/>
                <w:bottom w:val="none" w:sz="0" w:space="0" w:color="auto"/>
                <w:right w:val="none" w:sz="0" w:space="0" w:color="auto"/>
              </w:divBdr>
            </w:div>
            <w:div w:id="15341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095">
      <w:bodyDiv w:val="1"/>
      <w:marLeft w:val="0"/>
      <w:marRight w:val="0"/>
      <w:marTop w:val="0"/>
      <w:marBottom w:val="0"/>
      <w:divBdr>
        <w:top w:val="none" w:sz="0" w:space="0" w:color="auto"/>
        <w:left w:val="none" w:sz="0" w:space="0" w:color="auto"/>
        <w:bottom w:val="none" w:sz="0" w:space="0" w:color="auto"/>
        <w:right w:val="none" w:sz="0" w:space="0" w:color="auto"/>
      </w:divBdr>
    </w:div>
    <w:div w:id="1044449894">
      <w:bodyDiv w:val="1"/>
      <w:marLeft w:val="0"/>
      <w:marRight w:val="0"/>
      <w:marTop w:val="0"/>
      <w:marBottom w:val="0"/>
      <w:divBdr>
        <w:top w:val="none" w:sz="0" w:space="0" w:color="auto"/>
        <w:left w:val="none" w:sz="0" w:space="0" w:color="auto"/>
        <w:bottom w:val="none" w:sz="0" w:space="0" w:color="auto"/>
        <w:right w:val="none" w:sz="0" w:space="0" w:color="auto"/>
      </w:divBdr>
    </w:div>
    <w:div w:id="1394087804">
      <w:bodyDiv w:val="1"/>
      <w:marLeft w:val="0"/>
      <w:marRight w:val="0"/>
      <w:marTop w:val="0"/>
      <w:marBottom w:val="0"/>
      <w:divBdr>
        <w:top w:val="none" w:sz="0" w:space="0" w:color="auto"/>
        <w:left w:val="none" w:sz="0" w:space="0" w:color="auto"/>
        <w:bottom w:val="none" w:sz="0" w:space="0" w:color="auto"/>
        <w:right w:val="none" w:sz="0" w:space="0" w:color="auto"/>
      </w:divBdr>
      <w:divsChild>
        <w:div w:id="1451586146">
          <w:marLeft w:val="0"/>
          <w:marRight w:val="0"/>
          <w:marTop w:val="0"/>
          <w:marBottom w:val="0"/>
          <w:divBdr>
            <w:top w:val="none" w:sz="0" w:space="0" w:color="auto"/>
            <w:left w:val="none" w:sz="0" w:space="0" w:color="auto"/>
            <w:bottom w:val="none" w:sz="0" w:space="0" w:color="auto"/>
            <w:right w:val="none" w:sz="0" w:space="0" w:color="auto"/>
          </w:divBdr>
          <w:divsChild>
            <w:div w:id="1091895455">
              <w:marLeft w:val="0"/>
              <w:marRight w:val="0"/>
              <w:marTop w:val="0"/>
              <w:marBottom w:val="0"/>
              <w:divBdr>
                <w:top w:val="none" w:sz="0" w:space="0" w:color="auto"/>
                <w:left w:val="none" w:sz="0" w:space="0" w:color="auto"/>
                <w:bottom w:val="none" w:sz="0" w:space="0" w:color="auto"/>
                <w:right w:val="none" w:sz="0" w:space="0" w:color="auto"/>
              </w:divBdr>
            </w:div>
            <w:div w:id="1228106744">
              <w:marLeft w:val="0"/>
              <w:marRight w:val="0"/>
              <w:marTop w:val="0"/>
              <w:marBottom w:val="0"/>
              <w:divBdr>
                <w:top w:val="none" w:sz="0" w:space="0" w:color="auto"/>
                <w:left w:val="none" w:sz="0" w:space="0" w:color="auto"/>
                <w:bottom w:val="none" w:sz="0" w:space="0" w:color="auto"/>
                <w:right w:val="none" w:sz="0" w:space="0" w:color="auto"/>
              </w:divBdr>
            </w:div>
            <w:div w:id="1136989755">
              <w:marLeft w:val="0"/>
              <w:marRight w:val="0"/>
              <w:marTop w:val="0"/>
              <w:marBottom w:val="0"/>
              <w:divBdr>
                <w:top w:val="none" w:sz="0" w:space="0" w:color="auto"/>
                <w:left w:val="none" w:sz="0" w:space="0" w:color="auto"/>
                <w:bottom w:val="none" w:sz="0" w:space="0" w:color="auto"/>
                <w:right w:val="none" w:sz="0" w:space="0" w:color="auto"/>
              </w:divBdr>
            </w:div>
            <w:div w:id="1615403579">
              <w:marLeft w:val="0"/>
              <w:marRight w:val="0"/>
              <w:marTop w:val="0"/>
              <w:marBottom w:val="0"/>
              <w:divBdr>
                <w:top w:val="none" w:sz="0" w:space="0" w:color="auto"/>
                <w:left w:val="none" w:sz="0" w:space="0" w:color="auto"/>
                <w:bottom w:val="none" w:sz="0" w:space="0" w:color="auto"/>
                <w:right w:val="none" w:sz="0" w:space="0" w:color="auto"/>
              </w:divBdr>
            </w:div>
            <w:div w:id="1261836156">
              <w:marLeft w:val="0"/>
              <w:marRight w:val="0"/>
              <w:marTop w:val="0"/>
              <w:marBottom w:val="0"/>
              <w:divBdr>
                <w:top w:val="none" w:sz="0" w:space="0" w:color="auto"/>
                <w:left w:val="none" w:sz="0" w:space="0" w:color="auto"/>
                <w:bottom w:val="none" w:sz="0" w:space="0" w:color="auto"/>
                <w:right w:val="none" w:sz="0" w:space="0" w:color="auto"/>
              </w:divBdr>
            </w:div>
            <w:div w:id="170873696">
              <w:marLeft w:val="0"/>
              <w:marRight w:val="0"/>
              <w:marTop w:val="0"/>
              <w:marBottom w:val="0"/>
              <w:divBdr>
                <w:top w:val="none" w:sz="0" w:space="0" w:color="auto"/>
                <w:left w:val="none" w:sz="0" w:space="0" w:color="auto"/>
                <w:bottom w:val="none" w:sz="0" w:space="0" w:color="auto"/>
                <w:right w:val="none" w:sz="0" w:space="0" w:color="auto"/>
              </w:divBdr>
            </w:div>
            <w:div w:id="1014965828">
              <w:marLeft w:val="0"/>
              <w:marRight w:val="0"/>
              <w:marTop w:val="0"/>
              <w:marBottom w:val="0"/>
              <w:divBdr>
                <w:top w:val="none" w:sz="0" w:space="0" w:color="auto"/>
                <w:left w:val="none" w:sz="0" w:space="0" w:color="auto"/>
                <w:bottom w:val="none" w:sz="0" w:space="0" w:color="auto"/>
                <w:right w:val="none" w:sz="0" w:space="0" w:color="auto"/>
              </w:divBdr>
            </w:div>
            <w:div w:id="338197874">
              <w:marLeft w:val="0"/>
              <w:marRight w:val="0"/>
              <w:marTop w:val="0"/>
              <w:marBottom w:val="0"/>
              <w:divBdr>
                <w:top w:val="none" w:sz="0" w:space="0" w:color="auto"/>
                <w:left w:val="none" w:sz="0" w:space="0" w:color="auto"/>
                <w:bottom w:val="none" w:sz="0" w:space="0" w:color="auto"/>
                <w:right w:val="none" w:sz="0" w:space="0" w:color="auto"/>
              </w:divBdr>
            </w:div>
            <w:div w:id="849101809">
              <w:marLeft w:val="0"/>
              <w:marRight w:val="0"/>
              <w:marTop w:val="0"/>
              <w:marBottom w:val="0"/>
              <w:divBdr>
                <w:top w:val="none" w:sz="0" w:space="0" w:color="auto"/>
                <w:left w:val="none" w:sz="0" w:space="0" w:color="auto"/>
                <w:bottom w:val="none" w:sz="0" w:space="0" w:color="auto"/>
                <w:right w:val="none" w:sz="0" w:space="0" w:color="auto"/>
              </w:divBdr>
            </w:div>
            <w:div w:id="195120488">
              <w:marLeft w:val="0"/>
              <w:marRight w:val="0"/>
              <w:marTop w:val="0"/>
              <w:marBottom w:val="0"/>
              <w:divBdr>
                <w:top w:val="none" w:sz="0" w:space="0" w:color="auto"/>
                <w:left w:val="none" w:sz="0" w:space="0" w:color="auto"/>
                <w:bottom w:val="none" w:sz="0" w:space="0" w:color="auto"/>
                <w:right w:val="none" w:sz="0" w:space="0" w:color="auto"/>
              </w:divBdr>
            </w:div>
            <w:div w:id="525673879">
              <w:marLeft w:val="0"/>
              <w:marRight w:val="0"/>
              <w:marTop w:val="0"/>
              <w:marBottom w:val="0"/>
              <w:divBdr>
                <w:top w:val="none" w:sz="0" w:space="0" w:color="auto"/>
                <w:left w:val="none" w:sz="0" w:space="0" w:color="auto"/>
                <w:bottom w:val="none" w:sz="0" w:space="0" w:color="auto"/>
                <w:right w:val="none" w:sz="0" w:space="0" w:color="auto"/>
              </w:divBdr>
            </w:div>
            <w:div w:id="7428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3684">
      <w:bodyDiv w:val="1"/>
      <w:marLeft w:val="0"/>
      <w:marRight w:val="0"/>
      <w:marTop w:val="0"/>
      <w:marBottom w:val="0"/>
      <w:divBdr>
        <w:top w:val="none" w:sz="0" w:space="0" w:color="auto"/>
        <w:left w:val="none" w:sz="0" w:space="0" w:color="auto"/>
        <w:bottom w:val="none" w:sz="0" w:space="0" w:color="auto"/>
        <w:right w:val="none" w:sz="0" w:space="0" w:color="auto"/>
      </w:divBdr>
      <w:divsChild>
        <w:div w:id="1133791263">
          <w:marLeft w:val="0"/>
          <w:marRight w:val="0"/>
          <w:marTop w:val="0"/>
          <w:marBottom w:val="0"/>
          <w:divBdr>
            <w:top w:val="none" w:sz="0" w:space="0" w:color="auto"/>
            <w:left w:val="none" w:sz="0" w:space="0" w:color="auto"/>
            <w:bottom w:val="none" w:sz="0" w:space="0" w:color="auto"/>
            <w:right w:val="none" w:sz="0" w:space="0" w:color="auto"/>
          </w:divBdr>
          <w:divsChild>
            <w:div w:id="705370934">
              <w:marLeft w:val="0"/>
              <w:marRight w:val="0"/>
              <w:marTop w:val="0"/>
              <w:marBottom w:val="0"/>
              <w:divBdr>
                <w:top w:val="none" w:sz="0" w:space="0" w:color="auto"/>
                <w:left w:val="none" w:sz="0" w:space="0" w:color="auto"/>
                <w:bottom w:val="none" w:sz="0" w:space="0" w:color="auto"/>
                <w:right w:val="none" w:sz="0" w:space="0" w:color="auto"/>
              </w:divBdr>
            </w:div>
            <w:div w:id="1747410157">
              <w:marLeft w:val="0"/>
              <w:marRight w:val="0"/>
              <w:marTop w:val="0"/>
              <w:marBottom w:val="0"/>
              <w:divBdr>
                <w:top w:val="none" w:sz="0" w:space="0" w:color="auto"/>
                <w:left w:val="none" w:sz="0" w:space="0" w:color="auto"/>
                <w:bottom w:val="none" w:sz="0" w:space="0" w:color="auto"/>
                <w:right w:val="none" w:sz="0" w:space="0" w:color="auto"/>
              </w:divBdr>
            </w:div>
            <w:div w:id="539516216">
              <w:marLeft w:val="0"/>
              <w:marRight w:val="0"/>
              <w:marTop w:val="0"/>
              <w:marBottom w:val="0"/>
              <w:divBdr>
                <w:top w:val="none" w:sz="0" w:space="0" w:color="auto"/>
                <w:left w:val="none" w:sz="0" w:space="0" w:color="auto"/>
                <w:bottom w:val="none" w:sz="0" w:space="0" w:color="auto"/>
                <w:right w:val="none" w:sz="0" w:space="0" w:color="auto"/>
              </w:divBdr>
            </w:div>
            <w:div w:id="1604991923">
              <w:marLeft w:val="0"/>
              <w:marRight w:val="0"/>
              <w:marTop w:val="0"/>
              <w:marBottom w:val="0"/>
              <w:divBdr>
                <w:top w:val="none" w:sz="0" w:space="0" w:color="auto"/>
                <w:left w:val="none" w:sz="0" w:space="0" w:color="auto"/>
                <w:bottom w:val="none" w:sz="0" w:space="0" w:color="auto"/>
                <w:right w:val="none" w:sz="0" w:space="0" w:color="auto"/>
              </w:divBdr>
            </w:div>
            <w:div w:id="1557668123">
              <w:marLeft w:val="0"/>
              <w:marRight w:val="0"/>
              <w:marTop w:val="0"/>
              <w:marBottom w:val="0"/>
              <w:divBdr>
                <w:top w:val="none" w:sz="0" w:space="0" w:color="auto"/>
                <w:left w:val="none" w:sz="0" w:space="0" w:color="auto"/>
                <w:bottom w:val="none" w:sz="0" w:space="0" w:color="auto"/>
                <w:right w:val="none" w:sz="0" w:space="0" w:color="auto"/>
              </w:divBdr>
            </w:div>
            <w:div w:id="596326052">
              <w:marLeft w:val="0"/>
              <w:marRight w:val="0"/>
              <w:marTop w:val="0"/>
              <w:marBottom w:val="0"/>
              <w:divBdr>
                <w:top w:val="none" w:sz="0" w:space="0" w:color="auto"/>
                <w:left w:val="none" w:sz="0" w:space="0" w:color="auto"/>
                <w:bottom w:val="none" w:sz="0" w:space="0" w:color="auto"/>
                <w:right w:val="none" w:sz="0" w:space="0" w:color="auto"/>
              </w:divBdr>
            </w:div>
            <w:div w:id="1249777592">
              <w:marLeft w:val="0"/>
              <w:marRight w:val="0"/>
              <w:marTop w:val="0"/>
              <w:marBottom w:val="0"/>
              <w:divBdr>
                <w:top w:val="none" w:sz="0" w:space="0" w:color="auto"/>
                <w:left w:val="none" w:sz="0" w:space="0" w:color="auto"/>
                <w:bottom w:val="none" w:sz="0" w:space="0" w:color="auto"/>
                <w:right w:val="none" w:sz="0" w:space="0" w:color="auto"/>
              </w:divBdr>
            </w:div>
            <w:div w:id="260263688">
              <w:marLeft w:val="0"/>
              <w:marRight w:val="0"/>
              <w:marTop w:val="0"/>
              <w:marBottom w:val="0"/>
              <w:divBdr>
                <w:top w:val="none" w:sz="0" w:space="0" w:color="auto"/>
                <w:left w:val="none" w:sz="0" w:space="0" w:color="auto"/>
                <w:bottom w:val="none" w:sz="0" w:space="0" w:color="auto"/>
                <w:right w:val="none" w:sz="0" w:space="0" w:color="auto"/>
              </w:divBdr>
            </w:div>
            <w:div w:id="89742573">
              <w:marLeft w:val="0"/>
              <w:marRight w:val="0"/>
              <w:marTop w:val="0"/>
              <w:marBottom w:val="0"/>
              <w:divBdr>
                <w:top w:val="none" w:sz="0" w:space="0" w:color="auto"/>
                <w:left w:val="none" w:sz="0" w:space="0" w:color="auto"/>
                <w:bottom w:val="none" w:sz="0" w:space="0" w:color="auto"/>
                <w:right w:val="none" w:sz="0" w:space="0" w:color="auto"/>
              </w:divBdr>
            </w:div>
            <w:div w:id="122624609">
              <w:marLeft w:val="0"/>
              <w:marRight w:val="0"/>
              <w:marTop w:val="0"/>
              <w:marBottom w:val="0"/>
              <w:divBdr>
                <w:top w:val="none" w:sz="0" w:space="0" w:color="auto"/>
                <w:left w:val="none" w:sz="0" w:space="0" w:color="auto"/>
                <w:bottom w:val="none" w:sz="0" w:space="0" w:color="auto"/>
                <w:right w:val="none" w:sz="0" w:space="0" w:color="auto"/>
              </w:divBdr>
            </w:div>
            <w:div w:id="491870860">
              <w:marLeft w:val="0"/>
              <w:marRight w:val="0"/>
              <w:marTop w:val="0"/>
              <w:marBottom w:val="0"/>
              <w:divBdr>
                <w:top w:val="none" w:sz="0" w:space="0" w:color="auto"/>
                <w:left w:val="none" w:sz="0" w:space="0" w:color="auto"/>
                <w:bottom w:val="none" w:sz="0" w:space="0" w:color="auto"/>
                <w:right w:val="none" w:sz="0" w:space="0" w:color="auto"/>
              </w:divBdr>
            </w:div>
            <w:div w:id="1649944510">
              <w:marLeft w:val="0"/>
              <w:marRight w:val="0"/>
              <w:marTop w:val="0"/>
              <w:marBottom w:val="0"/>
              <w:divBdr>
                <w:top w:val="none" w:sz="0" w:space="0" w:color="auto"/>
                <w:left w:val="none" w:sz="0" w:space="0" w:color="auto"/>
                <w:bottom w:val="none" w:sz="0" w:space="0" w:color="auto"/>
                <w:right w:val="none" w:sz="0" w:space="0" w:color="auto"/>
              </w:divBdr>
            </w:div>
            <w:div w:id="769011094">
              <w:marLeft w:val="0"/>
              <w:marRight w:val="0"/>
              <w:marTop w:val="0"/>
              <w:marBottom w:val="0"/>
              <w:divBdr>
                <w:top w:val="none" w:sz="0" w:space="0" w:color="auto"/>
                <w:left w:val="none" w:sz="0" w:space="0" w:color="auto"/>
                <w:bottom w:val="none" w:sz="0" w:space="0" w:color="auto"/>
                <w:right w:val="none" w:sz="0" w:space="0" w:color="auto"/>
              </w:divBdr>
            </w:div>
            <w:div w:id="1944536151">
              <w:marLeft w:val="0"/>
              <w:marRight w:val="0"/>
              <w:marTop w:val="0"/>
              <w:marBottom w:val="0"/>
              <w:divBdr>
                <w:top w:val="none" w:sz="0" w:space="0" w:color="auto"/>
                <w:left w:val="none" w:sz="0" w:space="0" w:color="auto"/>
                <w:bottom w:val="none" w:sz="0" w:space="0" w:color="auto"/>
                <w:right w:val="none" w:sz="0" w:space="0" w:color="auto"/>
              </w:divBdr>
            </w:div>
            <w:div w:id="1307972328">
              <w:marLeft w:val="0"/>
              <w:marRight w:val="0"/>
              <w:marTop w:val="0"/>
              <w:marBottom w:val="0"/>
              <w:divBdr>
                <w:top w:val="none" w:sz="0" w:space="0" w:color="auto"/>
                <w:left w:val="none" w:sz="0" w:space="0" w:color="auto"/>
                <w:bottom w:val="none" w:sz="0" w:space="0" w:color="auto"/>
                <w:right w:val="none" w:sz="0" w:space="0" w:color="auto"/>
              </w:divBdr>
            </w:div>
            <w:div w:id="1690794573">
              <w:marLeft w:val="0"/>
              <w:marRight w:val="0"/>
              <w:marTop w:val="0"/>
              <w:marBottom w:val="0"/>
              <w:divBdr>
                <w:top w:val="none" w:sz="0" w:space="0" w:color="auto"/>
                <w:left w:val="none" w:sz="0" w:space="0" w:color="auto"/>
                <w:bottom w:val="none" w:sz="0" w:space="0" w:color="auto"/>
                <w:right w:val="none" w:sz="0" w:space="0" w:color="auto"/>
              </w:divBdr>
            </w:div>
            <w:div w:id="49427544">
              <w:marLeft w:val="0"/>
              <w:marRight w:val="0"/>
              <w:marTop w:val="0"/>
              <w:marBottom w:val="0"/>
              <w:divBdr>
                <w:top w:val="none" w:sz="0" w:space="0" w:color="auto"/>
                <w:left w:val="none" w:sz="0" w:space="0" w:color="auto"/>
                <w:bottom w:val="none" w:sz="0" w:space="0" w:color="auto"/>
                <w:right w:val="none" w:sz="0" w:space="0" w:color="auto"/>
              </w:divBdr>
            </w:div>
            <w:div w:id="881285947">
              <w:marLeft w:val="0"/>
              <w:marRight w:val="0"/>
              <w:marTop w:val="0"/>
              <w:marBottom w:val="0"/>
              <w:divBdr>
                <w:top w:val="none" w:sz="0" w:space="0" w:color="auto"/>
                <w:left w:val="none" w:sz="0" w:space="0" w:color="auto"/>
                <w:bottom w:val="none" w:sz="0" w:space="0" w:color="auto"/>
                <w:right w:val="none" w:sz="0" w:space="0" w:color="auto"/>
              </w:divBdr>
            </w:div>
            <w:div w:id="142940611">
              <w:marLeft w:val="0"/>
              <w:marRight w:val="0"/>
              <w:marTop w:val="0"/>
              <w:marBottom w:val="0"/>
              <w:divBdr>
                <w:top w:val="none" w:sz="0" w:space="0" w:color="auto"/>
                <w:left w:val="none" w:sz="0" w:space="0" w:color="auto"/>
                <w:bottom w:val="none" w:sz="0" w:space="0" w:color="auto"/>
                <w:right w:val="none" w:sz="0" w:space="0" w:color="auto"/>
              </w:divBdr>
            </w:div>
            <w:div w:id="1616793271">
              <w:marLeft w:val="0"/>
              <w:marRight w:val="0"/>
              <w:marTop w:val="0"/>
              <w:marBottom w:val="0"/>
              <w:divBdr>
                <w:top w:val="none" w:sz="0" w:space="0" w:color="auto"/>
                <w:left w:val="none" w:sz="0" w:space="0" w:color="auto"/>
                <w:bottom w:val="none" w:sz="0" w:space="0" w:color="auto"/>
                <w:right w:val="none" w:sz="0" w:space="0" w:color="auto"/>
              </w:divBdr>
            </w:div>
            <w:div w:id="17087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1330">
      <w:bodyDiv w:val="1"/>
      <w:marLeft w:val="0"/>
      <w:marRight w:val="0"/>
      <w:marTop w:val="0"/>
      <w:marBottom w:val="0"/>
      <w:divBdr>
        <w:top w:val="none" w:sz="0" w:space="0" w:color="auto"/>
        <w:left w:val="none" w:sz="0" w:space="0" w:color="auto"/>
        <w:bottom w:val="none" w:sz="0" w:space="0" w:color="auto"/>
        <w:right w:val="none" w:sz="0" w:space="0" w:color="auto"/>
      </w:divBdr>
    </w:div>
    <w:div w:id="21427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273--84d1f.xn--p1ai/zakonodatelstvo/federalnyy-zakon-ot-29-dekabrya-2012-g-no-273-fz-ob-obrazovanii-v-r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xn--273--84d1f.xn--p1ai/zakonodatelstvo/federalnyy-zakon-ot-29-dekabrya-2012-g-no-273-fz-ob-obrazovanii-v-rf" TargetMode="External"/><Relationship Id="rId4" Type="http://schemas.openxmlformats.org/officeDocument/2006/relationships/settings" Target="settings.xml"/><Relationship Id="rId9" Type="http://schemas.openxmlformats.org/officeDocument/2006/relationships/hyperlink" Target="http://xn--273--84d1f.xn--p1ai/zakonodatelstvo/federalnyy-zakon-ot-29-dekabrya-2012-g-no-273-fz-ob-obrazovanii-v-r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3F8D-D94F-402D-8DD3-DFDE4A01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3846</Words>
  <Characters>21927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Ниана</dc:creator>
  <cp:lastModifiedBy>Головахина</cp:lastModifiedBy>
  <cp:revision>41</cp:revision>
  <cp:lastPrinted>2020-11-29T18:01:00Z</cp:lastPrinted>
  <dcterms:created xsi:type="dcterms:W3CDTF">2017-02-07T11:35:00Z</dcterms:created>
  <dcterms:modified xsi:type="dcterms:W3CDTF">2020-12-25T14:10:00Z</dcterms:modified>
</cp:coreProperties>
</file>