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70" w:rsidRPr="0099222B" w:rsidRDefault="003D266A" w:rsidP="0099222B">
      <w:pPr>
        <w:jc w:val="center"/>
        <w:rPr>
          <w:rFonts w:ascii="Arial" w:eastAsia="Times New Roman" w:hAnsi="Arial" w:cs="Arial"/>
          <w:b/>
          <w:bCs/>
          <w:sz w:val="72"/>
          <w:szCs w:val="72"/>
          <w:u w:val="single"/>
          <w:lang w:eastAsia="ru-RU"/>
        </w:rPr>
      </w:pPr>
      <w:r w:rsidRPr="0099222B">
        <w:rPr>
          <w:rFonts w:ascii="Arial" w:eastAsia="Times New Roman" w:hAnsi="Arial" w:cs="Arial"/>
          <w:b/>
          <w:bCs/>
          <w:color w:val="008000"/>
          <w:sz w:val="72"/>
          <w:szCs w:val="72"/>
          <w:u w:val="single"/>
          <w:lang w:eastAsia="ru-RU"/>
        </w:rPr>
        <w:t>ЗАДАНИЕ 1. ЧТЕНИЕ</w:t>
      </w:r>
    </w:p>
    <w:p w:rsidR="00236A72" w:rsidRPr="00236A72" w:rsidRDefault="0042767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ЧТО ДЕЛАТЬ, ЕСЛИ ПОСЛЕ ПРОИЗНЕСЕНИЯ СЛОВА Я СРАЗУ ЖЕ ПОНЯ</w:t>
      </w:r>
      <w:proofErr w:type="gramStart"/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Л(</w:t>
      </w:r>
      <w:proofErr w:type="gramEnd"/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А), ЧТО НУЖНО БЫЛО ПРОИЗНЕСТИ СЛОВО ПО-ДРУГОМУ?</w:t>
      </w:r>
      <w:r w:rsidRPr="00236A72">
        <w:rPr>
          <w:rFonts w:ascii="Arial" w:eastAsia="Times New Roman" w:hAnsi="Arial" w:cs="Arial"/>
          <w:sz w:val="26"/>
          <w:szCs w:val="26"/>
          <w:u w:val="single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 xml:space="preserve">Тут же исправьте ошибку. В этом случае ошибка </w:t>
      </w:r>
      <w:r w:rsidR="00236A72">
        <w:rPr>
          <w:rFonts w:ascii="Arial" w:eastAsia="Times New Roman" w:hAnsi="Arial" w:cs="Arial"/>
          <w:sz w:val="26"/>
          <w:szCs w:val="26"/>
          <w:lang w:eastAsia="ru-RU"/>
        </w:rPr>
        <w:t>не будет учтена</w:t>
      </w:r>
    </w:p>
    <w:p w:rsidR="00236A72" w:rsidRDefault="00427670">
      <w:pPr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МОЖНО ЛИ ПРИ ПОДГОТОВКЕ К ЧТЕНИЮ ВЫПИСЫВАТЬ СЛОВА В ПОЛЕ ДЛЯ ЗАМЕТОК?</w:t>
      </w:r>
      <w:r w:rsidRPr="00236A72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u w:val="single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>Нет, поле для заметок выдаётся, когда ученик приступает к заданию №2.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МОЖНО ЛИ ПРИ ПОДГОТОВКЕ ЧИТАТЬ ТЕКСТ ВСЛУХ?</w:t>
      </w:r>
      <w:r w:rsidRPr="00236A72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u w:val="single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>Да, можно.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236A72" w:rsidRDefault="00427670">
      <w:pPr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НАСКОЛЬКО БЫСТРО ЧИТАТЬ ТЕКСТ?</w:t>
      </w:r>
      <w:r w:rsidRPr="00236A72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u w:val="single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 xml:space="preserve">Если Вы уложитесь в 2 минуты, то получите +1 балл за темп речи, поэтому не следует читать </w:t>
      </w:r>
      <w:proofErr w:type="gramStart"/>
      <w:r w:rsidRPr="00236A72">
        <w:rPr>
          <w:rFonts w:ascii="Arial" w:eastAsia="Times New Roman" w:hAnsi="Arial" w:cs="Arial"/>
          <w:sz w:val="26"/>
          <w:szCs w:val="26"/>
          <w:lang w:eastAsia="ru-RU"/>
        </w:rPr>
        <w:t>слова</w:t>
      </w:r>
      <w:proofErr w:type="gramEnd"/>
      <w:r w:rsidRPr="00236A72">
        <w:rPr>
          <w:rFonts w:ascii="Arial" w:eastAsia="Times New Roman" w:hAnsi="Arial" w:cs="Arial"/>
          <w:sz w:val="26"/>
          <w:szCs w:val="26"/>
          <w:lang w:eastAsia="ru-RU"/>
        </w:rPr>
        <w:t xml:space="preserve"> слишком медленно (по слогам). Также нежелательно читать текст очень быстро (многие ученики слишком торопятся).</w:t>
      </w:r>
      <w:r w:rsidRPr="00236A72">
        <w:rPr>
          <w:rFonts w:ascii="Arial" w:eastAsia="Times New Roman" w:hAnsi="Arial" w:cs="Arial"/>
          <w:sz w:val="26"/>
          <w:lang w:eastAsia="ru-RU"/>
        </w:rPr>
        <w:t> </w:t>
      </w:r>
      <w:r w:rsidRPr="00236A72">
        <w:rPr>
          <w:rFonts w:ascii="Arial" w:eastAsia="Times New Roman" w:hAnsi="Arial" w:cs="Arial"/>
          <w:sz w:val="40"/>
          <w:szCs w:val="40"/>
          <w:u w:val="single"/>
          <w:lang w:eastAsia="ru-RU"/>
        </w:rPr>
        <w:t>Не торопитесь!</w:t>
      </w:r>
      <w:r w:rsidRPr="00236A72">
        <w:rPr>
          <w:rFonts w:ascii="Arial" w:eastAsia="Times New Roman" w:hAnsi="Arial" w:cs="Arial"/>
          <w:sz w:val="26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236A72" w:rsidRDefault="00427670">
      <w:pPr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КАК ДЕЛАТЬ МЕНЬШЕ ОШИБОК?</w:t>
      </w:r>
      <w:r w:rsidRPr="00236A72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u w:val="single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>Во время чтения ведите пальцем по тексту. Этот приём многим помогает.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236A72" w:rsidRDefault="00F2319E">
      <w:pPr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КАКУЮ ОШИБКУ БУДЕТ ОБИДНО ДОПУСТИТЬ?</w:t>
      </w:r>
      <w:r w:rsidRPr="00236A72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u w:val="single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>кто неправильно ставит ударение в слове, где уже указано, на какую букву падает ударение</w:t>
      </w:r>
      <w:r w:rsidRPr="00236A72">
        <w:rPr>
          <w:rFonts w:ascii="Arial" w:eastAsia="Times New Roman" w:hAnsi="Arial" w:cs="Arial"/>
          <w:sz w:val="26"/>
          <w:lang w:eastAsia="ru-RU"/>
        </w:rPr>
        <w:t> </w:t>
      </w:r>
    </w:p>
    <w:p w:rsidR="00236A72" w:rsidRDefault="00F2319E">
      <w:pPr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236A72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ЧТО САМОЕ СЛОЖНОЕ В ЗАДАНИИ?</w:t>
      </w:r>
      <w:r w:rsidRPr="00236A72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В ЛЮБОМ тексте будут встречаться цифры, и иногда их непросто произнести правильно. Самое сложное – это склонение числительных. </w:t>
      </w:r>
      <w:proofErr w:type="gramStart"/>
      <w:r w:rsidRPr="00236A72">
        <w:rPr>
          <w:rFonts w:ascii="Arial" w:eastAsia="Times New Roman" w:hAnsi="Arial" w:cs="Arial"/>
          <w:sz w:val="26"/>
          <w:szCs w:val="26"/>
          <w:lang w:eastAsia="ru-RU"/>
        </w:rPr>
        <w:t>Например, очень часто встречается ошибка, когда говорят</w:t>
      </w:r>
      <w:r w:rsidRPr="00236A72">
        <w:rPr>
          <w:rFonts w:ascii="Arial" w:eastAsia="Times New Roman" w:hAnsi="Arial" w:cs="Arial"/>
          <w:sz w:val="26"/>
          <w:lang w:eastAsia="ru-RU"/>
        </w:rPr>
        <w:t> </w:t>
      </w:r>
      <w:r w:rsidRP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«более </w:t>
      </w:r>
      <w:proofErr w:type="spellStart"/>
      <w:r w:rsidRP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пятиста</w:t>
      </w:r>
      <w:proofErr w:type="spellEnd"/>
      <w:r w:rsidRP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(</w:t>
      </w:r>
      <w:proofErr w:type="spellStart"/>
      <w:r w:rsidRP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шестиста</w:t>
      </w:r>
      <w:proofErr w:type="spellEnd"/>
      <w:r w:rsidRP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и т.д.)»</w:t>
      </w:r>
      <w:r w:rsidRPr="00236A72">
        <w:rPr>
          <w:rFonts w:ascii="Arial" w:eastAsia="Times New Roman" w:hAnsi="Arial" w:cs="Arial"/>
          <w:sz w:val="26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>вместо</w:t>
      </w:r>
      <w:r w:rsidRPr="00236A72">
        <w:rPr>
          <w:rFonts w:ascii="Arial" w:eastAsia="Times New Roman" w:hAnsi="Arial" w:cs="Arial"/>
          <w:sz w:val="26"/>
          <w:lang w:eastAsia="ru-RU"/>
        </w:rPr>
        <w:t> </w:t>
      </w:r>
      <w:r w:rsid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«более </w:t>
      </w:r>
      <w:proofErr w:type="spellStart"/>
      <w:r w:rsid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пятисо</w:t>
      </w:r>
      <w:proofErr w:type="spellEnd"/>
      <w:r w:rsid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)</w:t>
      </w:r>
      <w:proofErr w:type="gramEnd"/>
    </w:p>
    <w:p w:rsidR="00236A72" w:rsidRDefault="00236A72">
      <w:pPr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</w:pPr>
    </w:p>
    <w:p w:rsidR="003D266A" w:rsidRPr="00236A72" w:rsidRDefault="00F2319E">
      <w:pPr>
        <w:rPr>
          <w:rFonts w:ascii="Arial" w:eastAsia="Times New Roman" w:hAnsi="Arial" w:cs="Arial"/>
          <w:sz w:val="26"/>
          <w:lang w:eastAsia="ru-RU"/>
        </w:rPr>
      </w:pP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НУЖНО ЛИ РАСШИФРОВЫВАТЬ АББРЕВИАТУРЫ?</w:t>
      </w:r>
      <w:r w:rsidRPr="00236A72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u w:val="single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 xml:space="preserve">Нет. </w:t>
      </w:r>
      <w:proofErr w:type="gramStart"/>
      <w:r w:rsidRPr="00236A72">
        <w:rPr>
          <w:rFonts w:ascii="Arial" w:eastAsia="Times New Roman" w:hAnsi="Arial" w:cs="Arial"/>
          <w:sz w:val="26"/>
          <w:szCs w:val="26"/>
          <w:lang w:eastAsia="ru-RU"/>
        </w:rPr>
        <w:t>Если написано «СМИ», «МГУ» и т.п., то так и произносим без расшифровки</w:t>
      </w:r>
      <w:r w:rsidRPr="00236A7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шестисот и т.д.)»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236A72">
        <w:rPr>
          <w:rFonts w:ascii="Arial" w:eastAsia="Times New Roman" w:hAnsi="Arial" w:cs="Arial"/>
          <w:sz w:val="26"/>
          <w:lang w:eastAsia="ru-RU"/>
        </w:rPr>
        <w:t> </w:t>
      </w:r>
      <w:r w:rsidR="00236A72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236A72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 xml:space="preserve">Если даны </w:t>
      </w:r>
      <w:r w:rsidRPr="00236A72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инициалы человека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 xml:space="preserve"> (А.С. Пушкин), то произносим фамилию без инициалов (Пушкин).</w:t>
      </w:r>
      <w:r w:rsidRPr="00236A72">
        <w:rPr>
          <w:rFonts w:ascii="Arial" w:eastAsia="Times New Roman" w:hAnsi="Arial" w:cs="Arial"/>
          <w:sz w:val="26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761A2" w:rsidRPr="00236A72" w:rsidRDefault="001761A2" w:rsidP="001761A2">
      <w:pPr>
        <w:jc w:val="center"/>
        <w:rPr>
          <w:rFonts w:ascii="Arial" w:hAnsi="Arial" w:cs="Arial"/>
          <w:bCs/>
          <w:color w:val="404040"/>
          <w:sz w:val="28"/>
          <w:szCs w:val="28"/>
          <w:u w:val="single"/>
        </w:rPr>
      </w:pPr>
      <w:r w:rsidRPr="00236A72">
        <w:rPr>
          <w:rFonts w:ascii="Arial" w:hAnsi="Arial" w:cs="Arial"/>
          <w:b/>
          <w:bCs/>
          <w:i/>
          <w:color w:val="404040"/>
          <w:sz w:val="40"/>
          <w:szCs w:val="40"/>
        </w:rPr>
        <w:lastRenderedPageBreak/>
        <w:t>Памятка</w:t>
      </w:r>
      <w:r w:rsidRPr="00236A72">
        <w:rPr>
          <w:rFonts w:ascii="Arial" w:hAnsi="Arial" w:cs="Arial"/>
          <w:bCs/>
          <w:color w:val="404040"/>
          <w:sz w:val="28"/>
          <w:szCs w:val="28"/>
          <w:u w:val="single"/>
        </w:rPr>
        <w:t xml:space="preserve"> </w:t>
      </w:r>
    </w:p>
    <w:p w:rsidR="001761A2" w:rsidRPr="00236A72" w:rsidRDefault="001761A2" w:rsidP="001761A2">
      <w:pPr>
        <w:jc w:val="center"/>
        <w:rPr>
          <w:rFonts w:ascii="Arial" w:hAnsi="Arial" w:cs="Arial"/>
          <w:b/>
          <w:bCs/>
          <w:color w:val="404040"/>
          <w:sz w:val="28"/>
          <w:szCs w:val="28"/>
          <w:u w:val="single"/>
        </w:rPr>
      </w:pPr>
      <w:r w:rsidRPr="00236A72">
        <w:rPr>
          <w:rFonts w:ascii="Arial" w:hAnsi="Arial" w:cs="Arial"/>
          <w:b/>
          <w:bCs/>
          <w:color w:val="404040"/>
          <w:sz w:val="28"/>
          <w:szCs w:val="28"/>
          <w:u w:val="single"/>
        </w:rPr>
        <w:t>Задание 1.Чтение текста (2 минуты на подготовку)</w:t>
      </w:r>
    </w:p>
    <w:p w:rsidR="001761A2" w:rsidRPr="00236A72" w:rsidRDefault="001761A2" w:rsidP="001761A2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404040"/>
          <w:sz w:val="28"/>
          <w:szCs w:val="28"/>
        </w:rPr>
      </w:pPr>
      <w:r w:rsidRPr="00236A72">
        <w:rPr>
          <w:rFonts w:ascii="Arial" w:hAnsi="Arial" w:cs="Arial"/>
          <w:bCs/>
          <w:color w:val="404040"/>
          <w:sz w:val="28"/>
          <w:szCs w:val="28"/>
        </w:rPr>
        <w:t>Придерживайся среднего темпа чтения (не слишком быстро);</w:t>
      </w:r>
    </w:p>
    <w:p w:rsidR="001761A2" w:rsidRPr="00236A72" w:rsidRDefault="001761A2" w:rsidP="001761A2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404040"/>
          <w:sz w:val="28"/>
          <w:szCs w:val="28"/>
        </w:rPr>
      </w:pPr>
      <w:r w:rsidRPr="00236A72">
        <w:rPr>
          <w:rFonts w:ascii="Arial" w:hAnsi="Arial" w:cs="Arial"/>
          <w:bCs/>
          <w:color w:val="404040"/>
          <w:sz w:val="28"/>
          <w:szCs w:val="28"/>
        </w:rPr>
        <w:t>Читай осмысленно.</w:t>
      </w:r>
    </w:p>
    <w:p w:rsidR="001761A2" w:rsidRPr="00236A72" w:rsidRDefault="001761A2" w:rsidP="001761A2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404040"/>
          <w:sz w:val="28"/>
          <w:szCs w:val="28"/>
        </w:rPr>
      </w:pPr>
      <w:proofErr w:type="gramStart"/>
      <w:r w:rsidRPr="00236A72">
        <w:rPr>
          <w:rFonts w:ascii="Arial" w:hAnsi="Arial" w:cs="Arial"/>
          <w:bCs/>
          <w:color w:val="404040"/>
          <w:sz w:val="28"/>
          <w:szCs w:val="28"/>
        </w:rPr>
        <w:t xml:space="preserve">Знаки препинания – это паузы: </w:t>
      </w:r>
      <w:r w:rsidRPr="00236A72">
        <w:rPr>
          <w:rFonts w:ascii="Arial" w:hAnsi="Arial" w:cs="Arial"/>
          <w:b/>
          <w:bCs/>
          <w:color w:val="404040"/>
          <w:sz w:val="28"/>
          <w:szCs w:val="28"/>
        </w:rPr>
        <w:t>запятая</w:t>
      </w:r>
      <w:r w:rsidRPr="00236A72">
        <w:rPr>
          <w:rFonts w:ascii="Arial" w:hAnsi="Arial" w:cs="Arial"/>
          <w:bCs/>
          <w:color w:val="404040"/>
          <w:sz w:val="28"/>
          <w:szCs w:val="28"/>
          <w:u w:val="single"/>
        </w:rPr>
        <w:t xml:space="preserve"> </w:t>
      </w:r>
      <w:r w:rsidRPr="00236A72">
        <w:rPr>
          <w:rFonts w:ascii="Arial" w:hAnsi="Arial" w:cs="Arial"/>
          <w:bCs/>
          <w:color w:val="404040"/>
          <w:sz w:val="28"/>
          <w:szCs w:val="28"/>
        </w:rPr>
        <w:t xml:space="preserve">– небольшая пауза, </w:t>
      </w:r>
      <w:r w:rsidRPr="00236A72">
        <w:rPr>
          <w:rFonts w:ascii="Arial" w:hAnsi="Arial" w:cs="Arial"/>
          <w:b/>
          <w:bCs/>
          <w:color w:val="404040"/>
          <w:sz w:val="28"/>
          <w:szCs w:val="28"/>
        </w:rPr>
        <w:t>точка, двоеточие, тире</w:t>
      </w:r>
      <w:r w:rsidRPr="00236A72">
        <w:rPr>
          <w:rFonts w:ascii="Arial" w:hAnsi="Arial" w:cs="Arial"/>
          <w:bCs/>
          <w:color w:val="404040"/>
          <w:sz w:val="28"/>
          <w:szCs w:val="28"/>
        </w:rPr>
        <w:t xml:space="preserve"> – пауза дольше.</w:t>
      </w:r>
      <w:proofErr w:type="gramEnd"/>
    </w:p>
    <w:p w:rsidR="001761A2" w:rsidRPr="00236A72" w:rsidRDefault="001761A2" w:rsidP="001761A2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404040"/>
          <w:sz w:val="28"/>
          <w:szCs w:val="28"/>
        </w:rPr>
      </w:pPr>
      <w:r w:rsidRPr="00236A72">
        <w:rPr>
          <w:rFonts w:ascii="Arial" w:hAnsi="Arial" w:cs="Arial"/>
          <w:bCs/>
          <w:color w:val="404040"/>
          <w:sz w:val="28"/>
          <w:szCs w:val="28"/>
        </w:rPr>
        <w:t xml:space="preserve">Между </w:t>
      </w:r>
      <w:proofErr w:type="spellStart"/>
      <w:r w:rsidRPr="00236A72">
        <w:rPr>
          <w:rFonts w:ascii="Arial" w:hAnsi="Arial" w:cs="Arial"/>
          <w:b/>
          <w:bCs/>
          <w:color w:val="404040"/>
          <w:sz w:val="28"/>
          <w:szCs w:val="28"/>
        </w:rPr>
        <w:t>микротемами</w:t>
      </w:r>
      <w:proofErr w:type="spellEnd"/>
      <w:r w:rsidRPr="00236A72">
        <w:rPr>
          <w:rFonts w:ascii="Arial" w:hAnsi="Arial" w:cs="Arial"/>
          <w:bCs/>
          <w:color w:val="404040"/>
          <w:sz w:val="28"/>
          <w:szCs w:val="28"/>
        </w:rPr>
        <w:t xml:space="preserve"> (абзацами) тоже должна быть пауза.</w:t>
      </w:r>
    </w:p>
    <w:p w:rsidR="001761A2" w:rsidRDefault="001761A2" w:rsidP="001761A2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404040"/>
          <w:sz w:val="28"/>
          <w:szCs w:val="28"/>
        </w:rPr>
      </w:pPr>
      <w:r w:rsidRPr="00236A72">
        <w:rPr>
          <w:rFonts w:ascii="Arial" w:hAnsi="Arial" w:cs="Arial"/>
          <w:bCs/>
          <w:color w:val="404040"/>
          <w:sz w:val="28"/>
          <w:szCs w:val="28"/>
        </w:rPr>
        <w:t xml:space="preserve">Интонацией необходимо передать </w:t>
      </w:r>
      <w:r w:rsidRPr="00236A72">
        <w:rPr>
          <w:rFonts w:ascii="Arial" w:hAnsi="Arial" w:cs="Arial"/>
          <w:b/>
          <w:bCs/>
          <w:color w:val="404040"/>
          <w:sz w:val="28"/>
          <w:szCs w:val="28"/>
        </w:rPr>
        <w:t>восклицательные</w:t>
      </w:r>
      <w:r w:rsidRPr="00236A72">
        <w:rPr>
          <w:rFonts w:ascii="Arial" w:hAnsi="Arial" w:cs="Arial"/>
          <w:bCs/>
          <w:color w:val="404040"/>
          <w:sz w:val="28"/>
          <w:szCs w:val="28"/>
        </w:rPr>
        <w:t xml:space="preserve"> и </w:t>
      </w:r>
      <w:r w:rsidRPr="00236A72">
        <w:rPr>
          <w:rFonts w:ascii="Arial" w:hAnsi="Arial" w:cs="Arial"/>
          <w:b/>
          <w:bCs/>
          <w:color w:val="404040"/>
          <w:sz w:val="28"/>
          <w:szCs w:val="28"/>
        </w:rPr>
        <w:t>вопросительные</w:t>
      </w:r>
      <w:r w:rsidRPr="00236A72">
        <w:rPr>
          <w:rFonts w:ascii="Arial" w:hAnsi="Arial" w:cs="Arial"/>
          <w:bCs/>
          <w:color w:val="404040"/>
          <w:sz w:val="28"/>
          <w:szCs w:val="28"/>
        </w:rPr>
        <w:t xml:space="preserve"> предложения.</w:t>
      </w:r>
    </w:p>
    <w:p w:rsidR="00236A72" w:rsidRPr="00236A72" w:rsidRDefault="0092032A" w:rsidP="00236A72">
      <w:pPr>
        <w:spacing w:after="0"/>
        <w:ind w:left="720"/>
        <w:jc w:val="both"/>
        <w:rPr>
          <w:rFonts w:ascii="Arial" w:hAnsi="Arial" w:cs="Arial"/>
          <w:bCs/>
          <w:color w:val="404040"/>
          <w:sz w:val="28"/>
          <w:szCs w:val="28"/>
        </w:rPr>
      </w:pPr>
      <w:r w:rsidRPr="0092032A">
        <w:rPr>
          <w:rFonts w:ascii="Arial" w:hAnsi="Arial" w:cs="Arial"/>
          <w:b/>
          <w:bCs/>
          <w:i/>
          <w:noProof/>
          <w:color w:val="404040"/>
          <w:sz w:val="28"/>
          <w:szCs w:val="28"/>
          <w:lang w:eastAsia="ru-RU"/>
        </w:rPr>
        <w:pict>
          <v:roundrect id="_x0000_s1027" style="position:absolute;left:0;text-align:left;margin-left:-3.8pt;margin-top:16.4pt;width:527.3pt;height:55.6pt;z-index:-251654144" arcsize="31624f"/>
        </w:pict>
      </w:r>
    </w:p>
    <w:p w:rsidR="00236A72" w:rsidRPr="00990194" w:rsidRDefault="001761A2" w:rsidP="001761A2">
      <w:pPr>
        <w:jc w:val="center"/>
        <w:rPr>
          <w:rFonts w:ascii="Arial" w:hAnsi="Arial" w:cs="Arial"/>
          <w:b/>
          <w:bCs/>
          <w:i/>
          <w:color w:val="404040"/>
          <w:sz w:val="36"/>
          <w:szCs w:val="36"/>
        </w:rPr>
      </w:pPr>
      <w:r w:rsidRPr="00990194">
        <w:rPr>
          <w:rFonts w:ascii="Arial" w:hAnsi="Arial" w:cs="Arial"/>
          <w:b/>
          <w:bCs/>
          <w:i/>
          <w:color w:val="404040"/>
          <w:sz w:val="36"/>
          <w:szCs w:val="36"/>
        </w:rPr>
        <w:t xml:space="preserve">Тренируй навыки выразительного чтения! </w:t>
      </w:r>
    </w:p>
    <w:p w:rsidR="001761A2" w:rsidRPr="00990194" w:rsidRDefault="001761A2" w:rsidP="001761A2">
      <w:pPr>
        <w:jc w:val="center"/>
        <w:rPr>
          <w:rFonts w:ascii="Arial" w:hAnsi="Arial" w:cs="Arial"/>
          <w:b/>
          <w:bCs/>
          <w:i/>
          <w:color w:val="404040"/>
          <w:sz w:val="36"/>
          <w:szCs w:val="36"/>
        </w:rPr>
      </w:pPr>
      <w:r w:rsidRPr="00990194">
        <w:rPr>
          <w:rFonts w:ascii="Arial" w:hAnsi="Arial" w:cs="Arial"/>
          <w:b/>
          <w:bCs/>
          <w:i/>
          <w:color w:val="404040"/>
          <w:sz w:val="36"/>
          <w:szCs w:val="36"/>
        </w:rPr>
        <w:t>Читай любые тексты вслух!</w:t>
      </w:r>
    </w:p>
    <w:p w:rsidR="001761A2" w:rsidRPr="00990194" w:rsidRDefault="0092032A" w:rsidP="001761A2">
      <w:pPr>
        <w:jc w:val="center"/>
        <w:rPr>
          <w:rFonts w:ascii="Arial" w:hAnsi="Arial" w:cs="Arial"/>
          <w:b/>
          <w:bCs/>
          <w:color w:val="404040"/>
          <w:sz w:val="36"/>
          <w:szCs w:val="36"/>
          <w:u w:val="single"/>
        </w:rPr>
      </w:pPr>
      <w:r w:rsidRPr="0092032A">
        <w:rPr>
          <w:rFonts w:ascii="Arial" w:hAnsi="Arial" w:cs="Arial"/>
          <w:b/>
          <w:bCs/>
          <w:noProof/>
          <w:color w:val="404040"/>
          <w:sz w:val="32"/>
          <w:szCs w:val="32"/>
          <w:lang w:eastAsia="ru-RU"/>
        </w:rPr>
        <w:pict>
          <v:roundrect id="_x0000_s1026" style="position:absolute;left:0;text-align:left;margin-left:-13.7pt;margin-top:18.2pt;width:549.65pt;height:439.45pt;z-index:-251655168" arcsize="4475f"/>
        </w:pict>
      </w:r>
    </w:p>
    <w:p w:rsidR="001761A2" w:rsidRPr="00990194" w:rsidRDefault="001761A2" w:rsidP="001761A2">
      <w:pPr>
        <w:jc w:val="center"/>
        <w:rPr>
          <w:rFonts w:ascii="Arial" w:hAnsi="Arial" w:cs="Arial"/>
          <w:b/>
          <w:color w:val="404040"/>
          <w:sz w:val="36"/>
          <w:szCs w:val="36"/>
          <w:u w:val="single"/>
        </w:rPr>
      </w:pPr>
      <w:r w:rsidRPr="00990194">
        <w:rPr>
          <w:rFonts w:ascii="Arial" w:hAnsi="Arial" w:cs="Arial"/>
          <w:b/>
          <w:bCs/>
          <w:color w:val="404040"/>
          <w:sz w:val="36"/>
          <w:szCs w:val="36"/>
          <w:u w:val="single"/>
        </w:rPr>
        <w:t>Алгоритм подготовки к выразительному чтению</w:t>
      </w:r>
    </w:p>
    <w:p w:rsidR="001761A2" w:rsidRPr="00990194" w:rsidRDefault="001761A2" w:rsidP="00990194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404040"/>
          <w:sz w:val="32"/>
          <w:szCs w:val="32"/>
        </w:rPr>
      </w:pPr>
      <w:r w:rsidRPr="00990194">
        <w:rPr>
          <w:rFonts w:ascii="Arial" w:hAnsi="Arial" w:cs="Arial"/>
          <w:color w:val="404040"/>
          <w:sz w:val="32"/>
          <w:szCs w:val="32"/>
        </w:rPr>
        <w:t>Внимательно прочитайте текст. Постарайтесь представить то, о чём в нём говорится.</w:t>
      </w:r>
    </w:p>
    <w:p w:rsidR="001761A2" w:rsidRPr="00990194" w:rsidRDefault="001761A2" w:rsidP="00990194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404040"/>
          <w:sz w:val="32"/>
          <w:szCs w:val="32"/>
        </w:rPr>
      </w:pPr>
      <w:r w:rsidRPr="00990194">
        <w:rPr>
          <w:rFonts w:ascii="Arial" w:hAnsi="Arial" w:cs="Arial"/>
          <w:color w:val="404040"/>
          <w:sz w:val="32"/>
          <w:szCs w:val="32"/>
        </w:rPr>
        <w:t>Определите тему, основную мысль, основной тон высказывания.</w:t>
      </w:r>
    </w:p>
    <w:p w:rsidR="001761A2" w:rsidRPr="00990194" w:rsidRDefault="001761A2" w:rsidP="00990194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404040"/>
          <w:sz w:val="32"/>
          <w:szCs w:val="32"/>
        </w:rPr>
      </w:pPr>
      <w:r w:rsidRPr="00990194">
        <w:rPr>
          <w:rFonts w:ascii="Arial" w:hAnsi="Arial" w:cs="Arial"/>
          <w:color w:val="404040"/>
          <w:sz w:val="32"/>
          <w:szCs w:val="32"/>
        </w:rPr>
        <w:t>Подумайте, с какой целью вы будете читать этот текст, в чём будете убеждать своих слушателей.</w:t>
      </w:r>
    </w:p>
    <w:p w:rsidR="001761A2" w:rsidRPr="00990194" w:rsidRDefault="001761A2" w:rsidP="00990194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404040"/>
          <w:sz w:val="32"/>
          <w:szCs w:val="32"/>
        </w:rPr>
      </w:pPr>
      <w:r w:rsidRPr="00990194">
        <w:rPr>
          <w:rFonts w:ascii="Arial" w:hAnsi="Arial" w:cs="Arial"/>
          <w:color w:val="404040"/>
          <w:sz w:val="32"/>
          <w:szCs w:val="32"/>
        </w:rPr>
        <w:t>Обращайте внимание на знаки препинания: они указывают на места логических пауз и их длительность.</w:t>
      </w:r>
    </w:p>
    <w:p w:rsidR="001761A2" w:rsidRPr="00990194" w:rsidRDefault="001761A2" w:rsidP="00990194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404040"/>
          <w:sz w:val="32"/>
          <w:szCs w:val="32"/>
        </w:rPr>
      </w:pPr>
      <w:r w:rsidRPr="00990194">
        <w:rPr>
          <w:rFonts w:ascii="Arial" w:hAnsi="Arial" w:cs="Arial"/>
          <w:color w:val="404040"/>
          <w:sz w:val="32"/>
          <w:szCs w:val="32"/>
        </w:rPr>
        <w:t>Найдите слова, на которые падает логическое ударение.</w:t>
      </w:r>
    </w:p>
    <w:p w:rsidR="001761A2" w:rsidRPr="00990194" w:rsidRDefault="001761A2" w:rsidP="00990194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404040"/>
          <w:sz w:val="32"/>
          <w:szCs w:val="32"/>
        </w:rPr>
      </w:pPr>
      <w:r w:rsidRPr="00990194">
        <w:rPr>
          <w:rFonts w:ascii="Arial" w:hAnsi="Arial" w:cs="Arial"/>
          <w:color w:val="404040"/>
          <w:sz w:val="32"/>
          <w:szCs w:val="32"/>
        </w:rPr>
        <w:t>Прочитайте предложенный отрывок про себя, разделив каждое предложение на смысловые отрезки, чтобы при чтении вслух использовать правильную интонацию.</w:t>
      </w:r>
    </w:p>
    <w:p w:rsidR="001761A2" w:rsidRPr="00990194" w:rsidRDefault="001761A2" w:rsidP="00990194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404040"/>
          <w:sz w:val="32"/>
          <w:szCs w:val="32"/>
        </w:rPr>
      </w:pPr>
      <w:r w:rsidRPr="00990194">
        <w:rPr>
          <w:rFonts w:ascii="Arial" w:hAnsi="Arial" w:cs="Arial"/>
          <w:color w:val="404040"/>
          <w:sz w:val="32"/>
          <w:szCs w:val="32"/>
        </w:rPr>
        <w:t>Прочитайте текст сначала шёпотом, а потом вслух.</w:t>
      </w:r>
    </w:p>
    <w:p w:rsidR="001761A2" w:rsidRPr="00990194" w:rsidRDefault="001761A2" w:rsidP="00990194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404040"/>
          <w:sz w:val="32"/>
          <w:szCs w:val="32"/>
        </w:rPr>
      </w:pPr>
      <w:r w:rsidRPr="00990194">
        <w:rPr>
          <w:rFonts w:ascii="Arial" w:hAnsi="Arial" w:cs="Arial"/>
          <w:color w:val="404040"/>
          <w:sz w:val="32"/>
          <w:szCs w:val="32"/>
        </w:rPr>
        <w:t>Не торопитесь при чтении текста, выдерживайте средний темп речи.</w:t>
      </w:r>
    </w:p>
    <w:p w:rsidR="001761A2" w:rsidRPr="00236A72" w:rsidRDefault="001761A2" w:rsidP="001761A2">
      <w:pPr>
        <w:jc w:val="center"/>
        <w:rPr>
          <w:rFonts w:ascii="Arial" w:hAnsi="Arial" w:cs="Arial"/>
          <w:bCs/>
          <w:color w:val="404040"/>
          <w:sz w:val="28"/>
          <w:szCs w:val="28"/>
          <w:u w:val="single"/>
        </w:rPr>
      </w:pPr>
    </w:p>
    <w:p w:rsidR="00236A72" w:rsidRPr="00236A72" w:rsidRDefault="00236A72" w:rsidP="00236A72">
      <w:pPr>
        <w:rPr>
          <w:rFonts w:ascii="Arial" w:eastAsia="Times New Roman" w:hAnsi="Arial" w:cs="Arial"/>
          <w:sz w:val="26"/>
          <w:lang w:eastAsia="ru-RU"/>
        </w:rPr>
      </w:pPr>
      <w:r w:rsidRPr="00236A7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lastRenderedPageBreak/>
        <w:t>КАКАЯ ДОЛЖНА БЫТЬ ИНТОНАЦИЯ?</w:t>
      </w:r>
      <w:r w:rsidRPr="00236A72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236A72">
        <w:rPr>
          <w:rFonts w:ascii="Arial" w:eastAsia="Times New Roman" w:hAnsi="Arial" w:cs="Arial"/>
          <w:sz w:val="26"/>
          <w:szCs w:val="26"/>
          <w:u w:val="single"/>
          <w:lang w:eastAsia="ru-RU"/>
        </w:rPr>
        <w:br/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 xml:space="preserve">Интонация должна соответствовать пунктуационному оформлению текста (так </w:t>
      </w: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375920</wp:posOffset>
            </wp:positionV>
            <wp:extent cx="6695440" cy="6396990"/>
            <wp:effectExtent l="19050" t="0" r="0" b="0"/>
            <wp:wrapSquare wrapText="bothSides"/>
            <wp:docPr id="2" name="Рисунок 3" descr="https://xn--80aff1fya.xn--p1ai/itogsob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ff1fya.xn--p1ai/itogsob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639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A72">
        <w:rPr>
          <w:rFonts w:ascii="Arial" w:eastAsia="Times New Roman" w:hAnsi="Arial" w:cs="Arial"/>
          <w:sz w:val="26"/>
          <w:szCs w:val="26"/>
          <w:lang w:eastAsia="ru-RU"/>
        </w:rPr>
        <w:t xml:space="preserve">звучит критерий). Поэтому следует обращать внимание на знаки препинания. </w:t>
      </w:r>
    </w:p>
    <w:p w:rsidR="00236A72" w:rsidRPr="00236A72" w:rsidRDefault="00236A72" w:rsidP="00236A72">
      <w:pPr>
        <w:ind w:left="142"/>
        <w:rPr>
          <w:rFonts w:ascii="Arial" w:hAnsi="Arial" w:cs="Arial"/>
        </w:rPr>
      </w:pPr>
    </w:p>
    <w:p w:rsidR="00236A72" w:rsidRPr="00236A72" w:rsidRDefault="00236A72">
      <w:pPr>
        <w:rPr>
          <w:rFonts w:ascii="Arial" w:hAnsi="Arial" w:cs="Arial"/>
        </w:rPr>
      </w:pPr>
    </w:p>
    <w:sectPr w:rsidR="00236A72" w:rsidRPr="00236A72" w:rsidSect="00236A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20E"/>
    <w:multiLevelType w:val="hybridMultilevel"/>
    <w:tmpl w:val="6AEA2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D32"/>
    <w:multiLevelType w:val="multilevel"/>
    <w:tmpl w:val="CD5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91A7C"/>
    <w:multiLevelType w:val="multilevel"/>
    <w:tmpl w:val="93DE4A04"/>
    <w:lvl w:ilvl="0">
      <w:start w:val="6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27670"/>
    <w:rsid w:val="001761A2"/>
    <w:rsid w:val="00236A72"/>
    <w:rsid w:val="00341112"/>
    <w:rsid w:val="003D266A"/>
    <w:rsid w:val="003D3EB7"/>
    <w:rsid w:val="00427670"/>
    <w:rsid w:val="00583548"/>
    <w:rsid w:val="00752272"/>
    <w:rsid w:val="00755A89"/>
    <w:rsid w:val="008D448E"/>
    <w:rsid w:val="0092032A"/>
    <w:rsid w:val="00990194"/>
    <w:rsid w:val="0099222B"/>
    <w:rsid w:val="00A16C7E"/>
    <w:rsid w:val="00D83A93"/>
    <w:rsid w:val="00EE47F5"/>
    <w:rsid w:val="00F2319E"/>
    <w:rsid w:val="00F624A6"/>
    <w:rsid w:val="00F91442"/>
    <w:rsid w:val="00FA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7"/>
  </w:style>
  <w:style w:type="paragraph" w:styleId="1">
    <w:name w:val="heading 1"/>
    <w:basedOn w:val="a"/>
    <w:next w:val="a"/>
    <w:link w:val="10"/>
    <w:qFormat/>
    <w:rsid w:val="00F624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6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qFormat/>
    <w:rsid w:val="00F624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№1"/>
    <w:basedOn w:val="a0"/>
    <w:rsid w:val="00A16C7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44"/>
      <w:szCs w:val="44"/>
    </w:rPr>
  </w:style>
  <w:style w:type="character" w:customStyle="1" w:styleId="a6">
    <w:name w:val="Основной текст_"/>
    <w:basedOn w:val="a0"/>
    <w:link w:val="12"/>
    <w:rsid w:val="00A16C7E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6"/>
    <w:rsid w:val="00A16C7E"/>
    <w:pPr>
      <w:shd w:val="clear" w:color="auto" w:fill="FFFFFF"/>
      <w:spacing w:after="0" w:line="278" w:lineRule="exact"/>
      <w:jc w:val="both"/>
    </w:pPr>
    <w:rPr>
      <w:rFonts w:ascii="Tahoma" w:eastAsia="Tahoma" w:hAnsi="Tahoma" w:cs="Tahom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2019-12-25T15:40:00Z</dcterms:created>
  <dcterms:modified xsi:type="dcterms:W3CDTF">2019-12-25T16:40:00Z</dcterms:modified>
</cp:coreProperties>
</file>