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C" w:rsidRPr="006A1DF0" w:rsidRDefault="00656DBC" w:rsidP="00656DBC">
      <w:pPr>
        <w:spacing w:after="0" w:line="240" w:lineRule="auto"/>
        <w:ind w:right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Приложение 1</w:t>
      </w:r>
    </w:p>
    <w:p w:rsidR="00656DBC" w:rsidRPr="006A1DF0" w:rsidRDefault="00656DBC" w:rsidP="00656DBC">
      <w:pPr>
        <w:widowControl w:val="0"/>
        <w:shd w:val="clear" w:color="auto" w:fill="FFFFFF"/>
        <w:tabs>
          <w:tab w:val="left" w:pos="637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ar-SA"/>
        </w:rPr>
      </w:pPr>
    </w:p>
    <w:p w:rsidR="00656DBC" w:rsidRPr="006A1DF0" w:rsidRDefault="00656DBC" w:rsidP="00656DB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Требования к содержанию и оформлению проекта (работы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>)</w:t>
      </w:r>
    </w:p>
    <w:p w:rsidR="00656DBC" w:rsidRPr="006A1DF0" w:rsidRDefault="00656DBC" w:rsidP="00656DB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Работа выполняется на стандартных страницах белой бумаги формата А</w:t>
      </w:r>
      <w:proofErr w:type="gram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proofErr w:type="gram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Размер шрифта -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12 кегель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через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полтора интервала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между строками на одной стороне листа.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Шрифт - </w:t>
      </w:r>
      <w:proofErr w:type="spell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Times</w:t>
      </w:r>
      <w:proofErr w:type="spell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New</w:t>
      </w:r>
      <w:proofErr w:type="spell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Roman</w:t>
      </w:r>
      <w:proofErr w:type="spell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</w:p>
    <w:p w:rsidR="00656DBC" w:rsidRPr="006A1DF0" w:rsidRDefault="00656DBC" w:rsidP="00656DBC">
      <w:pPr>
        <w:shd w:val="clear" w:color="auto" w:fill="FFFFFF"/>
        <w:tabs>
          <w:tab w:val="left" w:pos="709"/>
        </w:tabs>
        <w:spacing w:after="0" w:line="240" w:lineRule="auto"/>
        <w:ind w:firstLine="73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Поля: верхнее и нижнее -2 см., левое - </w:t>
      </w:r>
      <w:smartTag w:uri="urn:schemas-microsoft-com:office:smarttags" w:element="metricconverter">
        <w:smartTagPr>
          <w:attr w:name="ProductID" w:val="3 см"/>
        </w:smartTagPr>
        <w:r w:rsidRPr="006A1DF0">
          <w:rPr>
            <w:rFonts w:ascii="Times New Roman" w:hAnsi="Times New Roman"/>
            <w:color w:val="262626" w:themeColor="text1" w:themeTint="D9"/>
            <w:sz w:val="24"/>
            <w:szCs w:val="24"/>
          </w:rPr>
          <w:t>3 см</w:t>
        </w:r>
      </w:smartTag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., правое - 1 см.;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 xml:space="preserve">  Титульный лист.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 xml:space="preserve">  Аннотация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 xml:space="preserve"> Оглавление.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П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ояснительная записка (научная статья)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(описание работы).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Объем – до 20 страниц. На первой странице статьи сначала печатается стандартный заголовок, далее следует те</w:t>
      </w:r>
      <w:proofErr w:type="gram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кст ст</w:t>
      </w:r>
      <w:proofErr w:type="gram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атьи. Нумерация страниц производится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в правом верхнем углу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В научную статью входит</w:t>
      </w:r>
    </w:p>
    <w:p w:rsidR="00656DBC" w:rsidRPr="006A1DF0" w:rsidRDefault="00656DBC" w:rsidP="00656DBC">
      <w:pPr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ab/>
      </w:r>
      <w:r w:rsidRPr="006A1DF0">
        <w:rPr>
          <w:rFonts w:ascii="Times New Roman" w:hAnsi="Times New Roman"/>
          <w:b/>
          <w:color w:val="262626" w:themeColor="text1" w:themeTint="D9"/>
          <w:kern w:val="2"/>
          <w:sz w:val="24"/>
          <w:szCs w:val="24"/>
          <w:lang w:eastAsia="hi-IN" w:bidi="hi-IN"/>
        </w:rPr>
        <w:t xml:space="preserve">Введение. 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656DBC" w:rsidRPr="006A1DF0" w:rsidRDefault="00656DBC" w:rsidP="00656DBC">
      <w:pPr>
        <w:suppressAutoHyphens/>
        <w:spacing w:after="0" w:line="240" w:lineRule="auto"/>
        <w:ind w:left="567" w:firstLine="567"/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- обосновать 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u w:val="single"/>
          <w:lang w:eastAsia="hi-IN" w:bidi="hi-IN"/>
        </w:rPr>
        <w:t>актуальность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656DBC" w:rsidRPr="006A1DF0" w:rsidRDefault="00656DBC" w:rsidP="00656DBC">
      <w:pPr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- определить 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u w:val="single"/>
          <w:lang w:eastAsia="hi-IN" w:bidi="hi-IN"/>
        </w:rPr>
        <w:t>цель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656DBC" w:rsidRPr="006A1DF0" w:rsidRDefault="00656DBC" w:rsidP="00656DBC">
      <w:pPr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proofErr w:type="gramStart"/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- определить 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u w:val="single"/>
          <w:lang w:eastAsia="hi-IN" w:bidi="hi-IN"/>
        </w:rPr>
        <w:t>задачи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656DBC" w:rsidRPr="006A1DF0" w:rsidRDefault="00656DBC" w:rsidP="00656DBC">
      <w:pPr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</w:pP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ab/>
      </w:r>
      <w:r w:rsidRPr="006A1DF0">
        <w:rPr>
          <w:rFonts w:ascii="Times New Roman" w:hAnsi="Times New Roman"/>
          <w:b/>
          <w:color w:val="262626" w:themeColor="text1" w:themeTint="D9"/>
          <w:kern w:val="2"/>
          <w:sz w:val="24"/>
          <w:szCs w:val="24"/>
          <w:lang w:eastAsia="hi-IN" w:bidi="hi-IN"/>
        </w:rPr>
        <w:t>В</w:t>
      </w:r>
      <w:r w:rsidRPr="006A1DF0">
        <w:rPr>
          <w:rFonts w:ascii="Times New Roman" w:hAnsi="Times New Roman"/>
          <w:b/>
          <w:color w:val="262626" w:themeColor="text1" w:themeTint="D9"/>
          <w:kern w:val="2"/>
          <w:sz w:val="24"/>
          <w:szCs w:val="24"/>
          <w:lang w:eastAsia="hi-IN" w:bidi="hi-IN"/>
        </w:rPr>
        <w:tab/>
        <w:t>1-ой части работы</w:t>
      </w:r>
      <w:r w:rsidRPr="006A1DF0">
        <w:rPr>
          <w:rFonts w:ascii="Times New Roman" w:hAnsi="Times New Roman"/>
          <w:color w:val="262626" w:themeColor="text1" w:themeTint="D9"/>
          <w:kern w:val="2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Текст работы должен содержать ссылки на использованную литературу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Например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[2]. Если в тексте приводится цитата, рядом с номером источника следует указать  номер и страницы.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Например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[7, с. 321].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Во 2-ой части работы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автор анализирует полученные в ходе собственного эксперимента данные. В этой части важно изложить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>подробно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>ссылки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 xml:space="preserve">Заключение.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этой главе обычно подводится итог исследования: достигнуты ли цели, решены ли поставленные задачи. В лаконичном виде должны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быть отражены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результаты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проведенных исследований и сформулированы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выводы,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656DBC" w:rsidRPr="006A1DF0" w:rsidRDefault="00656DBC" w:rsidP="00656DBC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Список использованной литературы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7A7197" w:rsidRPr="006A1DF0" w:rsidRDefault="007A7197" w:rsidP="007A719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Каждая книга должна быть соответствующим образом описана. </w:t>
      </w:r>
      <w:proofErr w:type="gramStart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В это описание должны входить: фамилия и инициалы автора (если таковой имеется), полное название книги (с подз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головками, которые могут идти после запятой, через точки, после двоеточия, в скобках и т. п.); </w:t>
      </w:r>
      <w:r w:rsidRPr="006A1DF0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после косой черты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ковые имеются);</w:t>
      </w:r>
      <w:proofErr w:type="gramEnd"/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A1DF0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после тире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— название города, в котором издана книга; </w:t>
      </w:r>
      <w:r w:rsidRPr="006A1DF0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после двоеточия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— название издательства, которое ее выпустило; и наконец, </w:t>
      </w:r>
      <w:r w:rsidRPr="006A1DF0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 xml:space="preserve">после запятой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— год издания. </w:t>
      </w:r>
    </w:p>
    <w:p w:rsidR="007A7197" w:rsidRPr="006A1DF0" w:rsidRDefault="007A7197" w:rsidP="007A719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Н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пример:</w:t>
      </w:r>
    </w:p>
    <w:p w:rsidR="007A7197" w:rsidRPr="006A1DF0" w:rsidRDefault="007A7197" w:rsidP="007A7197">
      <w:pPr>
        <w:spacing w:after="0" w:line="240" w:lineRule="auto"/>
        <w:ind w:left="567"/>
        <w:rPr>
          <w:rFonts w:ascii="Times New Roman" w:hAnsi="Times New Roman"/>
          <w:iCs/>
          <w:color w:val="262626" w:themeColor="text1" w:themeTint="D9"/>
          <w:sz w:val="24"/>
          <w:szCs w:val="24"/>
        </w:rPr>
      </w:pPr>
      <w:r w:rsidRPr="006A1DF0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 </w:t>
      </w:r>
      <w:proofErr w:type="spellStart"/>
      <w:r w:rsidRPr="006A1DF0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Гальцова</w:t>
      </w:r>
      <w:proofErr w:type="spellEnd"/>
      <w:r w:rsidRPr="006A1DF0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, Е. Д. Творчество Андрея </w:t>
      </w:r>
      <w:proofErr w:type="spellStart"/>
      <w:r w:rsidRPr="006A1DF0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Бретона</w:t>
      </w:r>
      <w:proofErr w:type="spellEnd"/>
      <w:r w:rsidRPr="006A1DF0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как энциклопедия сюрреализма. – Москва, 2019.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   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Оформление </w:t>
      </w:r>
      <w:proofErr w:type="spellStart"/>
      <w:proofErr w:type="gramStart"/>
      <w:r w:rsidRPr="006A1DF0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>интернет-источников</w:t>
      </w:r>
      <w:proofErr w:type="spellEnd"/>
      <w:proofErr w:type="gramEnd"/>
      <w:r w:rsidRPr="006A1DF0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>:</w:t>
      </w:r>
      <w:r w:rsidRPr="006A1DF0">
        <w:rPr>
          <w:rFonts w:ascii="Times New Roman" w:hAnsi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фамилия и инициалы автора (если  таковой имеется), полное название статьи, </w:t>
      </w:r>
      <w:r w:rsidRPr="006A1DF0">
        <w:rPr>
          <w:rFonts w:ascii="Times New Roman" w:hAnsi="Times New Roman"/>
          <w:bCs/>
          <w:color w:val="262626" w:themeColor="text1" w:themeTint="D9"/>
          <w:sz w:val="24"/>
          <w:szCs w:val="24"/>
        </w:rPr>
        <w:t>электронный адрес источника.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iCs/>
          <w:color w:val="262626" w:themeColor="text1" w:themeTint="D9"/>
          <w:sz w:val="24"/>
          <w:szCs w:val="24"/>
        </w:rPr>
        <w:t>Например:</w:t>
      </w:r>
      <w:r w:rsidRPr="006A1DF0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</w:t>
      </w:r>
    </w:p>
    <w:p w:rsidR="007A7197" w:rsidRPr="006A1DF0" w:rsidRDefault="007A7197" w:rsidP="007A7197">
      <w:pPr>
        <w:spacing w:after="0" w:line="240" w:lineRule="auto"/>
        <w:ind w:left="567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/>
          <w:i/>
          <w:color w:val="262626" w:themeColor="text1" w:themeTint="D9"/>
          <w:sz w:val="24"/>
          <w:szCs w:val="24"/>
          <w:lang w:eastAsia="ru-RU"/>
        </w:rPr>
        <w:t xml:space="preserve">          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Аверинцев  С.С. Поэтика ранневизантийской литературы [Электронный ресурс].  - Режим доступа: </w:t>
      </w:r>
      <w:hyperlink r:id="rId4" w:history="1">
        <w:r w:rsidRPr="006A1DF0">
          <w:rPr>
            <w:rStyle w:val="a3"/>
            <w:rFonts w:ascii="Times New Roman" w:hAnsi="Times New Roman"/>
            <w:color w:val="262626" w:themeColor="text1" w:themeTint="D9"/>
            <w:sz w:val="24"/>
            <w:szCs w:val="24"/>
          </w:rPr>
          <w:t>http://royallib.com/read/averintsev_sergey/poetika_rannevizantiyskoy_literaturi.html#0</w:t>
        </w:r>
      </w:hyperlink>
      <w:r w:rsidRPr="006A1DF0">
        <w:rPr>
          <w:color w:val="262626" w:themeColor="text1" w:themeTint="D9"/>
        </w:rPr>
        <w:t>.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bCs/>
          <w:color w:val="262626" w:themeColor="text1" w:themeTint="D9"/>
          <w:sz w:val="24"/>
          <w:szCs w:val="24"/>
        </w:rPr>
        <w:t>Р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абота может содержать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>приложения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 иллюстративным материалом (рисунки, схемы, карты, таблицы, фотографии и т. п.).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</w:rPr>
        <w:t>Приложения (иллюстрации)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выполняются на о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т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е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ния» (если таковые имеются в тексте), которое располагается первым. Приложения обознач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приложения. 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Каждое приложение следует начинать с новой страницы. </w:t>
      </w:r>
    </w:p>
    <w:p w:rsidR="007A7197" w:rsidRPr="006A1DF0" w:rsidRDefault="007A7197" w:rsidP="007A7197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На приложения в тексте нео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б</w:t>
      </w: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ходимо сделать </w:t>
      </w:r>
      <w:r w:rsidRPr="006A1DF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ссылки.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</w:pP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</w:pP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</w:pP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</w:pPr>
      <w:r w:rsidRPr="006A1DF0"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  <w:t xml:space="preserve">Порядок расположения материалов в папке (должна быть </w:t>
      </w:r>
      <w:r w:rsidRPr="006A1DF0"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  <w:u w:val="single"/>
        </w:rPr>
        <w:t>без</w:t>
      </w:r>
      <w:r w:rsidRPr="006A1DF0"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  <w:t xml:space="preserve"> </w:t>
      </w:r>
      <w:r w:rsidRPr="006A1DF0"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  <w:u w:val="single"/>
        </w:rPr>
        <w:t>файлов</w:t>
      </w:r>
      <w:r w:rsidRPr="006A1DF0">
        <w:rPr>
          <w:rFonts w:ascii="Times New Roman" w:hAnsi="Times New Roman"/>
          <w:b/>
          <w:color w:val="262626" w:themeColor="text1" w:themeTint="D9"/>
          <w:spacing w:val="-1"/>
          <w:sz w:val="24"/>
          <w:szCs w:val="24"/>
        </w:rPr>
        <w:t xml:space="preserve">): 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i/>
          <w:color w:val="262626" w:themeColor="text1" w:themeTint="D9"/>
          <w:spacing w:val="-1"/>
          <w:sz w:val="24"/>
          <w:szCs w:val="24"/>
        </w:rPr>
      </w:pPr>
      <w:r w:rsidRPr="006A1DF0">
        <w:rPr>
          <w:rFonts w:ascii="Times New Roman" w:hAnsi="Times New Roman"/>
          <w:b/>
          <w:i/>
          <w:color w:val="262626" w:themeColor="text1" w:themeTint="D9"/>
          <w:spacing w:val="-1"/>
          <w:sz w:val="24"/>
          <w:szCs w:val="24"/>
        </w:rPr>
        <w:t>обязательные материалы</w:t>
      </w:r>
      <w:r w:rsidRPr="006A1DF0">
        <w:rPr>
          <w:rFonts w:ascii="Times New Roman" w:hAnsi="Times New Roman"/>
          <w:i/>
          <w:color w:val="262626" w:themeColor="text1" w:themeTint="D9"/>
          <w:spacing w:val="-1"/>
          <w:sz w:val="24"/>
          <w:szCs w:val="24"/>
        </w:rPr>
        <w:t>: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  <w:t xml:space="preserve">- </w:t>
      </w:r>
      <w:r w:rsidRPr="006A1DF0"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  <w:t xml:space="preserve">титульный лист 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  <w:t xml:space="preserve">                - план работы над проектом;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  <w:t xml:space="preserve">- </w:t>
      </w:r>
      <w:r w:rsidRPr="006A1DF0">
        <w:rPr>
          <w:rFonts w:ascii="Times New Roman" w:hAnsi="Times New Roman"/>
          <w:color w:val="262626" w:themeColor="text1" w:themeTint="D9"/>
          <w:spacing w:val="2"/>
          <w:sz w:val="24"/>
          <w:szCs w:val="24"/>
        </w:rPr>
        <w:t xml:space="preserve">аннотация; </w:t>
      </w:r>
    </w:p>
    <w:p w:rsidR="007A7197" w:rsidRPr="006A1DF0" w:rsidRDefault="007A7197" w:rsidP="007A7197">
      <w:pPr>
        <w:shd w:val="clear" w:color="auto" w:fill="FFFFFF"/>
        <w:tabs>
          <w:tab w:val="left" w:pos="648"/>
        </w:tabs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</w:pPr>
      <w:r w:rsidRPr="006A1DF0">
        <w:rPr>
          <w:rFonts w:ascii="Times New Roman" w:hAnsi="Times New Roman"/>
          <w:color w:val="262626" w:themeColor="text1" w:themeTint="D9"/>
          <w:spacing w:val="-1"/>
          <w:sz w:val="24"/>
          <w:szCs w:val="24"/>
        </w:rPr>
        <w:t xml:space="preserve">- пояснительная записка (научная статья); </w:t>
      </w:r>
    </w:p>
    <w:p w:rsidR="007A7197" w:rsidRPr="006A1DF0" w:rsidRDefault="007A7197" w:rsidP="007A7197">
      <w:pPr>
        <w:shd w:val="clear" w:color="auto" w:fill="FFFFFF"/>
        <w:tabs>
          <w:tab w:val="left" w:pos="269"/>
        </w:tabs>
        <w:spacing w:after="0" w:line="240" w:lineRule="auto"/>
        <w:ind w:left="567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  <w:r w:rsidRPr="006A1DF0">
        <w:rPr>
          <w:rFonts w:ascii="Times New Roman" w:hAnsi="Times New Roman"/>
          <w:color w:val="262626" w:themeColor="text1" w:themeTint="D9"/>
          <w:sz w:val="24"/>
          <w:szCs w:val="24"/>
        </w:rPr>
        <w:t>- диск (при необходимости).</w:t>
      </w:r>
    </w:p>
    <w:sectPr w:rsidR="007A7197" w:rsidRPr="006A1DF0" w:rsidSect="00F9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56DBC"/>
    <w:rsid w:val="00563537"/>
    <w:rsid w:val="00656DBC"/>
    <w:rsid w:val="006A1DF0"/>
    <w:rsid w:val="007A7197"/>
    <w:rsid w:val="00F9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yallib.com/read/averintsev_sergey/poetika_rannevizantiyskoy_literaturi.html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4</cp:revision>
  <cp:lastPrinted>2020-12-23T18:51:00Z</cp:lastPrinted>
  <dcterms:created xsi:type="dcterms:W3CDTF">2018-11-14T17:14:00Z</dcterms:created>
  <dcterms:modified xsi:type="dcterms:W3CDTF">2020-12-23T18:52:00Z</dcterms:modified>
</cp:coreProperties>
</file>