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BC" w:rsidRPr="006A1DF0" w:rsidRDefault="00656DBC" w:rsidP="00656DBC">
      <w:pPr>
        <w:spacing w:after="0" w:line="240" w:lineRule="auto"/>
        <w:ind w:right="567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Приложение 1</w:t>
      </w:r>
    </w:p>
    <w:p w:rsidR="00656DBC" w:rsidRPr="006A1DF0" w:rsidRDefault="00656DBC" w:rsidP="00656DBC">
      <w:pPr>
        <w:widowControl w:val="0"/>
        <w:shd w:val="clear" w:color="auto" w:fill="FFFFFF"/>
        <w:tabs>
          <w:tab w:val="left" w:pos="6379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eastAsia="ar-SA"/>
        </w:rPr>
      </w:pPr>
    </w:p>
    <w:p w:rsidR="00656DBC" w:rsidRPr="006A1DF0" w:rsidRDefault="00656DBC" w:rsidP="00656DB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Требования к содержанию и оформлению проекта (работы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>)</w:t>
      </w:r>
    </w:p>
    <w:p w:rsidR="00656DBC" w:rsidRPr="006A1DF0" w:rsidRDefault="00656DBC" w:rsidP="00656DB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Работа выполняется на стандартных страницах белой бумаги формата А</w:t>
      </w:r>
      <w:proofErr w:type="gramStart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4</w:t>
      </w:r>
      <w:proofErr w:type="gramEnd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Размер шрифта - 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12 кегель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через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  <w:t>полтора интервала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между строками на одной стороне листа. 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Шрифт - </w:t>
      </w:r>
      <w:proofErr w:type="spellStart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Times</w:t>
      </w:r>
      <w:proofErr w:type="spellEnd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New</w:t>
      </w:r>
      <w:proofErr w:type="spellEnd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Roman</w:t>
      </w:r>
      <w:proofErr w:type="spellEnd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,</w:t>
      </w:r>
    </w:p>
    <w:p w:rsidR="00656DBC" w:rsidRPr="006A1DF0" w:rsidRDefault="00656DBC" w:rsidP="00656DBC">
      <w:pPr>
        <w:shd w:val="clear" w:color="auto" w:fill="FFFFFF"/>
        <w:tabs>
          <w:tab w:val="left" w:pos="709"/>
        </w:tabs>
        <w:spacing w:after="0" w:line="240" w:lineRule="auto"/>
        <w:ind w:firstLine="737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Поля: верхнее и нижнее -2 см., левое - </w:t>
      </w:r>
      <w:smartTag w:uri="urn:schemas-microsoft-com:office:smarttags" w:element="metricconverter">
        <w:smartTagPr>
          <w:attr w:name="ProductID" w:val="3 см"/>
        </w:smartTagPr>
        <w:r w:rsidRPr="006A1DF0">
          <w:rPr>
            <w:rFonts w:ascii="Times New Roman" w:hAnsi="Times New Roman"/>
            <w:color w:val="262626" w:themeColor="text1" w:themeTint="D9"/>
            <w:sz w:val="24"/>
            <w:szCs w:val="24"/>
          </w:rPr>
          <w:t>3 см</w:t>
        </w:r>
      </w:smartTag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., правое - 1 см.;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</w:pP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 xml:space="preserve">  Титульный лист.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</w:pP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 xml:space="preserve">  Аннотация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объемом от 20 строк до одной страницы (60 знаков в строке с учетом пробелов) должна содержать наиболее важную информацию о работе; в частности: цель работы; задачи, полученные данные; выводы. Сначала печатается стандартный заголовок, затем посередине слово «Аннотация», ниже текст аннотации. 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</w:pP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 xml:space="preserve"> Оглавление.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П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ояснительная записка (научная статья)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(описание работы). 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Объем – до 20 страниц. На первой странице статьи сначала печатается стандартный заголовок, далее следует те</w:t>
      </w:r>
      <w:proofErr w:type="gramStart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кст ст</w:t>
      </w:r>
      <w:proofErr w:type="gramEnd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атьи. Нумерация страниц производится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  <w:t>в правом верхнем углу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В научную статью входит</w:t>
      </w:r>
    </w:p>
    <w:p w:rsidR="00656DBC" w:rsidRPr="006A1DF0" w:rsidRDefault="00656DBC" w:rsidP="00656DBC">
      <w:pPr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</w:pP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ab/>
      </w:r>
      <w:r w:rsidRPr="006A1DF0">
        <w:rPr>
          <w:rFonts w:ascii="Times New Roman" w:hAnsi="Times New Roman"/>
          <w:b/>
          <w:color w:val="262626" w:themeColor="text1" w:themeTint="D9"/>
          <w:kern w:val="2"/>
          <w:sz w:val="24"/>
          <w:szCs w:val="24"/>
          <w:lang w:eastAsia="hi-IN" w:bidi="hi-IN"/>
        </w:rPr>
        <w:t xml:space="preserve">Введение. </w:t>
      </w: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>Во введении, общим объемом 1-2 страницы, необходимо:</w:t>
      </w:r>
    </w:p>
    <w:p w:rsidR="00656DBC" w:rsidRPr="006A1DF0" w:rsidRDefault="00656DBC" w:rsidP="00656DBC">
      <w:pPr>
        <w:suppressAutoHyphens/>
        <w:spacing w:after="0" w:line="240" w:lineRule="auto"/>
        <w:ind w:left="567" w:firstLine="567"/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</w:pP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 xml:space="preserve">- обосновать </w:t>
      </w: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u w:val="single"/>
          <w:lang w:eastAsia="hi-IN" w:bidi="hi-IN"/>
        </w:rPr>
        <w:t>актуальность</w:t>
      </w: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 xml:space="preserve"> выбранной темы (обосновывается значимость выбранной темы),</w:t>
      </w:r>
    </w:p>
    <w:p w:rsidR="00656DBC" w:rsidRPr="006A1DF0" w:rsidRDefault="00656DBC" w:rsidP="00656DBC">
      <w:pPr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</w:pP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 xml:space="preserve">- определить </w:t>
      </w: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u w:val="single"/>
          <w:lang w:eastAsia="hi-IN" w:bidi="hi-IN"/>
        </w:rPr>
        <w:t>цель</w:t>
      </w: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 xml:space="preserve"> работы (в соответствии с названием работы),</w:t>
      </w:r>
    </w:p>
    <w:p w:rsidR="00656DBC" w:rsidRPr="006A1DF0" w:rsidRDefault="00656DBC" w:rsidP="00656DBC">
      <w:pPr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</w:pPr>
      <w:proofErr w:type="gramStart"/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 xml:space="preserve">- определить </w:t>
      </w: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u w:val="single"/>
          <w:lang w:eastAsia="hi-IN" w:bidi="hi-IN"/>
        </w:rPr>
        <w:t>задачи</w:t>
      </w: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>, подлежащие решению в процессе написания работы (формулировка осуществляется на основе содержания параграфов.</w:t>
      </w:r>
      <w:proofErr w:type="gramEnd"/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>При этом используются такие ключевые слова, как "провести исследование ...", "выявить сущность ....", "провести анализ ..." и др.).</w:t>
      </w:r>
      <w:proofErr w:type="gramEnd"/>
    </w:p>
    <w:p w:rsidR="00656DBC" w:rsidRPr="006A1DF0" w:rsidRDefault="00656DBC" w:rsidP="00656DBC">
      <w:pPr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</w:pP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ab/>
      </w:r>
      <w:r w:rsidRPr="006A1DF0">
        <w:rPr>
          <w:rFonts w:ascii="Times New Roman" w:hAnsi="Times New Roman"/>
          <w:b/>
          <w:color w:val="262626" w:themeColor="text1" w:themeTint="D9"/>
          <w:kern w:val="2"/>
          <w:sz w:val="24"/>
          <w:szCs w:val="24"/>
          <w:lang w:eastAsia="hi-IN" w:bidi="hi-IN"/>
        </w:rPr>
        <w:t>В</w:t>
      </w:r>
      <w:r w:rsidRPr="006A1DF0">
        <w:rPr>
          <w:rFonts w:ascii="Times New Roman" w:hAnsi="Times New Roman"/>
          <w:b/>
          <w:color w:val="262626" w:themeColor="text1" w:themeTint="D9"/>
          <w:kern w:val="2"/>
          <w:sz w:val="24"/>
          <w:szCs w:val="24"/>
          <w:lang w:eastAsia="hi-IN" w:bidi="hi-IN"/>
        </w:rPr>
        <w:tab/>
        <w:t>1-ой части работы</w:t>
      </w:r>
      <w:r w:rsidRPr="006A1DF0">
        <w:rPr>
          <w:rFonts w:ascii="Times New Roman" w:hAnsi="Times New Roman"/>
          <w:color w:val="262626" w:themeColor="text1" w:themeTint="D9"/>
          <w:kern w:val="2"/>
          <w:sz w:val="24"/>
          <w:szCs w:val="24"/>
          <w:lang w:eastAsia="hi-IN" w:bidi="hi-IN"/>
        </w:rPr>
        <w:t xml:space="preserve"> необходимо изложить теоретические основы, концепции и принципы, которые, по мнению автора, позволят решить поставленные задачи. Особое внимание следует обратить на критическое осмысление излагаемого материала. На основе сравнения и сопоставления различных точек зрения необходимо обосновать свой собственный подход к решению рассматриваемых проблем. Желательно провести анализ существующих теоретических положений, обосновать и аргументировано выбрать наиболее подходящие концепции и теории.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  <w:t>Текст работы должен содержать ссылки на использованную литературу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Рекомендуется оформлять ссылки следующим образом – в тексте указать номера позиций в списке литературы, на которые ссылается автор, при этом заключить их в квадратные скобки. 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Например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[2]. Если в тексте приводится цитата, рядом с номером источника следует указать  номер и страницы. 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Например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[7, с. 321].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ab/>
        <w:t>Во 2-ой части работы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автор анализирует полученные в ходе собственного эксперимента данные. В этой части важно изложить 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>подробно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полученные результаты, при необходимости иллюстрируя их таблицами, рисунками, графиками, на которые в тексте должны быть 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>ссылки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ab/>
        <w:t xml:space="preserve">Заключение.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 этой главе обычно подводится итог исследования: достигнуты ли цели, решены ли поставленные задачи. В лаконичном виде должны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быть отражены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  <w:t>результаты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проведенных исследований и сформулированы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  <w:t>выводы,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(с указанием, если возможно, направления дальнейших исследований и предложений по возможному практическому использованию результатов исследования). Выводы – это ответы на вопросы, которые автор работы поставил в цели и задачах.</w:t>
      </w:r>
    </w:p>
    <w:p w:rsidR="00656DBC" w:rsidRPr="006A1DF0" w:rsidRDefault="00656DBC" w:rsidP="00656DBC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ab/>
        <w:t>Список использованной литературы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. Литературные источники, использованные автором, рекомендуется вносить в список литературы по мере упоминания (использования) в тексте. Все источники нумеруются в сквозном порядке.</w:t>
      </w:r>
    </w:p>
    <w:p w:rsidR="007A7197" w:rsidRPr="006A1DF0" w:rsidRDefault="007A7197" w:rsidP="007A7197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Каждая книга должна быть соответствующим образом описана. </w:t>
      </w:r>
      <w:proofErr w:type="gramStart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В это описание должны входить: фамилия и инициалы автора (если таковой имеется), полное название книги (с подз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а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головками, которые могут идти после запятой, через точки, после двоеточия, в скобках и т. п.); </w:t>
      </w:r>
      <w:r w:rsidRPr="006A1DF0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после косой черты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- данные о переводчике (если это перевод) или о редакторе (если книга написана группой авторов), данные о числе томов (отдельно опубликованных частей, если т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а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ковые имеются);</w:t>
      </w:r>
      <w:proofErr w:type="gramEnd"/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6A1DF0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после тире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— название города, в котором издана книга; </w:t>
      </w:r>
      <w:r w:rsidRPr="006A1DF0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после двоеточия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— название издательства, которое ее выпустило; и наконец, </w:t>
      </w:r>
      <w:r w:rsidRPr="006A1DF0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после запятой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— год издания. </w:t>
      </w:r>
    </w:p>
    <w:p w:rsidR="007A7197" w:rsidRPr="006A1DF0" w:rsidRDefault="007A7197" w:rsidP="007A7197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Н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а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пример:</w:t>
      </w:r>
    </w:p>
    <w:p w:rsidR="007A7197" w:rsidRPr="006A1DF0" w:rsidRDefault="007A7197" w:rsidP="007A7197">
      <w:pPr>
        <w:spacing w:after="0" w:line="240" w:lineRule="auto"/>
        <w:ind w:left="567"/>
        <w:rPr>
          <w:rFonts w:ascii="Times New Roman" w:hAnsi="Times New Roman"/>
          <w:iCs/>
          <w:color w:val="262626" w:themeColor="text1" w:themeTint="D9"/>
          <w:sz w:val="24"/>
          <w:szCs w:val="24"/>
        </w:rPr>
      </w:pPr>
      <w:r w:rsidRPr="006A1DF0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      </w:t>
      </w:r>
      <w:proofErr w:type="spellStart"/>
      <w:r w:rsidRPr="006A1DF0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Гальцова</w:t>
      </w:r>
      <w:proofErr w:type="spellEnd"/>
      <w:r w:rsidRPr="006A1DF0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, Е. Д. Творчество Андрея </w:t>
      </w:r>
      <w:proofErr w:type="spellStart"/>
      <w:r w:rsidRPr="006A1DF0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Бретона</w:t>
      </w:r>
      <w:proofErr w:type="spellEnd"/>
      <w:r w:rsidRPr="006A1DF0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как энциклопедия сюрреализма. – Москва, 2019.</w:t>
      </w:r>
    </w:p>
    <w:p w:rsidR="007A7197" w:rsidRPr="006A1DF0" w:rsidRDefault="007A7197" w:rsidP="007A7197">
      <w:pPr>
        <w:spacing w:after="0" w:line="240" w:lineRule="auto"/>
        <w:ind w:left="567" w:firstLine="567"/>
        <w:jc w:val="both"/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 xml:space="preserve">   </w:t>
      </w:r>
    </w:p>
    <w:p w:rsidR="007A7197" w:rsidRPr="006A1DF0" w:rsidRDefault="007A7197" w:rsidP="007A7197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 xml:space="preserve">Оформление </w:t>
      </w:r>
      <w:proofErr w:type="spellStart"/>
      <w:proofErr w:type="gramStart"/>
      <w:r w:rsidRPr="006A1DF0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интернет-источников</w:t>
      </w:r>
      <w:proofErr w:type="spellEnd"/>
      <w:proofErr w:type="gramEnd"/>
      <w:r w:rsidRPr="006A1DF0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>:</w:t>
      </w:r>
      <w:r w:rsidRPr="006A1DF0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 xml:space="preserve">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фамилия и инициалы автора (если  таковой имеется), полное название статьи, </w:t>
      </w:r>
      <w:r w:rsidRPr="006A1DF0">
        <w:rPr>
          <w:rFonts w:ascii="Times New Roman" w:hAnsi="Times New Roman"/>
          <w:bCs/>
          <w:color w:val="262626" w:themeColor="text1" w:themeTint="D9"/>
          <w:sz w:val="24"/>
          <w:szCs w:val="24"/>
        </w:rPr>
        <w:t>электронный адрес источника.</w:t>
      </w:r>
    </w:p>
    <w:p w:rsidR="007A7197" w:rsidRPr="006A1DF0" w:rsidRDefault="007A7197" w:rsidP="007A7197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iCs/>
          <w:color w:val="262626" w:themeColor="text1" w:themeTint="D9"/>
          <w:sz w:val="24"/>
          <w:szCs w:val="24"/>
        </w:rPr>
        <w:t>Например:</w:t>
      </w:r>
      <w:r w:rsidRPr="006A1DF0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</w:t>
      </w:r>
    </w:p>
    <w:p w:rsidR="007A7197" w:rsidRPr="006A1DF0" w:rsidRDefault="007A7197" w:rsidP="007A7197">
      <w:pPr>
        <w:spacing w:after="0" w:line="240" w:lineRule="auto"/>
        <w:ind w:left="567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6A1DF0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 xml:space="preserve">          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Аверинцев  С.С. Поэтика ранневизантийской литературы [Электронный ресурс].  - Режим доступа: </w:t>
      </w:r>
      <w:hyperlink r:id="rId4" w:history="1">
        <w:r w:rsidRPr="006A1DF0">
          <w:rPr>
            <w:rStyle w:val="a3"/>
            <w:rFonts w:ascii="Times New Roman" w:hAnsi="Times New Roman"/>
            <w:color w:val="262626" w:themeColor="text1" w:themeTint="D9"/>
            <w:sz w:val="24"/>
            <w:szCs w:val="24"/>
          </w:rPr>
          <w:t>http://royallib.com/read/averintsev_sergey/poetika_rannevizantiyskoy_literaturi.html#0</w:t>
        </w:r>
      </w:hyperlink>
      <w:r w:rsidRPr="006A1DF0">
        <w:rPr>
          <w:color w:val="262626" w:themeColor="text1" w:themeTint="D9"/>
        </w:rPr>
        <w:t>.</w:t>
      </w:r>
    </w:p>
    <w:p w:rsidR="007A7197" w:rsidRPr="006A1DF0" w:rsidRDefault="007A7197" w:rsidP="007A7197">
      <w:pPr>
        <w:spacing w:after="0" w:line="240" w:lineRule="auto"/>
        <w:ind w:left="567" w:firstLine="567"/>
        <w:jc w:val="both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</w:p>
    <w:p w:rsidR="007A7197" w:rsidRPr="006A1DF0" w:rsidRDefault="007A7197" w:rsidP="007A7197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bCs/>
          <w:color w:val="262626" w:themeColor="text1" w:themeTint="D9"/>
          <w:sz w:val="24"/>
          <w:szCs w:val="24"/>
        </w:rPr>
        <w:t>Р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абота может содержать 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>приложения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 иллюстративным материалом (рисунки, схемы, карты, таблицы, фотографии и т. п.). 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</w:rPr>
        <w:t>Приложения (иллюстрации)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выполняются на о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т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дельных страницах, которые размещаются после списка литературных источников в порядке их упоминания в тексте, за исключением справочного приложения «Обозначения и сокращ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е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ния» (если таковые имеются в тексте), которое располагается первым. Приложения обознач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а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ются цифрами. Все приложения должны иметь названия. Приложения могут иметь разделы и подразделы, нумерация которых должна осуществляться в пределах каждого приложения. </w:t>
      </w:r>
    </w:p>
    <w:p w:rsidR="007A7197" w:rsidRPr="006A1DF0" w:rsidRDefault="007A7197" w:rsidP="007A7197">
      <w:pPr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Каждое приложение следует начинать с новой страницы. </w:t>
      </w:r>
    </w:p>
    <w:p w:rsidR="007A7197" w:rsidRPr="006A1DF0" w:rsidRDefault="007A7197" w:rsidP="007A7197">
      <w:pPr>
        <w:spacing w:after="0" w:line="240" w:lineRule="auto"/>
        <w:ind w:left="567" w:firstLine="567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На приложения в тексте нео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б</w:t>
      </w: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 xml:space="preserve">ходимо сделать </w:t>
      </w:r>
      <w:r w:rsidRPr="006A1DF0">
        <w:rPr>
          <w:rFonts w:ascii="Times New Roman" w:hAnsi="Times New Roman"/>
          <w:b/>
          <w:color w:val="262626" w:themeColor="text1" w:themeTint="D9"/>
          <w:sz w:val="24"/>
          <w:szCs w:val="24"/>
          <w:u w:val="single"/>
        </w:rPr>
        <w:t>ссылки.</w:t>
      </w:r>
    </w:p>
    <w:p w:rsidR="007A7197" w:rsidRPr="006A1DF0" w:rsidRDefault="007A7197" w:rsidP="007A7197">
      <w:pPr>
        <w:shd w:val="clear" w:color="auto" w:fill="FFFFFF"/>
        <w:tabs>
          <w:tab w:val="left" w:pos="648"/>
        </w:tabs>
        <w:spacing w:after="0" w:line="240" w:lineRule="auto"/>
        <w:ind w:left="567" w:firstLine="567"/>
        <w:jc w:val="both"/>
        <w:rPr>
          <w:rFonts w:ascii="Times New Roman" w:hAnsi="Times New Roman"/>
          <w:b/>
          <w:color w:val="262626" w:themeColor="text1" w:themeTint="D9"/>
          <w:spacing w:val="-1"/>
          <w:sz w:val="24"/>
          <w:szCs w:val="24"/>
        </w:rPr>
      </w:pPr>
    </w:p>
    <w:p w:rsidR="007A7197" w:rsidRPr="006A1DF0" w:rsidRDefault="007A7197" w:rsidP="007A7197">
      <w:pPr>
        <w:shd w:val="clear" w:color="auto" w:fill="FFFFFF"/>
        <w:tabs>
          <w:tab w:val="left" w:pos="648"/>
        </w:tabs>
        <w:spacing w:after="0" w:line="240" w:lineRule="auto"/>
        <w:ind w:left="567" w:firstLine="567"/>
        <w:jc w:val="both"/>
        <w:rPr>
          <w:rFonts w:ascii="Times New Roman" w:hAnsi="Times New Roman"/>
          <w:b/>
          <w:color w:val="262626" w:themeColor="text1" w:themeTint="D9"/>
          <w:spacing w:val="-1"/>
          <w:sz w:val="24"/>
          <w:szCs w:val="24"/>
        </w:rPr>
      </w:pPr>
    </w:p>
    <w:p w:rsidR="007A7197" w:rsidRPr="006A1DF0" w:rsidRDefault="007A7197" w:rsidP="007A7197">
      <w:pPr>
        <w:shd w:val="clear" w:color="auto" w:fill="FFFFFF"/>
        <w:tabs>
          <w:tab w:val="left" w:pos="648"/>
        </w:tabs>
        <w:spacing w:after="0" w:line="240" w:lineRule="auto"/>
        <w:ind w:left="567" w:firstLine="567"/>
        <w:jc w:val="both"/>
        <w:rPr>
          <w:rFonts w:ascii="Times New Roman" w:hAnsi="Times New Roman"/>
          <w:b/>
          <w:color w:val="262626" w:themeColor="text1" w:themeTint="D9"/>
          <w:spacing w:val="-1"/>
          <w:sz w:val="24"/>
          <w:szCs w:val="24"/>
        </w:rPr>
      </w:pPr>
    </w:p>
    <w:p w:rsidR="007A7197" w:rsidRPr="006A1DF0" w:rsidRDefault="007A7197" w:rsidP="007A7197">
      <w:pPr>
        <w:shd w:val="clear" w:color="auto" w:fill="FFFFFF"/>
        <w:tabs>
          <w:tab w:val="left" w:pos="648"/>
        </w:tabs>
        <w:spacing w:after="0" w:line="240" w:lineRule="auto"/>
        <w:ind w:left="567" w:firstLine="567"/>
        <w:jc w:val="both"/>
        <w:rPr>
          <w:rFonts w:ascii="Times New Roman" w:hAnsi="Times New Roman"/>
          <w:b/>
          <w:color w:val="262626" w:themeColor="text1" w:themeTint="D9"/>
          <w:spacing w:val="-1"/>
          <w:sz w:val="24"/>
          <w:szCs w:val="24"/>
        </w:rPr>
      </w:pPr>
      <w:r w:rsidRPr="006A1DF0">
        <w:rPr>
          <w:rFonts w:ascii="Times New Roman" w:hAnsi="Times New Roman"/>
          <w:b/>
          <w:color w:val="262626" w:themeColor="text1" w:themeTint="D9"/>
          <w:spacing w:val="-1"/>
          <w:sz w:val="24"/>
          <w:szCs w:val="24"/>
        </w:rPr>
        <w:t xml:space="preserve">Порядок расположения материалов в папке (должна быть </w:t>
      </w:r>
      <w:r w:rsidRPr="006A1DF0">
        <w:rPr>
          <w:rFonts w:ascii="Times New Roman" w:hAnsi="Times New Roman"/>
          <w:b/>
          <w:color w:val="262626" w:themeColor="text1" w:themeTint="D9"/>
          <w:spacing w:val="-1"/>
          <w:sz w:val="24"/>
          <w:szCs w:val="24"/>
          <w:u w:val="single"/>
        </w:rPr>
        <w:t>без</w:t>
      </w:r>
      <w:r w:rsidRPr="006A1DF0">
        <w:rPr>
          <w:rFonts w:ascii="Times New Roman" w:hAnsi="Times New Roman"/>
          <w:b/>
          <w:color w:val="262626" w:themeColor="text1" w:themeTint="D9"/>
          <w:spacing w:val="-1"/>
          <w:sz w:val="24"/>
          <w:szCs w:val="24"/>
        </w:rPr>
        <w:t xml:space="preserve"> </w:t>
      </w:r>
      <w:r w:rsidRPr="006A1DF0">
        <w:rPr>
          <w:rFonts w:ascii="Times New Roman" w:hAnsi="Times New Roman"/>
          <w:b/>
          <w:color w:val="262626" w:themeColor="text1" w:themeTint="D9"/>
          <w:spacing w:val="-1"/>
          <w:sz w:val="24"/>
          <w:szCs w:val="24"/>
          <w:u w:val="single"/>
        </w:rPr>
        <w:t>файлов</w:t>
      </w:r>
      <w:r w:rsidRPr="006A1DF0">
        <w:rPr>
          <w:rFonts w:ascii="Times New Roman" w:hAnsi="Times New Roman"/>
          <w:b/>
          <w:color w:val="262626" w:themeColor="text1" w:themeTint="D9"/>
          <w:spacing w:val="-1"/>
          <w:sz w:val="24"/>
          <w:szCs w:val="24"/>
        </w:rPr>
        <w:t xml:space="preserve">): </w:t>
      </w:r>
    </w:p>
    <w:p w:rsidR="007A7197" w:rsidRPr="006A1DF0" w:rsidRDefault="007A7197" w:rsidP="007A7197">
      <w:pPr>
        <w:shd w:val="clear" w:color="auto" w:fill="FFFFFF"/>
        <w:tabs>
          <w:tab w:val="left" w:pos="648"/>
        </w:tabs>
        <w:spacing w:after="0" w:line="240" w:lineRule="auto"/>
        <w:ind w:left="567" w:firstLine="567"/>
        <w:jc w:val="both"/>
        <w:rPr>
          <w:rFonts w:ascii="Times New Roman" w:hAnsi="Times New Roman"/>
          <w:i/>
          <w:color w:val="262626" w:themeColor="text1" w:themeTint="D9"/>
          <w:spacing w:val="-1"/>
          <w:sz w:val="24"/>
          <w:szCs w:val="24"/>
        </w:rPr>
      </w:pPr>
      <w:r w:rsidRPr="006A1DF0">
        <w:rPr>
          <w:rFonts w:ascii="Times New Roman" w:hAnsi="Times New Roman"/>
          <w:b/>
          <w:i/>
          <w:color w:val="262626" w:themeColor="text1" w:themeTint="D9"/>
          <w:spacing w:val="-1"/>
          <w:sz w:val="24"/>
          <w:szCs w:val="24"/>
        </w:rPr>
        <w:t>обязательные материалы</w:t>
      </w:r>
      <w:r w:rsidRPr="006A1DF0">
        <w:rPr>
          <w:rFonts w:ascii="Times New Roman" w:hAnsi="Times New Roman"/>
          <w:i/>
          <w:color w:val="262626" w:themeColor="text1" w:themeTint="D9"/>
          <w:spacing w:val="-1"/>
          <w:sz w:val="24"/>
          <w:szCs w:val="24"/>
        </w:rPr>
        <w:t>:</w:t>
      </w:r>
    </w:p>
    <w:p w:rsidR="007A7197" w:rsidRPr="006A1DF0" w:rsidRDefault="007A7197" w:rsidP="007A7197">
      <w:pPr>
        <w:shd w:val="clear" w:color="auto" w:fill="FFFFFF"/>
        <w:tabs>
          <w:tab w:val="left" w:pos="648"/>
        </w:tabs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pacing w:val="-1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pacing w:val="2"/>
          <w:sz w:val="24"/>
          <w:szCs w:val="24"/>
        </w:rPr>
        <w:t xml:space="preserve">- </w:t>
      </w:r>
      <w:r w:rsidRPr="006A1DF0">
        <w:rPr>
          <w:rFonts w:ascii="Times New Roman" w:hAnsi="Times New Roman"/>
          <w:color w:val="262626" w:themeColor="text1" w:themeTint="D9"/>
          <w:spacing w:val="-1"/>
          <w:sz w:val="24"/>
          <w:szCs w:val="24"/>
        </w:rPr>
        <w:t xml:space="preserve">титульный лист </w:t>
      </w:r>
    </w:p>
    <w:p w:rsidR="007A7197" w:rsidRPr="006A1DF0" w:rsidRDefault="007A7197" w:rsidP="007A7197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color w:val="262626" w:themeColor="text1" w:themeTint="D9"/>
          <w:spacing w:val="-1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pacing w:val="-1"/>
          <w:sz w:val="24"/>
          <w:szCs w:val="24"/>
        </w:rPr>
        <w:t xml:space="preserve">                - план работы над проектом;</w:t>
      </w:r>
    </w:p>
    <w:p w:rsidR="007A7197" w:rsidRPr="006A1DF0" w:rsidRDefault="007A7197" w:rsidP="007A7197">
      <w:pPr>
        <w:shd w:val="clear" w:color="auto" w:fill="FFFFFF"/>
        <w:tabs>
          <w:tab w:val="left" w:pos="648"/>
        </w:tabs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pacing w:val="2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pacing w:val="-1"/>
          <w:sz w:val="24"/>
          <w:szCs w:val="24"/>
        </w:rPr>
        <w:t xml:space="preserve">- </w:t>
      </w:r>
      <w:r w:rsidRPr="006A1DF0">
        <w:rPr>
          <w:rFonts w:ascii="Times New Roman" w:hAnsi="Times New Roman"/>
          <w:color w:val="262626" w:themeColor="text1" w:themeTint="D9"/>
          <w:spacing w:val="2"/>
          <w:sz w:val="24"/>
          <w:szCs w:val="24"/>
        </w:rPr>
        <w:t xml:space="preserve">аннотация; </w:t>
      </w:r>
    </w:p>
    <w:p w:rsidR="007A7197" w:rsidRPr="006A1DF0" w:rsidRDefault="007A7197" w:rsidP="007A7197">
      <w:pPr>
        <w:shd w:val="clear" w:color="auto" w:fill="FFFFFF"/>
        <w:tabs>
          <w:tab w:val="left" w:pos="648"/>
        </w:tabs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pacing w:val="-1"/>
          <w:sz w:val="24"/>
          <w:szCs w:val="24"/>
        </w:rPr>
      </w:pPr>
      <w:r w:rsidRPr="006A1DF0">
        <w:rPr>
          <w:rFonts w:ascii="Times New Roman" w:hAnsi="Times New Roman"/>
          <w:color w:val="262626" w:themeColor="text1" w:themeTint="D9"/>
          <w:spacing w:val="-1"/>
          <w:sz w:val="24"/>
          <w:szCs w:val="24"/>
        </w:rPr>
        <w:t xml:space="preserve">- пояснительная записка (научная статья); </w:t>
      </w:r>
    </w:p>
    <w:p w:rsidR="007A7197" w:rsidRPr="006A1DF0" w:rsidRDefault="007A7197" w:rsidP="007A7197">
      <w:pPr>
        <w:shd w:val="clear" w:color="auto" w:fill="FFFFFF"/>
        <w:tabs>
          <w:tab w:val="left" w:pos="269"/>
        </w:tabs>
        <w:spacing w:after="0" w:line="240" w:lineRule="auto"/>
        <w:ind w:left="567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</w:pPr>
      <w:r w:rsidRPr="006A1DF0">
        <w:rPr>
          <w:rFonts w:ascii="Times New Roman" w:hAnsi="Times New Roman"/>
          <w:color w:val="262626" w:themeColor="text1" w:themeTint="D9"/>
          <w:sz w:val="24"/>
          <w:szCs w:val="24"/>
        </w:rPr>
        <w:t>- диск (при необходимости).</w:t>
      </w:r>
    </w:p>
    <w:sectPr w:rsidR="007A7197" w:rsidRPr="006A1DF0" w:rsidSect="00F9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656DBC"/>
    <w:rsid w:val="00563537"/>
    <w:rsid w:val="00656DBC"/>
    <w:rsid w:val="006A1DF0"/>
    <w:rsid w:val="007A7197"/>
    <w:rsid w:val="00F9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yallib.com/read/averintsev_sergey/poetika_rannevizantiyskoy_literaturi.html#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791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Головахина</cp:lastModifiedBy>
  <cp:revision>4</cp:revision>
  <cp:lastPrinted>2020-12-23T18:51:00Z</cp:lastPrinted>
  <dcterms:created xsi:type="dcterms:W3CDTF">2018-11-14T17:14:00Z</dcterms:created>
  <dcterms:modified xsi:type="dcterms:W3CDTF">2020-12-23T18:52:00Z</dcterms:modified>
</cp:coreProperties>
</file>