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Результаты</w:t>
      </w:r>
    </w:p>
    <w:p>
      <w:pPr>
        <w:pStyle w:val="NoSpacing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АНКЕТЫ ДЛЯ РОДИТЕЛЕЙ УЧАЩИХСЯ</w:t>
        <w:br/>
        <w:t>МАОУ СОШ№20 им.А.П.Турчинского поселка Псебай</w:t>
      </w:r>
    </w:p>
    <w:p>
      <w:pPr>
        <w:pStyle w:val="NoSpacing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ПО ВОПРОСАМ ОРГАНИЗАЦИИ ПИТАНИЯ</w:t>
      </w:r>
    </w:p>
    <w:p>
      <w:pPr>
        <w:pStyle w:val="NoSpacing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</w:r>
    </w:p>
    <w:tbl>
      <w:tblPr>
        <w:tblW w:w="951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38"/>
        <w:gridCol w:w="7954"/>
        <w:gridCol w:w="1018"/>
      </w:tblGrid>
      <w:tr>
        <w:trPr>
          <w:trHeight w:val="1145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color w:val="514C4C"/>
              </w:rPr>
              <w:t xml:space="preserve">№ </w:t>
            </w:r>
            <w:r>
              <w:rPr>
                <w:rFonts w:ascii="Century Schoolbook" w:hAnsi="Century Schoolbook"/>
                <w:b/>
                <w:color w:val="514C4C"/>
              </w:rPr>
              <w:t>п/п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eastAsia="Arial" w:cs="Arial" w:ascii="Century Schoolbook" w:hAnsi="Century Schoolbook"/>
                <w:b/>
              </w:rPr>
              <w:t>вопрос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eastAsia="Arial" w:cs="Arial" w:ascii="Century Schoolbook" w:hAnsi="Century Schoolbook"/>
                <w:b/>
              </w:rPr>
              <w:t>Коли-чество ответов</w:t>
            </w:r>
          </w:p>
        </w:tc>
      </w:tr>
      <w:tr>
        <w:trPr>
          <w:trHeight w:val="29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Cs/>
              </w:rPr>
              <w:t>1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Cs/>
              </w:rPr>
              <w:t>Питается ли Ваш ребенок в школьной столовой?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7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143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2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Если нет, то по какой причине?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 нравится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 успевает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Питается дома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562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3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138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Затрудняюсь ответить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4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Как организована система горячего питания в школе?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Кухня и зал 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85</w:t>
            </w:r>
          </w:p>
        </w:tc>
      </w:tr>
      <w:tr>
        <w:trPr>
          <w:trHeight w:val="664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color w:val="514C4C"/>
              </w:rPr>
              <w:t xml:space="preserve">Место </w:t>
            </w:r>
            <w:r>
              <w:rPr>
                <w:rFonts w:ascii="Century Schoolbook" w:hAnsi="Century Schoolbook"/>
              </w:rPr>
              <w:t xml:space="preserve">для разогрева блюд и </w:t>
            </w:r>
            <w:r>
              <w:rPr>
                <w:rFonts w:ascii="Century Schoolbook" w:hAnsi="Century Schoolbook"/>
                <w:color w:val="514C4C"/>
              </w:rPr>
              <w:t xml:space="preserve">зал </w:t>
            </w:r>
            <w:r>
              <w:rPr>
                <w:rFonts w:ascii="Century Schoolbook" w:hAnsi="Century Schoolbook"/>
              </w:rPr>
              <w:t>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58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Иное </w:t>
            </w:r>
            <w:r>
              <w:rPr>
                <w:rFonts w:ascii="Century Schoolbook" w:hAnsi="Century Schoolbook"/>
                <w:i/>
                <w:iCs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Затрудняюсь ответить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5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</w:t>
              <w:tab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143</w:t>
            </w:r>
          </w:p>
        </w:tc>
      </w:tr>
      <w:tr>
        <w:trPr>
          <w:trHeight w:val="27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color w:val="514C4C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  <w:color w:val="514C4C"/>
              </w:rPr>
              <w:t>6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Ваш ребенок получает в школе: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Горячий завтрак </w:t>
            </w:r>
            <w:r>
              <w:rPr>
                <w:rFonts w:ascii="Century Schoolbook" w:hAnsi="Century Schoolbook"/>
                <w:i/>
                <w:iCs/>
              </w:rPr>
              <w:t>(не считая напитка)</w:t>
            </w:r>
            <w:r>
              <w:rPr>
                <w:rFonts w:ascii="Century Schoolbook" w:hAnsi="Century Schoolbook"/>
              </w:rPr>
              <w:t xml:space="preserve">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140</w:t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Горячий обед </w:t>
            </w:r>
            <w:r>
              <w:rPr>
                <w:rFonts w:ascii="Century Schoolbook" w:hAnsi="Century Schoolbook"/>
                <w:i/>
                <w:iCs/>
              </w:rPr>
              <w:t>(не считая напитка)</w:t>
            </w:r>
            <w:r>
              <w:rPr>
                <w:rFonts w:ascii="Century Schoolbook" w:hAnsi="Century Schoolbook"/>
              </w:rPr>
              <w:t xml:space="preserve">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2-х или 3-х разовое горячее питание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  <w:iCs/>
              </w:rPr>
              <w:t>Иное 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  <w:color w:val="514C4C"/>
              </w:rPr>
              <w:t>7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Наедается ли Ваш ребенок в школе?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135</w:t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Иногда, когда все съедает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Нет (общее кол-во ответов) 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557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8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138</w:t>
            </w:r>
          </w:p>
        </w:tc>
      </w:tr>
      <w:tr>
        <w:trPr>
          <w:trHeight w:val="29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 всегда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</w:t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9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Какие жалобы имелись у ребенка на качество горячего питания?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Остывшая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</w:t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Невкусно готовят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Однообразная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Плохое самочувствие после еды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8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Маленькие порции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15</w:t>
            </w:r>
          </w:p>
        </w:tc>
      </w:tr>
      <w:tr>
        <w:trPr>
          <w:trHeight w:val="293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Иное </w:t>
            </w:r>
            <w:r>
              <w:rPr>
                <w:rFonts w:ascii="Century Schoolbook" w:hAnsi="Century Schoolbook"/>
                <w:i/>
                <w:iCs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302" w:hRule="exac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Жалобы отсутствуют (общее кол-во ответов)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123</w:t>
            </w:r>
          </w:p>
        </w:tc>
      </w:tr>
    </w:tbl>
    <w:p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</w:r>
    </w:p>
    <w:tbl>
      <w:tblPr>
        <w:tblW w:w="950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05"/>
        <w:gridCol w:w="7958"/>
        <w:gridCol w:w="1042"/>
      </w:tblGrid>
      <w:tr>
        <w:trPr>
          <w:trHeight w:val="29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10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Достаточно ли продолжительности перемены для приема пищи?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143</w:t>
            </w:r>
          </w:p>
        </w:tc>
      </w:tr>
      <w:tr>
        <w:trPr>
          <w:trHeight w:val="571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Нет, постоянно приходится торопиться, чтобы успеть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  <w:color w:val="514C4C"/>
              </w:rPr>
              <w:t>11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Интересуетесь ли Вы меню школьной столовой?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Да, постоянно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133</w:t>
            </w:r>
          </w:p>
        </w:tc>
      </w:tr>
      <w:tr>
        <w:trPr>
          <w:trHeight w:val="28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Иногда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</w:t>
            </w:r>
          </w:p>
        </w:tc>
      </w:tr>
      <w:tr>
        <w:trPr>
          <w:trHeight w:val="28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562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12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9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</w:t>
            </w:r>
          </w:p>
        </w:tc>
      </w:tr>
      <w:tr>
        <w:trPr>
          <w:trHeight w:val="28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133</w:t>
            </w:r>
          </w:p>
        </w:tc>
      </w:tr>
      <w:tr>
        <w:trPr>
          <w:trHeight w:val="28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Мероприятия не проводились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13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Удовлетворены ли Вы меню школьной столовой?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118</w:t>
            </w:r>
          </w:p>
        </w:tc>
      </w:tr>
      <w:tr>
        <w:trPr>
          <w:trHeight w:val="28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Частично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25</w:t>
            </w:r>
          </w:p>
        </w:tc>
      </w:tr>
      <w:tr>
        <w:trPr>
          <w:trHeight w:val="566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14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Затрудняюсь ответить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143</w:t>
            </w:r>
          </w:p>
        </w:tc>
      </w:tr>
      <w:tr>
        <w:trPr>
          <w:trHeight w:val="562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15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9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143</w:t>
            </w:r>
          </w:p>
        </w:tc>
      </w:tr>
      <w:tr>
        <w:trPr>
          <w:trHeight w:val="28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16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Ваши предложения по изменению меню школьной столовой?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 .Включить полдник (чай с булочкой)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>
        <w:trPr>
          <w:trHeight w:val="28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 . На завтрак 2 каши на выбор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143</w:t>
            </w:r>
          </w:p>
        </w:tc>
      </w:tr>
      <w:tr>
        <w:trPr>
          <w:trHeight w:val="28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17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Считаете ли Вы питание Вашего ребенка здоровым и полноценным?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143</w:t>
            </w:r>
          </w:p>
        </w:tc>
      </w:tr>
      <w:tr>
        <w:trPr>
          <w:trHeight w:val="283" w:hRule="exac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562" w:hRule="exact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18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288" w:hRule="exact"/>
        </w:trPr>
        <w:tc>
          <w:tcPr>
            <w:tcW w:w="50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-</w:t>
            </w:r>
          </w:p>
        </w:tc>
      </w:tr>
      <w:tr>
        <w:trPr>
          <w:trHeight w:val="283" w:hRule="exact"/>
        </w:trPr>
        <w:tc>
          <w:tcPr>
            <w:tcW w:w="50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  <w:tr>
        <w:trPr>
          <w:trHeight w:val="302" w:hRule="exact"/>
        </w:trPr>
        <w:tc>
          <w:tcPr>
            <w:tcW w:w="5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</w:r>
          </w:p>
        </w:tc>
      </w:tr>
    </w:tbl>
    <w:p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</w:r>
    </w:p>
    <w:p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</w:r>
    </w:p>
    <w:p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Класс: 1-11 </w:t>
      </w:r>
    </w:p>
    <w:p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  <w:color w:val="393739"/>
        </w:rPr>
        <w:t>Дата: сентябрь-октябрь 2023г.</w:t>
      </w:r>
    </w:p>
    <w:sectPr>
      <w:type w:val="nextPage"/>
      <w:pgSz w:w="11906" w:h="16838"/>
      <w:pgMar w:left="1177" w:right="562" w:gutter="0" w:header="0" w:top="785" w:footer="0" w:bottom="672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entury Schoolboo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393739"/>
      <w:sz w:val="18"/>
      <w:szCs w:val="18"/>
      <w:u w:val="none"/>
    </w:rPr>
  </w:style>
  <w:style w:type="character" w:styleId="3" w:customStyle="1">
    <w:name w:val="Основной текст (3)_"/>
    <w:basedOn w:val="DefaultParagraphFont"/>
    <w:link w:val="31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8276DF"/>
      <w:sz w:val="22"/>
      <w:szCs w:val="22"/>
      <w:u w:val="none"/>
      <w:lang w:val="en-US" w:eastAsia="en-US" w:bidi="en-US"/>
    </w:rPr>
  </w:style>
  <w:style w:type="character" w:styleId="Style14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393739"/>
      <w:u w:val="none"/>
    </w:rPr>
  </w:style>
  <w:style w:type="character" w:styleId="Style15" w:customStyle="1">
    <w:name w:val="Другое_"/>
    <w:basedOn w:val="DefaultParagraphFont"/>
    <w:link w:val="Style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393739"/>
      <w:u w:val="none"/>
    </w:rPr>
  </w:style>
  <w:style w:type="character" w:styleId="Style16" w:customStyle="1">
    <w:name w:val="Подпись к таблице_"/>
    <w:basedOn w:val="DefaultParagraphFont"/>
    <w:link w:val="Style2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514C4C"/>
      <w:u w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21" w:customStyle="1">
    <w:name w:val="Основной текст (2)"/>
    <w:basedOn w:val="Normal"/>
    <w:link w:val="2"/>
    <w:qFormat/>
    <w:pPr/>
    <w:rPr>
      <w:rFonts w:ascii="Times New Roman" w:hAnsi="Times New Roman" w:eastAsia="Times New Roman" w:cs="Times New Roman"/>
      <w:color w:val="393739"/>
      <w:sz w:val="18"/>
      <w:szCs w:val="18"/>
    </w:rPr>
  </w:style>
  <w:style w:type="paragraph" w:styleId="31" w:customStyle="1">
    <w:name w:val="Основной текст (3)"/>
    <w:basedOn w:val="Normal"/>
    <w:link w:val="3"/>
    <w:qFormat/>
    <w:pPr>
      <w:spacing w:lineRule="auto" w:line="218" w:before="0" w:after="100"/>
      <w:jc w:val="right"/>
    </w:pPr>
    <w:rPr>
      <w:rFonts w:ascii="Arial" w:hAnsi="Arial" w:eastAsia="Arial" w:cs="Arial"/>
      <w:i/>
      <w:iCs/>
      <w:color w:val="8276DF"/>
      <w:sz w:val="22"/>
      <w:szCs w:val="22"/>
      <w:lang w:val="en-US" w:eastAsia="en-US" w:bidi="en-US"/>
    </w:rPr>
  </w:style>
  <w:style w:type="paragraph" w:styleId="1" w:customStyle="1">
    <w:name w:val="Основной текст1"/>
    <w:basedOn w:val="Normal"/>
    <w:link w:val="Style14"/>
    <w:qFormat/>
    <w:pPr>
      <w:spacing w:before="0" w:after="540"/>
      <w:jc w:val="center"/>
    </w:pPr>
    <w:rPr>
      <w:rFonts w:ascii="Times New Roman" w:hAnsi="Times New Roman" w:eastAsia="Times New Roman" w:cs="Times New Roman"/>
      <w:b/>
      <w:bCs/>
      <w:color w:val="393739"/>
    </w:rPr>
  </w:style>
  <w:style w:type="paragraph" w:styleId="Style22" w:customStyle="1">
    <w:name w:val="Другое"/>
    <w:basedOn w:val="Normal"/>
    <w:link w:val="Style15"/>
    <w:qFormat/>
    <w:pPr/>
    <w:rPr>
      <w:rFonts w:ascii="Times New Roman" w:hAnsi="Times New Roman" w:eastAsia="Times New Roman" w:cs="Times New Roman"/>
      <w:color w:val="393739"/>
    </w:rPr>
  </w:style>
  <w:style w:type="paragraph" w:styleId="Style23" w:customStyle="1">
    <w:name w:val="Подпись к таблице"/>
    <w:basedOn w:val="Normal"/>
    <w:link w:val="Style16"/>
    <w:qFormat/>
    <w:pPr/>
    <w:rPr>
      <w:rFonts w:ascii="Times New Roman" w:hAnsi="Times New Roman" w:eastAsia="Times New Roman" w:cs="Times New Roman"/>
      <w:b/>
      <w:bCs/>
      <w:color w:val="514C4C"/>
    </w:rPr>
  </w:style>
  <w:style w:type="paragraph" w:styleId="NoSpacing">
    <w:name w:val="No Spacing"/>
    <w:uiPriority w:val="1"/>
    <w:qFormat/>
    <w:rsid w:val="00aa2b6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LibreOffice/7.5.1.2$Windows_X86_64 LibreOffice_project/fcbaee479e84c6cd81291587d2ee68cba099e129</Application>
  <AppVersion>15.0000</AppVersion>
  <Pages>2</Pages>
  <Words>480</Words>
  <Characters>2660</Characters>
  <CharactersWithSpaces>2996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2023-11-02T06:35:00Z</dcterms:created>
  <dc:creator/>
  <dc:description/>
  <dc:language>ru-RU</dc:language>
  <cp:lastModifiedBy/>
  <dcterms:modified xsi:type="dcterms:W3CDTF">2023-11-02T10:05:43Z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