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13" w:rsidRPr="00AF5D0F" w:rsidRDefault="004B5F13" w:rsidP="00AF5D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D0F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</w:t>
      </w:r>
      <w:r w:rsidR="00EC6A8D" w:rsidRPr="00AF5D0F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AF5D0F" w:rsidRPr="00AF5D0F">
        <w:rPr>
          <w:rFonts w:ascii="Times New Roman" w:hAnsi="Times New Roman" w:cs="Times New Roman"/>
          <w:b/>
          <w:bCs/>
          <w:sz w:val="24"/>
          <w:szCs w:val="24"/>
        </w:rPr>
        <w:t>предмету</w:t>
      </w:r>
    </w:p>
    <w:p w:rsidR="00AF5D0F" w:rsidRPr="00AF5D0F" w:rsidRDefault="00AF5D0F" w:rsidP="00AF5D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D0F">
        <w:rPr>
          <w:rFonts w:ascii="Times New Roman" w:hAnsi="Times New Roman" w:cs="Times New Roman"/>
          <w:b/>
          <w:bCs/>
          <w:sz w:val="24"/>
          <w:szCs w:val="24"/>
        </w:rPr>
        <w:t>«Индивидуальный проект»</w:t>
      </w:r>
    </w:p>
    <w:p w:rsidR="00EC6A8D" w:rsidRPr="00AF5D0F" w:rsidRDefault="00EC6A8D" w:rsidP="00AF5D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6A8D" w:rsidRPr="00AF5D0F" w:rsidRDefault="00EC6A8D" w:rsidP="00AF5D0F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F5D0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Уровень образования (класс)</w:t>
      </w:r>
      <w:r w:rsidR="00E73F5D" w:rsidRPr="00AF5D0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</w:t>
      </w:r>
      <w:r w:rsidRPr="00AF5D0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</w:t>
      </w:r>
      <w:r w:rsidR="006625C8" w:rsidRPr="00AF5D0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средне</w:t>
      </w:r>
      <w:r w:rsidRPr="00AF5D0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 общее  (</w:t>
      </w:r>
      <w:r w:rsidR="006625C8" w:rsidRPr="00AF5D0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10</w:t>
      </w:r>
      <w:r w:rsidR="00E84CD1" w:rsidRPr="00AF5D0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</w:t>
      </w:r>
      <w:r w:rsidR="006625C8" w:rsidRPr="00AF5D0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11</w:t>
      </w:r>
      <w:r w:rsidRPr="00AF5D0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классы)</w:t>
      </w:r>
    </w:p>
    <w:p w:rsidR="00EC6A8D" w:rsidRPr="00AF5D0F" w:rsidRDefault="00EC6A8D" w:rsidP="00AF5D0F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F5D0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Количество часов</w:t>
      </w:r>
      <w:r w:rsidR="00E73F5D" w:rsidRPr="00AF5D0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</w:t>
      </w:r>
      <w:r w:rsidRPr="00AF5D0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</w:t>
      </w:r>
      <w:r w:rsidR="006625C8" w:rsidRPr="00AF5D0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68</w:t>
      </w:r>
      <w:r w:rsidRPr="00AF5D0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</w:t>
      </w:r>
    </w:p>
    <w:p w:rsidR="00561EB2" w:rsidRPr="00AF5D0F" w:rsidRDefault="00561EB2" w:rsidP="00AF5D0F">
      <w:pPr>
        <w:pStyle w:val="a8"/>
        <w:jc w:val="left"/>
        <w:rPr>
          <w:b w:val="0"/>
          <w:color w:val="262626" w:themeColor="text1" w:themeTint="D9"/>
        </w:rPr>
      </w:pPr>
    </w:p>
    <w:p w:rsidR="00AF5D0F" w:rsidRPr="00AF5D0F" w:rsidRDefault="00AF5D0F" w:rsidP="00AF5D0F">
      <w:pPr>
        <w:pStyle w:val="a8"/>
        <w:jc w:val="left"/>
        <w:rPr>
          <w:b w:val="0"/>
          <w:color w:val="262626" w:themeColor="text1" w:themeTint="D9"/>
        </w:rPr>
      </w:pPr>
      <w:r w:rsidRPr="00AF5D0F">
        <w:rPr>
          <w:b w:val="0"/>
          <w:color w:val="262626" w:themeColor="text1" w:themeTint="D9"/>
        </w:rPr>
        <w:t xml:space="preserve">Программа разработана на основе: </w:t>
      </w:r>
    </w:p>
    <w:p w:rsidR="00AF5D0F" w:rsidRPr="00AF5D0F" w:rsidRDefault="00AF5D0F" w:rsidP="00AF5D0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D0F">
        <w:rPr>
          <w:rFonts w:ascii="Times New Roman" w:hAnsi="Times New Roman" w:cs="Times New Roman"/>
          <w:sz w:val="24"/>
          <w:szCs w:val="24"/>
        </w:rPr>
        <w:t>- федерального государственного образовательного стандарта среднего общего образования (приказ Министерства образования и науки Российской Федерации от 17.12.2012 г № 413, с изменениями);</w:t>
      </w:r>
    </w:p>
    <w:p w:rsidR="00AF5D0F" w:rsidRPr="00AF5D0F" w:rsidRDefault="00AF5D0F" w:rsidP="00AF5D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D0F">
        <w:rPr>
          <w:rFonts w:ascii="Times New Roman" w:hAnsi="Times New Roman" w:cs="Times New Roman"/>
          <w:sz w:val="24"/>
          <w:szCs w:val="24"/>
        </w:rPr>
        <w:t>- примерной основной образовательной программа среднего общего образования (одобрена Федеральным учебно-методическим объединение по общему образованию, протокол № 2/16-з от 28.06.2016 г.);</w:t>
      </w:r>
    </w:p>
    <w:p w:rsidR="00AF5D0F" w:rsidRPr="00AF5D0F" w:rsidRDefault="00AF5D0F" w:rsidP="00AF5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D0F">
        <w:rPr>
          <w:rFonts w:ascii="Times New Roman" w:hAnsi="Times New Roman" w:cs="Times New Roman"/>
          <w:sz w:val="24"/>
          <w:szCs w:val="24"/>
        </w:rPr>
        <w:t>- авторской программы Голуб Г.Б., Перелыгиной Е.А., Чураковой О.В. «Основы проектной деятельности». Программы общеобразовательных учреждений. Элективные курсы. - Самара: 2010;</w:t>
      </w:r>
    </w:p>
    <w:p w:rsidR="00AF5D0F" w:rsidRPr="00AF5D0F" w:rsidRDefault="00AF5D0F" w:rsidP="00AF5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D0F">
        <w:rPr>
          <w:rFonts w:ascii="Times New Roman" w:hAnsi="Times New Roman" w:cs="Times New Roman"/>
          <w:sz w:val="24"/>
          <w:szCs w:val="24"/>
        </w:rPr>
        <w:t xml:space="preserve">            - авторской программы Кулишова В.В., Мироненко Е.В., Шабановой Е.В. Индивидуальный образовательный проект. Учебно-методическое пособие. – Краснодар, 2017.</w:t>
      </w:r>
    </w:p>
    <w:p w:rsidR="00E84CD1" w:rsidRPr="00AF5D0F" w:rsidRDefault="00E84CD1" w:rsidP="00AF5D0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EC6A8D" w:rsidRPr="00AF5D0F" w:rsidRDefault="00EC6A8D" w:rsidP="00AF5D0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D0F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>Место предмета в учебном плане школы</w:t>
      </w:r>
    </w:p>
    <w:p w:rsidR="00EC6A8D" w:rsidRPr="00AF5D0F" w:rsidRDefault="00EC6A8D" w:rsidP="00AF5D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54"/>
        <w:gridCol w:w="818"/>
      </w:tblGrid>
      <w:tr w:rsidR="00AF5D0F" w:rsidRPr="00AF5D0F" w:rsidTr="00AF5D0F">
        <w:trPr>
          <w:trHeight w:val="135"/>
          <w:jc w:val="center"/>
        </w:trPr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0F" w:rsidRPr="00AF5D0F" w:rsidRDefault="00AF5D0F" w:rsidP="00AF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0F" w:rsidRPr="00AF5D0F" w:rsidRDefault="00AF5D0F" w:rsidP="00AF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F5D0F" w:rsidRPr="00AF5D0F" w:rsidTr="00AF5D0F">
        <w:trPr>
          <w:trHeight w:val="163"/>
          <w:jc w:val="center"/>
        </w:trPr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0F" w:rsidRPr="00AF5D0F" w:rsidRDefault="00AF5D0F" w:rsidP="00AF5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0F" w:rsidRPr="00AF5D0F" w:rsidRDefault="00AF5D0F" w:rsidP="00AF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5D0F" w:rsidRPr="00AF5D0F" w:rsidTr="00AF5D0F">
        <w:trPr>
          <w:trHeight w:val="163"/>
          <w:jc w:val="center"/>
        </w:trPr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0F" w:rsidRPr="00AF5D0F" w:rsidRDefault="00AF5D0F" w:rsidP="00AF5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0F" w:rsidRPr="00AF5D0F" w:rsidRDefault="00AF5D0F" w:rsidP="00AF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EC6A8D" w:rsidRPr="00AF5D0F" w:rsidRDefault="00EC6A8D" w:rsidP="00AF5D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8B5" w:rsidRPr="00AF5D0F" w:rsidRDefault="001578B5" w:rsidP="00AF5D0F">
      <w:pPr>
        <w:pStyle w:val="5"/>
        <w:shd w:val="clear" w:color="auto" w:fill="auto"/>
        <w:spacing w:after="0" w:line="240" w:lineRule="auto"/>
        <w:ind w:right="-3" w:firstLine="851"/>
        <w:jc w:val="center"/>
        <w:rPr>
          <w:b/>
          <w:color w:val="262626" w:themeColor="text1" w:themeTint="D9"/>
          <w:sz w:val="24"/>
          <w:szCs w:val="24"/>
        </w:rPr>
      </w:pPr>
      <w:r w:rsidRPr="00AF5D0F">
        <w:rPr>
          <w:rStyle w:val="13pt"/>
          <w:strike w:val="0"/>
          <w:color w:val="262626" w:themeColor="text1" w:themeTint="D9"/>
          <w:sz w:val="24"/>
          <w:szCs w:val="24"/>
        </w:rPr>
        <w:t>Тематическое планирование</w:t>
      </w:r>
      <w:r w:rsidRPr="00AF5D0F">
        <w:rPr>
          <w:color w:val="262626" w:themeColor="text1" w:themeTint="D9"/>
          <w:sz w:val="24"/>
          <w:szCs w:val="24"/>
        </w:rPr>
        <w:t xml:space="preserve"> </w:t>
      </w:r>
    </w:p>
    <w:p w:rsidR="00E84CD1" w:rsidRPr="00AF5D0F" w:rsidRDefault="00E84CD1" w:rsidP="00AF5D0F">
      <w:pPr>
        <w:pStyle w:val="5"/>
        <w:shd w:val="clear" w:color="auto" w:fill="auto"/>
        <w:spacing w:after="0" w:line="240" w:lineRule="auto"/>
        <w:ind w:right="-3" w:firstLine="851"/>
        <w:jc w:val="center"/>
        <w:rPr>
          <w:color w:val="262626" w:themeColor="text1" w:themeTint="D9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2"/>
        <w:gridCol w:w="2293"/>
        <w:gridCol w:w="1119"/>
        <w:gridCol w:w="5543"/>
      </w:tblGrid>
      <w:tr w:rsidR="00AF5D0F" w:rsidRPr="00AF5D0F" w:rsidTr="00AF5D0F">
        <w:trPr>
          <w:trHeight w:val="108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5D0F" w:rsidRPr="00AF5D0F" w:rsidRDefault="00AF5D0F" w:rsidP="00AF5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D0F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F5D0F" w:rsidRPr="00AF5D0F" w:rsidRDefault="00AF5D0F" w:rsidP="00AF5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D0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F5D0F" w:rsidRPr="00AF5D0F" w:rsidRDefault="00AF5D0F" w:rsidP="00AF5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D0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F5D0F" w:rsidRPr="00AF5D0F" w:rsidRDefault="00AF5D0F" w:rsidP="00AF5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Характеристики основных видов </w:t>
            </w:r>
            <w:r w:rsidRPr="00AF5D0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деятельности учащихся</w:t>
            </w:r>
          </w:p>
        </w:tc>
      </w:tr>
      <w:tr w:rsidR="00AF5D0F" w:rsidRPr="00AF5D0F" w:rsidTr="00AF5D0F">
        <w:trPr>
          <w:trHeight w:val="293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0F" w:rsidRPr="00AF5D0F" w:rsidRDefault="00AF5D0F" w:rsidP="00AF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D0F" w:rsidRPr="00AF5D0F" w:rsidRDefault="00AF5D0F" w:rsidP="00AF5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D0F" w:rsidRPr="00AF5D0F" w:rsidRDefault="00AF5D0F" w:rsidP="00AF5D0F">
            <w:pPr>
              <w:spacing w:after="0" w:line="240" w:lineRule="auto"/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D0F" w:rsidRPr="00AF5D0F" w:rsidRDefault="00AF5D0F" w:rsidP="00AF5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ктер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ть проект, проект</w:t>
            </w:r>
            <w:r w:rsidRPr="00AF5D0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</w:t>
            </w:r>
            <w:r w:rsidRPr="00AF5D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ю деятельност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, проект</w:t>
            </w:r>
            <w:r w:rsidRPr="00AF5D0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</w:t>
            </w:r>
            <w:r w:rsidRPr="00AF5D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AF5D0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AF5D0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AF5D0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т</w:t>
            </w:r>
            <w:r w:rsidRPr="00AF5D0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F5D0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AF5D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. Ра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крыв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ть ст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F5D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5D0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AF5D0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F5D0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у проекта, т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ип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ию проектов. Са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тоя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ое в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делен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е и фор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AF5D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лировка по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 xml:space="preserve">тельных 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й, ст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F5D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5D0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AF5D0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риро</w:t>
            </w:r>
            <w:r w:rsidRPr="00AF5D0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е з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, осо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нанное и про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ьное в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страив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е р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ече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вого вы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зыв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я в</w:t>
            </w:r>
            <w:r w:rsidRPr="00AF5D0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F5D0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пи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сьм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ной форм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5D0F" w:rsidRPr="00AF5D0F" w:rsidTr="00AF5D0F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0F" w:rsidRPr="00AF5D0F" w:rsidRDefault="00AF5D0F" w:rsidP="00AF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D0F" w:rsidRPr="00AF5D0F" w:rsidRDefault="00AF5D0F" w:rsidP="00AF5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 xml:space="preserve">Реферат как научная работа.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D0F" w:rsidRPr="00AF5D0F" w:rsidRDefault="00AF5D0F" w:rsidP="00AF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D0F" w:rsidRPr="00AF5D0F" w:rsidRDefault="00AF5D0F" w:rsidP="00AF5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Учатся целеполаганию, планированию, контролю, формулированию проблемы, овладевают приёмами работы с неструктурированной информацией (собирать, обрабатывать, анализировать, интерпретировать).</w:t>
            </w:r>
          </w:p>
        </w:tc>
      </w:tr>
      <w:tr w:rsidR="00AF5D0F" w:rsidRPr="00AF5D0F" w:rsidTr="00AF5D0F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0F" w:rsidRPr="00AF5D0F" w:rsidRDefault="00AF5D0F" w:rsidP="00AF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D0F" w:rsidRPr="00AF5D0F" w:rsidRDefault="00AF5D0F" w:rsidP="00AF5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Способы получения и переработки информации.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D0F" w:rsidRPr="00AF5D0F" w:rsidRDefault="00AF5D0F" w:rsidP="00AF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D0F" w:rsidRPr="00AF5D0F" w:rsidRDefault="00AF5D0F" w:rsidP="00AF5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 xml:space="preserve">лять виды научных работ, </w:t>
            </w:r>
            <w:r w:rsidRPr="00AF5D0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ктер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зовать и</w:t>
            </w:r>
            <w:r w:rsidRPr="00AF5D0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х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. Ум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еть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ровать,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AF5D0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яснение</w:t>
            </w:r>
            <w:r w:rsidRPr="00AF5D0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F5D0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теля и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ти зап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си, са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тоя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о в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делять и фор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AF5D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лировать по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 xml:space="preserve">тельные 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, ст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F5D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5D0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AF5D0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риро</w:t>
            </w:r>
            <w:r w:rsidRPr="00AF5D0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ать з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ия.</w:t>
            </w:r>
          </w:p>
        </w:tc>
      </w:tr>
      <w:tr w:rsidR="00AF5D0F" w:rsidRPr="00AF5D0F" w:rsidTr="00AF5D0F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0F" w:rsidRPr="00AF5D0F" w:rsidRDefault="00AF5D0F" w:rsidP="00AF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D0F" w:rsidRPr="00AF5D0F" w:rsidRDefault="00AF5D0F" w:rsidP="00AF5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Методы исследовательской работы.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D0F" w:rsidRPr="00AF5D0F" w:rsidRDefault="00AF5D0F" w:rsidP="00AF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D0F" w:rsidRPr="00AF5D0F" w:rsidRDefault="00AF5D0F" w:rsidP="00AF5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лять м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тоды иссл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 w:rsidRPr="00AF5D0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ктер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зовать и</w:t>
            </w:r>
            <w:r w:rsidRPr="00AF5D0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х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. Ум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еть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ровать,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AF5D0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яснение</w:t>
            </w:r>
            <w:r w:rsidRPr="00AF5D0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F5D0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теля и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ти зап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си, са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тоя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о в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делять и фор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AF5D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лировать по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 xml:space="preserve">тельные 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, ст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F5D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5D0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AF5D0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риро</w:t>
            </w:r>
            <w:r w:rsidRPr="00AF5D0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ать з</w:t>
            </w:r>
            <w:r w:rsidRPr="00AF5D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5D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ия.</w:t>
            </w:r>
          </w:p>
        </w:tc>
      </w:tr>
      <w:tr w:rsidR="00AF5D0F" w:rsidRPr="00AF5D0F" w:rsidTr="00AF5D0F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0F" w:rsidRPr="00AF5D0F" w:rsidRDefault="00AF5D0F" w:rsidP="00AF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D0F" w:rsidRPr="00AF5D0F" w:rsidRDefault="00AF5D0F" w:rsidP="00AF5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D0F" w:rsidRPr="00AF5D0F" w:rsidRDefault="00AF5D0F" w:rsidP="00AF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D0F" w:rsidRPr="00AF5D0F" w:rsidRDefault="00AF5D0F" w:rsidP="00AF5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Обучаются методам творческого решения проектных задач; учатся соотносить между собой этапы проек-тирования; слушают и вступают в диалог; выполняют задание по схеме; учатся полно выражать свои мысли.</w:t>
            </w:r>
          </w:p>
        </w:tc>
      </w:tr>
      <w:tr w:rsidR="00AF5D0F" w:rsidRPr="00AF5D0F" w:rsidTr="00AF5D0F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0F" w:rsidRPr="00AF5D0F" w:rsidRDefault="00AF5D0F" w:rsidP="00AF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D0F" w:rsidRPr="00AF5D0F" w:rsidRDefault="00AF5D0F" w:rsidP="00AF5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продукта исследования.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D0F" w:rsidRPr="00AF5D0F" w:rsidRDefault="00AF5D0F" w:rsidP="00AF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D0F" w:rsidRPr="00AF5D0F" w:rsidRDefault="00AF5D0F" w:rsidP="00AF5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Представление об особенностях деловой коммуникации и роли презентации в ее организации. Опыт использования различных коммуникативных приемов в процессе презентации анализа различных типов аудитории.</w:t>
            </w:r>
          </w:p>
          <w:p w:rsidR="00AF5D0F" w:rsidRPr="00AF5D0F" w:rsidRDefault="00AF5D0F" w:rsidP="00AF5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чатся: планировать основные шаги для организации публичной презентации продукта; прогнозировать возможную реакцию аудитории на представляемый продукт и способ его преподнесения; использовать наглядные материалы во время проведения презентации.</w:t>
            </w:r>
          </w:p>
          <w:p w:rsidR="00AF5D0F" w:rsidRPr="00AF5D0F" w:rsidRDefault="00AF5D0F" w:rsidP="00AF5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F">
              <w:rPr>
                <w:rFonts w:ascii="Times New Roman" w:hAnsi="Times New Roman" w:cs="Times New Roman"/>
                <w:snapToGrid w:val="0"/>
                <w:sz w:val="24"/>
                <w:szCs w:val="24"/>
                <w:lang w:eastAsia="ar-SA"/>
              </w:rPr>
              <w:t>Умение структурировать материал; обсуждение, объяснение, доказательство, защиту результатов, подготовку, планирование сообщения о проведении исследования, его результатах и защите; оценку полученных результатов и их применение к новым ситуациям.</w:t>
            </w:r>
          </w:p>
        </w:tc>
      </w:tr>
      <w:tr w:rsidR="00AF5D0F" w:rsidRPr="00AF5D0F" w:rsidTr="00AF5D0F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0F" w:rsidRPr="00AF5D0F" w:rsidRDefault="00AF5D0F" w:rsidP="00AF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D0F" w:rsidRPr="00AF5D0F" w:rsidRDefault="00AF5D0F" w:rsidP="00AF5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D0F" w:rsidRPr="00AF5D0F" w:rsidRDefault="00AF5D0F" w:rsidP="00AF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D0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D0F" w:rsidRPr="00AF5D0F" w:rsidRDefault="00AF5D0F" w:rsidP="00AF5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CD1" w:rsidRPr="00AF5D0F" w:rsidRDefault="00E84CD1" w:rsidP="00AF5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E84CD1" w:rsidRPr="00AF5D0F" w:rsidRDefault="00E84CD1" w:rsidP="00AF5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sectPr w:rsidR="00E84CD1" w:rsidRPr="00AF5D0F" w:rsidSect="0040170B">
      <w:head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185" w:rsidRDefault="00057185" w:rsidP="0040170B">
      <w:pPr>
        <w:spacing w:after="0" w:line="240" w:lineRule="auto"/>
      </w:pPr>
      <w:r>
        <w:separator/>
      </w:r>
    </w:p>
  </w:endnote>
  <w:endnote w:type="continuationSeparator" w:id="0">
    <w:p w:rsidR="00057185" w:rsidRDefault="00057185" w:rsidP="0040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185" w:rsidRDefault="00057185" w:rsidP="0040170B">
      <w:pPr>
        <w:spacing w:after="0" w:line="240" w:lineRule="auto"/>
      </w:pPr>
      <w:r>
        <w:separator/>
      </w:r>
    </w:p>
  </w:footnote>
  <w:footnote w:type="continuationSeparator" w:id="0">
    <w:p w:rsidR="00057185" w:rsidRDefault="00057185" w:rsidP="0040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3635"/>
      <w:docPartObj>
        <w:docPartGallery w:val="Page Numbers (Top of Page)"/>
        <w:docPartUnique/>
      </w:docPartObj>
    </w:sdtPr>
    <w:sdtContent>
      <w:p w:rsidR="00033527" w:rsidRDefault="00722D0A">
        <w:pPr>
          <w:pStyle w:val="a4"/>
          <w:jc w:val="center"/>
        </w:pPr>
        <w:fldSimple w:instr=" PAGE   \* MERGEFORMAT ">
          <w:r w:rsidR="00057185">
            <w:rPr>
              <w:noProof/>
            </w:rPr>
            <w:t>1</w:t>
          </w:r>
        </w:fldSimple>
      </w:p>
    </w:sdtContent>
  </w:sdt>
  <w:p w:rsidR="00033527" w:rsidRDefault="0003352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3171E"/>
    <w:multiLevelType w:val="hybridMultilevel"/>
    <w:tmpl w:val="E27AF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E7F97"/>
    <w:multiLevelType w:val="hybridMultilevel"/>
    <w:tmpl w:val="20FA9A64"/>
    <w:lvl w:ilvl="0" w:tplc="FBD6DB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B456C"/>
    <w:multiLevelType w:val="hybridMultilevel"/>
    <w:tmpl w:val="6CCC689C"/>
    <w:lvl w:ilvl="0" w:tplc="0AB07E5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CE500C"/>
    <w:multiLevelType w:val="hybridMultilevel"/>
    <w:tmpl w:val="3D34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E0C69"/>
    <w:multiLevelType w:val="hybridMultilevel"/>
    <w:tmpl w:val="F89C0DC4"/>
    <w:lvl w:ilvl="0" w:tplc="70A01F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B5F13"/>
    <w:rsid w:val="00033527"/>
    <w:rsid w:val="00057185"/>
    <w:rsid w:val="000A370C"/>
    <w:rsid w:val="000A5732"/>
    <w:rsid w:val="001578B5"/>
    <w:rsid w:val="00347FA7"/>
    <w:rsid w:val="0040170B"/>
    <w:rsid w:val="00483E0A"/>
    <w:rsid w:val="004B5F13"/>
    <w:rsid w:val="00561EB2"/>
    <w:rsid w:val="00563E4D"/>
    <w:rsid w:val="005B2605"/>
    <w:rsid w:val="005D6081"/>
    <w:rsid w:val="00637F64"/>
    <w:rsid w:val="006625C8"/>
    <w:rsid w:val="00701533"/>
    <w:rsid w:val="00722D0A"/>
    <w:rsid w:val="00760B47"/>
    <w:rsid w:val="0081090E"/>
    <w:rsid w:val="008352FD"/>
    <w:rsid w:val="00A309ED"/>
    <w:rsid w:val="00A95B35"/>
    <w:rsid w:val="00AF5D0F"/>
    <w:rsid w:val="00BF01BD"/>
    <w:rsid w:val="00BF17D4"/>
    <w:rsid w:val="00C03FF9"/>
    <w:rsid w:val="00C345B9"/>
    <w:rsid w:val="00CE7703"/>
    <w:rsid w:val="00D3786F"/>
    <w:rsid w:val="00DD5DAF"/>
    <w:rsid w:val="00E73F5D"/>
    <w:rsid w:val="00E84CD1"/>
    <w:rsid w:val="00E97CA5"/>
    <w:rsid w:val="00EC6A8D"/>
    <w:rsid w:val="00EE3B67"/>
    <w:rsid w:val="00F61567"/>
    <w:rsid w:val="00F66047"/>
    <w:rsid w:val="00F8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99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d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d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Никкерова</cp:lastModifiedBy>
  <cp:revision>2</cp:revision>
  <dcterms:created xsi:type="dcterms:W3CDTF">2021-01-23T18:58:00Z</dcterms:created>
  <dcterms:modified xsi:type="dcterms:W3CDTF">2021-01-23T18:58:00Z</dcterms:modified>
</cp:coreProperties>
</file>