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4218"/>
      </w:tblGrid>
      <w:tr w:rsidR="00C17A70" w:rsidTr="00984C4D">
        <w:tc>
          <w:tcPr>
            <w:tcW w:w="5293" w:type="dxa"/>
          </w:tcPr>
          <w:p w:rsidR="00C17A70" w:rsidRDefault="00C17A70" w:rsidP="00524CBB">
            <w:pPr>
              <w:pStyle w:val="20"/>
              <w:shd w:val="clear" w:color="auto" w:fill="auto"/>
              <w:spacing w:before="0" w:line="276" w:lineRule="auto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C17A70" w:rsidRDefault="00C17A70" w:rsidP="00984C4D">
            <w:pPr>
              <w:pStyle w:val="20"/>
              <w:shd w:val="clear" w:color="auto" w:fill="auto"/>
              <w:spacing w:before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ПРИЛОЖЕНИЕ №2</w:t>
            </w:r>
          </w:p>
          <w:p w:rsidR="00C17A70" w:rsidRDefault="00C17A70" w:rsidP="00984C4D">
            <w:pPr>
              <w:pStyle w:val="20"/>
              <w:shd w:val="clear" w:color="auto" w:fill="auto"/>
              <w:spacing w:before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УТВЕРЖДЕН</w:t>
            </w:r>
          </w:p>
          <w:p w:rsidR="00C17A70" w:rsidRDefault="00C17A70" w:rsidP="00984C4D">
            <w:pPr>
              <w:pStyle w:val="20"/>
              <w:shd w:val="clear" w:color="auto" w:fill="auto"/>
              <w:spacing w:before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приказом МАОУ СОШ № 20</w:t>
            </w:r>
            <w:r w:rsidR="0010506B">
              <w:rPr>
                <w:b w:val="0"/>
                <w:color w:val="000000"/>
                <w:sz w:val="28"/>
                <w:szCs w:val="28"/>
              </w:rPr>
              <w:t xml:space="preserve">    </w:t>
            </w:r>
            <w:r w:rsidR="00BE2B7A">
              <w:rPr>
                <w:b w:val="0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="00BE2B7A">
              <w:rPr>
                <w:b w:val="0"/>
                <w:color w:val="000000"/>
                <w:sz w:val="28"/>
                <w:szCs w:val="28"/>
              </w:rPr>
              <w:t>А.П.Турчинского</w:t>
            </w:r>
            <w:proofErr w:type="spellEnd"/>
            <w:r w:rsidR="00BE2B7A"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C17A70" w:rsidRDefault="00C17A70" w:rsidP="00984C4D">
            <w:pPr>
              <w:pStyle w:val="20"/>
              <w:shd w:val="clear" w:color="auto" w:fill="auto"/>
              <w:spacing w:before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</w:t>
            </w:r>
            <w:r w:rsidR="00806EEE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BE2B7A">
              <w:rPr>
                <w:b w:val="0"/>
                <w:color w:val="000000"/>
                <w:sz w:val="28"/>
                <w:szCs w:val="28"/>
              </w:rPr>
              <w:t>31</w:t>
            </w:r>
            <w:r w:rsidR="00806EEE">
              <w:rPr>
                <w:b w:val="0"/>
                <w:color w:val="000000"/>
                <w:sz w:val="28"/>
                <w:szCs w:val="28"/>
              </w:rPr>
              <w:t>.0</w:t>
            </w:r>
            <w:r w:rsidR="00BE2B7A">
              <w:rPr>
                <w:b w:val="0"/>
                <w:color w:val="000000"/>
                <w:sz w:val="28"/>
                <w:szCs w:val="28"/>
              </w:rPr>
              <w:t>8</w:t>
            </w:r>
            <w:r w:rsidR="00806EEE">
              <w:rPr>
                <w:b w:val="0"/>
                <w:color w:val="000000"/>
                <w:sz w:val="28"/>
                <w:szCs w:val="28"/>
              </w:rPr>
              <w:t>.20</w:t>
            </w:r>
            <w:r w:rsidR="00BE2B7A">
              <w:rPr>
                <w:b w:val="0"/>
                <w:color w:val="000000"/>
                <w:sz w:val="28"/>
                <w:szCs w:val="28"/>
              </w:rPr>
              <w:t>20</w:t>
            </w:r>
            <w:r w:rsidR="00806EEE">
              <w:rPr>
                <w:b w:val="0"/>
                <w:color w:val="000000"/>
                <w:sz w:val="28"/>
                <w:szCs w:val="28"/>
              </w:rPr>
              <w:t>г.</w:t>
            </w:r>
            <w:r>
              <w:rPr>
                <w:b w:val="0"/>
                <w:color w:val="000000"/>
                <w:sz w:val="28"/>
                <w:szCs w:val="28"/>
              </w:rPr>
              <w:t xml:space="preserve"> №</w:t>
            </w:r>
            <w:r w:rsidR="00BE2B7A">
              <w:rPr>
                <w:b w:val="0"/>
                <w:color w:val="000000"/>
                <w:sz w:val="28"/>
                <w:szCs w:val="28"/>
              </w:rPr>
              <w:t>437</w:t>
            </w:r>
          </w:p>
        </w:tc>
      </w:tr>
    </w:tbl>
    <w:p w:rsidR="00D93F6E" w:rsidRPr="00524CBB" w:rsidRDefault="00D93F6E" w:rsidP="00D93F6E">
      <w:pPr>
        <w:pStyle w:val="20"/>
        <w:shd w:val="clear" w:color="auto" w:fill="auto"/>
        <w:spacing w:before="0" w:line="276" w:lineRule="auto"/>
        <w:ind w:left="60"/>
        <w:rPr>
          <w:sz w:val="28"/>
          <w:szCs w:val="28"/>
        </w:rPr>
      </w:pPr>
      <w:bookmarkStart w:id="0" w:name="_GoBack"/>
      <w:r w:rsidRPr="00524CBB">
        <w:rPr>
          <w:color w:val="000000"/>
          <w:sz w:val="28"/>
          <w:szCs w:val="28"/>
        </w:rPr>
        <w:t>ПЛАН</w:t>
      </w:r>
    </w:p>
    <w:p w:rsidR="00F66A76" w:rsidRPr="00524CBB" w:rsidRDefault="00D93F6E" w:rsidP="00D93F6E">
      <w:pPr>
        <w:pStyle w:val="20"/>
        <w:shd w:val="clear" w:color="auto" w:fill="auto"/>
        <w:spacing w:before="0" w:line="276" w:lineRule="auto"/>
        <w:ind w:left="60"/>
        <w:rPr>
          <w:color w:val="000000"/>
          <w:sz w:val="28"/>
          <w:szCs w:val="28"/>
        </w:rPr>
      </w:pPr>
      <w:r w:rsidRPr="00524CBB">
        <w:rPr>
          <w:color w:val="000000"/>
          <w:sz w:val="28"/>
          <w:szCs w:val="28"/>
        </w:rPr>
        <w:t xml:space="preserve">противодействия коррупции в </w:t>
      </w:r>
      <w:r>
        <w:rPr>
          <w:color w:val="000000"/>
          <w:sz w:val="28"/>
          <w:szCs w:val="28"/>
        </w:rPr>
        <w:t xml:space="preserve">МАОУ СОШ № 20 имени </w:t>
      </w:r>
      <w:proofErr w:type="spellStart"/>
      <w:r>
        <w:rPr>
          <w:color w:val="000000"/>
          <w:sz w:val="28"/>
          <w:szCs w:val="28"/>
        </w:rPr>
        <w:t>А.П.Турчинского</w:t>
      </w:r>
      <w:proofErr w:type="spellEnd"/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оселка Псебай</w:t>
      </w:r>
      <w:r w:rsidR="00F66A76" w:rsidRPr="00524CBB">
        <w:rPr>
          <w:color w:val="000000"/>
          <w:sz w:val="28"/>
          <w:szCs w:val="28"/>
        </w:rPr>
        <w:t xml:space="preserve"> </w:t>
      </w:r>
      <w:bookmarkEnd w:id="0"/>
      <w:r w:rsidR="00F66A76" w:rsidRPr="00524CBB">
        <w:rPr>
          <w:color w:val="000000"/>
          <w:sz w:val="28"/>
          <w:szCs w:val="28"/>
        </w:rPr>
        <w:t>муниципального образования Мостовский район</w:t>
      </w:r>
    </w:p>
    <w:p w:rsidR="00524CBB" w:rsidRDefault="00524CBB" w:rsidP="00F66A76">
      <w:pPr>
        <w:pStyle w:val="20"/>
        <w:shd w:val="clear" w:color="auto" w:fill="auto"/>
        <w:spacing w:before="0"/>
        <w:ind w:left="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534"/>
        <w:gridCol w:w="2070"/>
        <w:gridCol w:w="2171"/>
      </w:tblGrid>
      <w:tr w:rsidR="00524CBB" w:rsidRPr="00542FF9" w:rsidTr="00B82C0E">
        <w:tc>
          <w:tcPr>
            <w:tcW w:w="796" w:type="dxa"/>
          </w:tcPr>
          <w:p w:rsidR="00524CBB" w:rsidRPr="00542FF9" w:rsidRDefault="005814F3" w:rsidP="0054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:rsidR="00524CBB" w:rsidRPr="00542FF9" w:rsidRDefault="005814F3" w:rsidP="0054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70" w:type="dxa"/>
          </w:tcPr>
          <w:p w:rsidR="00524CBB" w:rsidRPr="00542FF9" w:rsidRDefault="005814F3" w:rsidP="0054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71" w:type="dxa"/>
          </w:tcPr>
          <w:p w:rsidR="00524CBB" w:rsidRPr="00542FF9" w:rsidRDefault="005814F3" w:rsidP="0054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814F3" w:rsidRPr="00542FF9" w:rsidTr="00711922">
        <w:tc>
          <w:tcPr>
            <w:tcW w:w="9571" w:type="dxa"/>
            <w:gridSpan w:val="4"/>
          </w:tcPr>
          <w:p w:rsidR="005814F3" w:rsidRPr="00542FF9" w:rsidRDefault="005814F3" w:rsidP="0054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Style w:val="3"/>
                <w:rFonts w:eastAsiaTheme="minorHAnsi"/>
                <w:sz w:val="24"/>
                <w:szCs w:val="24"/>
              </w:rPr>
              <w:t xml:space="preserve">1.Противодействие коррупции в </w:t>
            </w:r>
            <w:r w:rsidR="00542FF9">
              <w:rPr>
                <w:rStyle w:val="3"/>
                <w:rFonts w:eastAsiaTheme="minorHAnsi"/>
                <w:sz w:val="24"/>
                <w:szCs w:val="24"/>
              </w:rPr>
              <w:t>МАОУ СОШ № 20</w:t>
            </w:r>
            <w:r w:rsidR="00BE2B7A">
              <w:rPr>
                <w:rStyle w:val="3"/>
                <w:rFonts w:eastAsiaTheme="minorHAnsi"/>
                <w:sz w:val="24"/>
                <w:szCs w:val="24"/>
              </w:rPr>
              <w:t xml:space="preserve"> имени </w:t>
            </w:r>
            <w:proofErr w:type="spellStart"/>
            <w:r w:rsidR="00BE2B7A">
              <w:rPr>
                <w:rStyle w:val="3"/>
                <w:rFonts w:eastAsiaTheme="minorHAnsi"/>
                <w:sz w:val="24"/>
                <w:szCs w:val="24"/>
              </w:rPr>
              <w:t>А.П.Турчинского</w:t>
            </w:r>
            <w:proofErr w:type="spellEnd"/>
            <w:r w:rsidR="00542FF9">
              <w:rPr>
                <w:rStyle w:val="3"/>
                <w:rFonts w:eastAsiaTheme="minorHAnsi"/>
                <w:sz w:val="24"/>
                <w:szCs w:val="24"/>
              </w:rPr>
              <w:t xml:space="preserve"> поселк</w:t>
            </w:r>
            <w:r w:rsidR="00BE2B7A">
              <w:rPr>
                <w:rStyle w:val="3"/>
                <w:rFonts w:eastAsiaTheme="minorHAnsi"/>
                <w:sz w:val="24"/>
                <w:szCs w:val="24"/>
              </w:rPr>
              <w:t>а Псебай</w:t>
            </w:r>
            <w:r w:rsidR="00542FF9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r w:rsidRPr="00542FF9">
              <w:rPr>
                <w:rStyle w:val="3"/>
                <w:rFonts w:eastAsiaTheme="minorHAnsi"/>
                <w:sz w:val="24"/>
                <w:szCs w:val="24"/>
              </w:rPr>
              <w:t xml:space="preserve"> муниципального образования Мостовский район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4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Разработка и утверждение мероприятий, направленных на реализацию ст. 13.3 Федерального закона от 25 декабря 2008 года №273-Ф3 «О противодействии коррупции» с учетом Методических рекомендаций Минтруда России от 08.11.2013г.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2070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ежегодно не позднее 1 марта года, следующим за отчетным</w:t>
            </w:r>
          </w:p>
        </w:tc>
        <w:tc>
          <w:tcPr>
            <w:tcW w:w="2171" w:type="dxa"/>
          </w:tcPr>
          <w:p w:rsidR="005814F3" w:rsidRPr="00542FF9" w:rsidRDefault="004C5CF6" w:rsidP="0054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0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1.2.</w:t>
            </w:r>
          </w:p>
        </w:tc>
        <w:tc>
          <w:tcPr>
            <w:tcW w:w="4534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Представление в отдел кадров администрации муниципального образования Мостовский район сведений о доходах, имуществе и обязательствах имущественного характера, а также о доходах, имуществе и обязательствах имущественного характера супруга(супруги)и несовершеннолетних детей</w:t>
            </w:r>
          </w:p>
        </w:tc>
        <w:tc>
          <w:tcPr>
            <w:tcW w:w="2070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до 30 апреля года, следующим за отчетным</w:t>
            </w:r>
          </w:p>
        </w:tc>
        <w:tc>
          <w:tcPr>
            <w:tcW w:w="2171" w:type="dxa"/>
          </w:tcPr>
          <w:p w:rsidR="005814F3" w:rsidRPr="00542FF9" w:rsidRDefault="004C5CF6" w:rsidP="00542FF9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0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1.3.</w:t>
            </w:r>
          </w:p>
        </w:tc>
        <w:tc>
          <w:tcPr>
            <w:tcW w:w="4534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6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Представление в отдел кадров администрации муниципального образования Мостовский район уведомлений об отсутствии регистрации руководителя организации в качестве индивидуального предпринимателя</w:t>
            </w:r>
          </w:p>
        </w:tc>
        <w:tc>
          <w:tcPr>
            <w:tcW w:w="2070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до 30 апреля года, следующего за отчетным</w:t>
            </w:r>
          </w:p>
        </w:tc>
        <w:tc>
          <w:tcPr>
            <w:tcW w:w="2171" w:type="dxa"/>
          </w:tcPr>
          <w:p w:rsidR="005814F3" w:rsidRPr="00542FF9" w:rsidRDefault="004C5CF6" w:rsidP="00542FF9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1.4.</w:t>
            </w:r>
          </w:p>
        </w:tc>
        <w:tc>
          <w:tcPr>
            <w:tcW w:w="4534" w:type="dxa"/>
          </w:tcPr>
          <w:p w:rsidR="005814F3" w:rsidRPr="00C17A70" w:rsidRDefault="005814F3" w:rsidP="00A17387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2"/>
                <w:szCs w:val="22"/>
              </w:rPr>
            </w:pPr>
            <w:r w:rsidRPr="00C17A70">
              <w:rPr>
                <w:rStyle w:val="3"/>
                <w:sz w:val="22"/>
                <w:szCs w:val="22"/>
              </w:rPr>
              <w:t xml:space="preserve">Осуществление комплекса организационных, разъяснительных и иных мер с сотрудниками организации, подведомственной Районному управлению образованием администрации муниципального образования Мостовский район, по вопросам соблюдения ограничений, касающихся получения и дачи ценных подарков, ознакомление с </w:t>
            </w:r>
            <w:r w:rsidRPr="00C17A70">
              <w:rPr>
                <w:rStyle w:val="3"/>
                <w:sz w:val="22"/>
                <w:szCs w:val="22"/>
              </w:rPr>
              <w:lastRenderedPageBreak/>
              <w:t>законодательством, пр</w:t>
            </w:r>
            <w:r w:rsidR="00A17387">
              <w:rPr>
                <w:rStyle w:val="3"/>
                <w:sz w:val="22"/>
                <w:szCs w:val="22"/>
              </w:rPr>
              <w:t xml:space="preserve">едусматривающим ответственность  </w:t>
            </w:r>
            <w:r w:rsidRPr="00C17A70">
              <w:rPr>
                <w:rStyle w:val="3"/>
                <w:sz w:val="22"/>
                <w:szCs w:val="22"/>
              </w:rPr>
              <w:t xml:space="preserve">за </w:t>
            </w:r>
            <w:r w:rsidR="00C17A70">
              <w:rPr>
                <w:rStyle w:val="3"/>
                <w:sz w:val="22"/>
                <w:szCs w:val="22"/>
              </w:rPr>
              <w:t xml:space="preserve">                                          </w:t>
            </w:r>
            <w:r w:rsidRPr="00C17A70">
              <w:rPr>
                <w:rStyle w:val="3"/>
                <w:sz w:val="22"/>
                <w:szCs w:val="22"/>
              </w:rPr>
              <w:t>дачу, получение взяток (ст.ст.285, 286, 290-292 Уголовного кодекса Российской Федерации)</w:t>
            </w:r>
          </w:p>
        </w:tc>
        <w:tc>
          <w:tcPr>
            <w:tcW w:w="2070" w:type="dxa"/>
          </w:tcPr>
          <w:p w:rsidR="005814F3" w:rsidRPr="00C17A70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2"/>
                <w:szCs w:val="22"/>
              </w:rPr>
            </w:pPr>
            <w:r w:rsidRPr="00C17A70">
              <w:rPr>
                <w:rStyle w:val="3"/>
                <w:sz w:val="22"/>
                <w:szCs w:val="22"/>
              </w:rPr>
              <w:lastRenderedPageBreak/>
              <w:t>по отдельному</w:t>
            </w:r>
          </w:p>
          <w:p w:rsidR="005814F3" w:rsidRPr="00C17A70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2"/>
                <w:szCs w:val="22"/>
              </w:rPr>
            </w:pPr>
            <w:r w:rsidRPr="00C17A70">
              <w:rPr>
                <w:rStyle w:val="3"/>
                <w:sz w:val="22"/>
                <w:szCs w:val="22"/>
              </w:rPr>
              <w:t>графику</w:t>
            </w:r>
          </w:p>
          <w:p w:rsidR="005814F3" w:rsidRPr="00C17A70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2"/>
                <w:szCs w:val="22"/>
              </w:rPr>
            </w:pPr>
            <w:r w:rsidRPr="00C17A70">
              <w:rPr>
                <w:rStyle w:val="3"/>
                <w:sz w:val="22"/>
                <w:szCs w:val="22"/>
              </w:rPr>
              <w:t>(ежеквартально)</w:t>
            </w:r>
          </w:p>
        </w:tc>
        <w:tc>
          <w:tcPr>
            <w:tcW w:w="2171" w:type="dxa"/>
          </w:tcPr>
          <w:p w:rsidR="005814F3" w:rsidRPr="00C17A70" w:rsidRDefault="004C5CF6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2"/>
                <w:szCs w:val="22"/>
              </w:rPr>
            </w:pPr>
            <w:r w:rsidRPr="00C17A70">
              <w:rPr>
                <w:sz w:val="22"/>
                <w:szCs w:val="22"/>
              </w:rPr>
              <w:t>Директор школы</w:t>
            </w:r>
          </w:p>
          <w:p w:rsidR="005814F3" w:rsidRPr="00C17A70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2"/>
                <w:szCs w:val="22"/>
              </w:rPr>
            </w:pP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34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Проведение мероприятий по формированию негативного отношения к дарению подарков у сотрудников организации, подведомственной Районному управлению образованием администрации муниципального образования Мостовский район,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070" w:type="dxa"/>
          </w:tcPr>
          <w:p w:rsidR="005814F3" w:rsidRPr="00542FF9" w:rsidRDefault="004C5CF6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постоянно</w:t>
            </w:r>
          </w:p>
        </w:tc>
        <w:tc>
          <w:tcPr>
            <w:tcW w:w="2171" w:type="dxa"/>
          </w:tcPr>
          <w:p w:rsidR="005814F3" w:rsidRPr="00542FF9" w:rsidRDefault="004C5CF6" w:rsidP="00542FF9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1.6.</w:t>
            </w:r>
          </w:p>
        </w:tc>
        <w:tc>
          <w:tcPr>
            <w:tcW w:w="4534" w:type="dxa"/>
          </w:tcPr>
          <w:p w:rsidR="005814F3" w:rsidRPr="00542FF9" w:rsidRDefault="005814F3" w:rsidP="004C5CF6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 xml:space="preserve">Разработка и внедрение образовательно-просветительских программ по вопросам предупреждения коррупции в </w:t>
            </w:r>
            <w:r w:rsidR="004C5CF6">
              <w:rPr>
                <w:rStyle w:val="3"/>
                <w:sz w:val="24"/>
                <w:szCs w:val="24"/>
              </w:rPr>
              <w:t>МАОУ СОШ № 20</w:t>
            </w:r>
            <w:r w:rsidR="00A17387">
              <w:rPr>
                <w:rStyle w:val="3"/>
                <w:sz w:val="24"/>
                <w:szCs w:val="24"/>
              </w:rPr>
              <w:t xml:space="preserve"> имени </w:t>
            </w:r>
            <w:proofErr w:type="spellStart"/>
            <w:r w:rsidR="00A17387">
              <w:rPr>
                <w:rStyle w:val="3"/>
                <w:sz w:val="24"/>
                <w:szCs w:val="24"/>
              </w:rPr>
              <w:t>А.П.Турчинского</w:t>
            </w:r>
            <w:proofErr w:type="spellEnd"/>
            <w:r w:rsidR="004C5CF6">
              <w:rPr>
                <w:rStyle w:val="3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2070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постоянно</w:t>
            </w:r>
          </w:p>
        </w:tc>
        <w:tc>
          <w:tcPr>
            <w:tcW w:w="2171" w:type="dxa"/>
          </w:tcPr>
          <w:p w:rsidR="005814F3" w:rsidRPr="00542FF9" w:rsidRDefault="004C5CF6" w:rsidP="00542FF9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1.7.</w:t>
            </w:r>
          </w:p>
        </w:tc>
        <w:tc>
          <w:tcPr>
            <w:tcW w:w="4534" w:type="dxa"/>
          </w:tcPr>
          <w:p w:rsidR="005814F3" w:rsidRPr="00542FF9" w:rsidRDefault="005814F3" w:rsidP="004C5CF6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 xml:space="preserve">Утверждение порядка уведомления работодателя о фактах склонения сотрудников </w:t>
            </w:r>
            <w:r w:rsidR="004C5CF6">
              <w:rPr>
                <w:rStyle w:val="3"/>
                <w:sz w:val="24"/>
                <w:szCs w:val="24"/>
              </w:rPr>
              <w:t>в МАОУ СОШ № 20</w:t>
            </w:r>
            <w:r w:rsidR="00A17387">
              <w:rPr>
                <w:rStyle w:val="3"/>
                <w:sz w:val="24"/>
                <w:szCs w:val="24"/>
              </w:rPr>
              <w:t xml:space="preserve"> имени </w:t>
            </w:r>
            <w:proofErr w:type="spellStart"/>
            <w:r w:rsidR="00A17387">
              <w:rPr>
                <w:rStyle w:val="3"/>
                <w:sz w:val="24"/>
                <w:szCs w:val="24"/>
              </w:rPr>
              <w:t>А.П.Турчинского</w:t>
            </w:r>
            <w:proofErr w:type="spellEnd"/>
            <w:r w:rsidR="004C5CF6">
              <w:rPr>
                <w:rStyle w:val="3"/>
                <w:sz w:val="24"/>
                <w:szCs w:val="24"/>
              </w:rPr>
              <w:t xml:space="preserve"> поселка Псебай</w:t>
            </w:r>
            <w:r w:rsidRPr="00542FF9">
              <w:rPr>
                <w:rStyle w:val="3"/>
                <w:sz w:val="24"/>
                <w:szCs w:val="24"/>
              </w:rPr>
              <w:t>, к совершению коррупционных правонарушений</w:t>
            </w:r>
          </w:p>
        </w:tc>
        <w:tc>
          <w:tcPr>
            <w:tcW w:w="2070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постоянно</w:t>
            </w:r>
          </w:p>
        </w:tc>
        <w:tc>
          <w:tcPr>
            <w:tcW w:w="2171" w:type="dxa"/>
          </w:tcPr>
          <w:p w:rsidR="005814F3" w:rsidRPr="00542FF9" w:rsidRDefault="004C5CF6" w:rsidP="00542FF9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0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1.8.</w:t>
            </w:r>
          </w:p>
        </w:tc>
        <w:tc>
          <w:tcPr>
            <w:tcW w:w="4534" w:type="dxa"/>
          </w:tcPr>
          <w:p w:rsidR="005814F3" w:rsidRPr="00542FF9" w:rsidRDefault="005814F3" w:rsidP="004C5CF6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 xml:space="preserve">Организация рассмотрения уведомлений о фактах обращения в целях склонения сотрудников </w:t>
            </w:r>
            <w:r w:rsidR="004C5CF6">
              <w:rPr>
                <w:rStyle w:val="3"/>
                <w:sz w:val="24"/>
                <w:szCs w:val="24"/>
              </w:rPr>
              <w:t xml:space="preserve">МАОУ СОШ № 20 </w:t>
            </w:r>
            <w:r w:rsidR="00A17387">
              <w:rPr>
                <w:rStyle w:val="3"/>
                <w:sz w:val="24"/>
                <w:szCs w:val="24"/>
              </w:rPr>
              <w:t xml:space="preserve">имени </w:t>
            </w:r>
            <w:proofErr w:type="spellStart"/>
            <w:r w:rsidR="00A17387">
              <w:rPr>
                <w:rStyle w:val="3"/>
                <w:sz w:val="24"/>
                <w:szCs w:val="24"/>
              </w:rPr>
              <w:t>А.П.Турчинского</w:t>
            </w:r>
            <w:proofErr w:type="spellEnd"/>
            <w:r w:rsidR="00A17387">
              <w:rPr>
                <w:rStyle w:val="3"/>
                <w:sz w:val="24"/>
                <w:szCs w:val="24"/>
              </w:rPr>
              <w:t xml:space="preserve"> </w:t>
            </w:r>
            <w:r w:rsidR="004C5CF6">
              <w:rPr>
                <w:rStyle w:val="3"/>
                <w:sz w:val="24"/>
                <w:szCs w:val="24"/>
              </w:rPr>
              <w:t>поселка Псебай</w:t>
            </w:r>
            <w:r w:rsidRPr="00542FF9">
              <w:rPr>
                <w:rStyle w:val="3"/>
                <w:sz w:val="24"/>
                <w:szCs w:val="24"/>
              </w:rPr>
              <w:t>,  к совершению коррупционных правонарушений</w:t>
            </w:r>
          </w:p>
        </w:tc>
        <w:tc>
          <w:tcPr>
            <w:tcW w:w="2070" w:type="dxa"/>
          </w:tcPr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постоянно в</w:t>
            </w:r>
          </w:p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соответствии с</w:t>
            </w:r>
          </w:p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порядком</w:t>
            </w:r>
          </w:p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уведомления</w:t>
            </w:r>
          </w:p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работодателя о</w:t>
            </w:r>
          </w:p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фактах склонения</w:t>
            </w:r>
          </w:p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сотрудников</w:t>
            </w:r>
          </w:p>
          <w:p w:rsidR="005814F3" w:rsidRPr="00542FF9" w:rsidRDefault="004C5CF6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МАОУ СОШ </w:t>
            </w:r>
            <w:r w:rsidR="00A17387">
              <w:rPr>
                <w:rStyle w:val="3"/>
                <w:sz w:val="24"/>
                <w:szCs w:val="24"/>
              </w:rPr>
              <w:t xml:space="preserve">       </w:t>
            </w:r>
            <w:r>
              <w:rPr>
                <w:rStyle w:val="3"/>
                <w:sz w:val="24"/>
                <w:szCs w:val="24"/>
              </w:rPr>
              <w:t>№ 20</w:t>
            </w:r>
            <w:r w:rsidR="00A17387">
              <w:rPr>
                <w:rStyle w:val="3"/>
                <w:sz w:val="24"/>
                <w:szCs w:val="24"/>
              </w:rPr>
              <w:t xml:space="preserve"> имени </w:t>
            </w:r>
            <w:proofErr w:type="spellStart"/>
            <w:proofErr w:type="gramStart"/>
            <w:r w:rsidR="00A17387">
              <w:rPr>
                <w:rStyle w:val="3"/>
                <w:sz w:val="24"/>
                <w:szCs w:val="24"/>
              </w:rPr>
              <w:t>А.П.Турчинского</w:t>
            </w:r>
            <w:proofErr w:type="spellEnd"/>
            <w:r w:rsidR="00A17387">
              <w:rPr>
                <w:rStyle w:val="3"/>
                <w:sz w:val="24"/>
                <w:szCs w:val="24"/>
              </w:rPr>
              <w:t xml:space="preserve"> </w:t>
            </w:r>
            <w:r>
              <w:rPr>
                <w:rStyle w:val="3"/>
                <w:sz w:val="24"/>
                <w:szCs w:val="24"/>
              </w:rPr>
              <w:t xml:space="preserve"> поселка</w:t>
            </w:r>
            <w:proofErr w:type="gramEnd"/>
            <w:r>
              <w:rPr>
                <w:rStyle w:val="3"/>
                <w:sz w:val="24"/>
                <w:szCs w:val="24"/>
              </w:rPr>
              <w:t xml:space="preserve"> Псебай</w:t>
            </w:r>
            <w:r w:rsidR="005814F3" w:rsidRPr="00542FF9">
              <w:rPr>
                <w:rStyle w:val="3"/>
                <w:sz w:val="24"/>
                <w:szCs w:val="24"/>
              </w:rPr>
              <w:t>,</w:t>
            </w:r>
          </w:p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к совершению</w:t>
            </w:r>
          </w:p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коррупционных</w:t>
            </w:r>
          </w:p>
          <w:p w:rsidR="005814F3" w:rsidRPr="00542FF9" w:rsidRDefault="005814F3" w:rsidP="00A1738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правонарушений</w:t>
            </w:r>
          </w:p>
        </w:tc>
        <w:tc>
          <w:tcPr>
            <w:tcW w:w="2171" w:type="dxa"/>
          </w:tcPr>
          <w:p w:rsidR="005814F3" w:rsidRPr="00542FF9" w:rsidRDefault="004C5CF6" w:rsidP="00542FF9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0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1.9.</w:t>
            </w:r>
          </w:p>
        </w:tc>
        <w:tc>
          <w:tcPr>
            <w:tcW w:w="4534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Организация контроля за использованием имущества, закрепленного за учреждением на праве оперативного управления</w:t>
            </w:r>
          </w:p>
        </w:tc>
        <w:tc>
          <w:tcPr>
            <w:tcW w:w="2070" w:type="dxa"/>
          </w:tcPr>
          <w:p w:rsidR="005814F3" w:rsidRPr="00542FF9" w:rsidRDefault="005814F3" w:rsidP="004C5CF6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 xml:space="preserve">по </w:t>
            </w:r>
            <w:r w:rsidR="004C5CF6">
              <w:rPr>
                <w:rStyle w:val="3"/>
                <w:sz w:val="24"/>
                <w:szCs w:val="24"/>
              </w:rPr>
              <w:t>плану проведения инвентаризации</w:t>
            </w:r>
          </w:p>
        </w:tc>
        <w:tc>
          <w:tcPr>
            <w:tcW w:w="2171" w:type="dxa"/>
          </w:tcPr>
          <w:p w:rsidR="005814F3" w:rsidRPr="00542FF9" w:rsidRDefault="004C5CF6" w:rsidP="004C5CF6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>
              <w:rPr>
                <w:rStyle w:val="3"/>
                <w:sz w:val="24"/>
                <w:szCs w:val="24"/>
              </w:rPr>
              <w:t>, комиссия по инвентаризации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0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1.10.</w:t>
            </w:r>
          </w:p>
        </w:tc>
        <w:tc>
          <w:tcPr>
            <w:tcW w:w="4534" w:type="dxa"/>
          </w:tcPr>
          <w:p w:rsidR="005814F3" w:rsidRPr="00542FF9" w:rsidRDefault="005814F3" w:rsidP="004C5CF6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Утверждение порядка уведомления о возможности возникновения конфликта интересов, действий сотрудников организаци</w:t>
            </w:r>
            <w:r w:rsidR="004C5CF6">
              <w:rPr>
                <w:rStyle w:val="3"/>
                <w:sz w:val="24"/>
                <w:szCs w:val="24"/>
              </w:rPr>
              <w:t>и</w:t>
            </w:r>
            <w:r w:rsidRPr="00542FF9">
              <w:rPr>
                <w:rStyle w:val="3"/>
                <w:sz w:val="24"/>
                <w:szCs w:val="24"/>
              </w:rPr>
              <w:t xml:space="preserve">, направленных на его </w:t>
            </w:r>
            <w:r w:rsidRPr="00542FF9">
              <w:rPr>
                <w:rStyle w:val="3"/>
                <w:sz w:val="24"/>
                <w:szCs w:val="24"/>
              </w:rPr>
              <w:lastRenderedPageBreak/>
              <w:t>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2070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lastRenderedPageBreak/>
              <w:t>не позднее 1 марта года, следующего за отчетным</w:t>
            </w:r>
            <w:r w:rsidR="004C5CF6">
              <w:rPr>
                <w:rStyle w:val="3"/>
                <w:sz w:val="24"/>
                <w:szCs w:val="24"/>
              </w:rPr>
              <w:t xml:space="preserve"> </w:t>
            </w:r>
            <w:r w:rsidR="004C5CF6">
              <w:rPr>
                <w:rStyle w:val="3"/>
                <w:sz w:val="24"/>
                <w:szCs w:val="24"/>
              </w:rPr>
              <w:lastRenderedPageBreak/>
              <w:t xml:space="preserve">периодом </w:t>
            </w:r>
          </w:p>
        </w:tc>
        <w:tc>
          <w:tcPr>
            <w:tcW w:w="2171" w:type="dxa"/>
          </w:tcPr>
          <w:p w:rsidR="005814F3" w:rsidRPr="00542FF9" w:rsidRDefault="004C5CF6" w:rsidP="004C5CF6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 школы</w:t>
            </w:r>
            <w:r w:rsidRPr="00542FF9">
              <w:rPr>
                <w:sz w:val="24"/>
                <w:szCs w:val="24"/>
              </w:rPr>
              <w:t xml:space="preserve"> 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10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534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Организация уведомления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службы, представителя нанимателя (работодателя) государственного или муниципального служащего по последнему месту его службы</w:t>
            </w:r>
          </w:p>
        </w:tc>
        <w:tc>
          <w:tcPr>
            <w:tcW w:w="2070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в прядке,</w:t>
            </w:r>
          </w:p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установленном</w:t>
            </w:r>
          </w:p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ст.12</w:t>
            </w:r>
          </w:p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Федерального закона от 25.12.2008 №273- Ф3«0</w:t>
            </w:r>
          </w:p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противодействии и коррупции» и принятыми в соответствии с ним нормативными правовыми актами</w:t>
            </w:r>
          </w:p>
        </w:tc>
        <w:tc>
          <w:tcPr>
            <w:tcW w:w="2171" w:type="dxa"/>
          </w:tcPr>
          <w:p w:rsidR="005814F3" w:rsidRPr="00542FF9" w:rsidRDefault="00CB6558" w:rsidP="00542FF9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814F3" w:rsidRPr="00542FF9" w:rsidTr="00BB39A7">
        <w:tc>
          <w:tcPr>
            <w:tcW w:w="9571" w:type="dxa"/>
            <w:gridSpan w:val="4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 xml:space="preserve">2.0беспечение в </w:t>
            </w:r>
            <w:r w:rsidR="00CB6558">
              <w:rPr>
                <w:rStyle w:val="3"/>
                <w:sz w:val="24"/>
                <w:szCs w:val="24"/>
              </w:rPr>
              <w:t>МАОУ СОШ № 20</w:t>
            </w:r>
            <w:r w:rsidR="00A17387">
              <w:rPr>
                <w:rStyle w:val="3"/>
                <w:sz w:val="24"/>
                <w:szCs w:val="24"/>
              </w:rPr>
              <w:t xml:space="preserve"> </w:t>
            </w:r>
            <w:r w:rsidR="00A17387">
              <w:rPr>
                <w:rStyle w:val="3"/>
                <w:rFonts w:eastAsiaTheme="minorEastAsia"/>
                <w:sz w:val="24"/>
                <w:szCs w:val="24"/>
              </w:rPr>
              <w:t xml:space="preserve">имени </w:t>
            </w:r>
            <w:proofErr w:type="spellStart"/>
            <w:r w:rsidR="00A17387">
              <w:rPr>
                <w:rStyle w:val="3"/>
                <w:rFonts w:eastAsiaTheme="minorEastAsia"/>
                <w:sz w:val="24"/>
                <w:szCs w:val="24"/>
              </w:rPr>
              <w:t>А.П.Турчинского</w:t>
            </w:r>
            <w:proofErr w:type="spellEnd"/>
            <w:r w:rsidR="00A17387">
              <w:rPr>
                <w:rStyle w:val="3"/>
                <w:rFonts w:eastAsiaTheme="minorEastAsia"/>
                <w:sz w:val="24"/>
                <w:szCs w:val="24"/>
              </w:rPr>
              <w:t xml:space="preserve"> </w:t>
            </w:r>
            <w:r w:rsidR="00CB6558">
              <w:rPr>
                <w:rStyle w:val="3"/>
                <w:sz w:val="24"/>
                <w:szCs w:val="24"/>
              </w:rPr>
              <w:t xml:space="preserve">поселка </w:t>
            </w:r>
            <w:proofErr w:type="gramStart"/>
            <w:r w:rsidR="00CB6558">
              <w:rPr>
                <w:rStyle w:val="3"/>
                <w:sz w:val="24"/>
                <w:szCs w:val="24"/>
              </w:rPr>
              <w:t>Псебай</w:t>
            </w:r>
            <w:r w:rsidRPr="00542FF9">
              <w:rPr>
                <w:rStyle w:val="3"/>
                <w:sz w:val="24"/>
                <w:szCs w:val="24"/>
              </w:rPr>
              <w:t>,  режима</w:t>
            </w:r>
            <w:proofErr w:type="gramEnd"/>
            <w:r w:rsidRPr="00542FF9">
              <w:rPr>
                <w:rStyle w:val="3"/>
                <w:sz w:val="24"/>
                <w:szCs w:val="24"/>
              </w:rPr>
              <w:t xml:space="preserve"> прозрачности при размещении заказов на поставку товаров, выполнение</w:t>
            </w:r>
          </w:p>
          <w:p w:rsidR="005814F3" w:rsidRPr="00542FF9" w:rsidRDefault="005814F3" w:rsidP="00542FF9">
            <w:pPr>
              <w:pStyle w:val="4"/>
              <w:shd w:val="clear" w:color="auto" w:fill="auto"/>
              <w:spacing w:after="60" w:line="276" w:lineRule="auto"/>
              <w:ind w:left="80"/>
              <w:rPr>
                <w:rStyle w:val="3"/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работ, оказание услуг</w:t>
            </w:r>
          </w:p>
        </w:tc>
      </w:tr>
      <w:tr w:rsidR="005814F3" w:rsidRPr="00542FF9" w:rsidTr="00B82C0E">
        <w:tc>
          <w:tcPr>
            <w:tcW w:w="796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2.1.</w:t>
            </w:r>
          </w:p>
        </w:tc>
        <w:tc>
          <w:tcPr>
            <w:tcW w:w="4534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Проведение мониторинга цен, маркетинговых исследований, направленных на формирование объективной начальной (максимальной) цены муниципального контракта, контракта (договора), при самостоятельном распоряжении денежными средствами</w:t>
            </w:r>
          </w:p>
        </w:tc>
        <w:tc>
          <w:tcPr>
            <w:tcW w:w="2070" w:type="dxa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по отдельному графику</w:t>
            </w:r>
          </w:p>
        </w:tc>
        <w:tc>
          <w:tcPr>
            <w:tcW w:w="2171" w:type="dxa"/>
          </w:tcPr>
          <w:p w:rsidR="005814F3" w:rsidRPr="00542FF9" w:rsidRDefault="00CB6558" w:rsidP="00542FF9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715087">
              <w:rPr>
                <w:sz w:val="24"/>
                <w:szCs w:val="24"/>
              </w:rPr>
              <w:t>, бухгалтерия</w:t>
            </w:r>
          </w:p>
        </w:tc>
      </w:tr>
      <w:tr w:rsidR="005814F3" w:rsidRPr="00542FF9" w:rsidTr="004E70E1">
        <w:tc>
          <w:tcPr>
            <w:tcW w:w="9571" w:type="dxa"/>
            <w:gridSpan w:val="4"/>
          </w:tcPr>
          <w:p w:rsidR="005814F3" w:rsidRPr="00542FF9" w:rsidRDefault="005814F3" w:rsidP="00542FF9">
            <w:pPr>
              <w:pStyle w:val="4"/>
              <w:shd w:val="clear" w:color="auto" w:fill="auto"/>
              <w:spacing w:after="60" w:line="276" w:lineRule="auto"/>
              <w:ind w:left="80"/>
              <w:rPr>
                <w:rStyle w:val="3"/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З.Установление обратной связи с получателями государственных или муниципальных услуг, обеспечение прав граждан на доступ к информации о деятельности организации</w:t>
            </w:r>
          </w:p>
        </w:tc>
      </w:tr>
      <w:tr w:rsidR="001A0776" w:rsidRPr="00542FF9" w:rsidTr="00B82C0E">
        <w:tc>
          <w:tcPr>
            <w:tcW w:w="796" w:type="dxa"/>
          </w:tcPr>
          <w:p w:rsidR="001A0776" w:rsidRPr="00542FF9" w:rsidRDefault="001A0776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3.1.</w:t>
            </w:r>
          </w:p>
        </w:tc>
        <w:tc>
          <w:tcPr>
            <w:tcW w:w="4534" w:type="dxa"/>
          </w:tcPr>
          <w:p w:rsidR="001A0776" w:rsidRPr="00542FF9" w:rsidRDefault="001A0776" w:rsidP="00B82C0E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Размещение на официальном сайте организации, в сети Интернет информации об исполнении мероприятий по противодействию коррупции в организации</w:t>
            </w:r>
          </w:p>
        </w:tc>
        <w:tc>
          <w:tcPr>
            <w:tcW w:w="2070" w:type="dxa"/>
          </w:tcPr>
          <w:p w:rsidR="001A0776" w:rsidRPr="00542FF9" w:rsidRDefault="001A0776" w:rsidP="00542FF9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ежеквартально, до 1 числа месяца, следующего за отчетным кварталом</w:t>
            </w:r>
          </w:p>
        </w:tc>
        <w:tc>
          <w:tcPr>
            <w:tcW w:w="2171" w:type="dxa"/>
          </w:tcPr>
          <w:p w:rsidR="001A0776" w:rsidRPr="00542FF9" w:rsidRDefault="00B82C0E" w:rsidP="00542FF9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</w:tbl>
    <w:p w:rsidR="000D2946" w:rsidRDefault="000D2946"/>
    <w:p w:rsidR="00201EED" w:rsidRDefault="00201EED"/>
    <w:p w:rsidR="00201EED" w:rsidRDefault="00201EED"/>
    <w:p w:rsidR="00201EED" w:rsidRPr="00B82C0E" w:rsidRDefault="00B82C0E">
      <w:pPr>
        <w:rPr>
          <w:rFonts w:ascii="Times New Roman" w:hAnsi="Times New Roman" w:cs="Times New Roman"/>
          <w:sz w:val="28"/>
          <w:szCs w:val="28"/>
        </w:rPr>
      </w:pPr>
      <w:r w:rsidRPr="00B82C0E">
        <w:rPr>
          <w:rFonts w:ascii="Times New Roman" w:hAnsi="Times New Roman" w:cs="Times New Roman"/>
          <w:sz w:val="28"/>
          <w:szCs w:val="28"/>
        </w:rPr>
        <w:t>Директор МАОУ СОШ № 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17387">
        <w:rPr>
          <w:rFonts w:ascii="Times New Roman" w:hAnsi="Times New Roman" w:cs="Times New Roman"/>
          <w:sz w:val="28"/>
          <w:szCs w:val="28"/>
        </w:rPr>
        <w:t xml:space="preserve">                            имени </w:t>
      </w:r>
      <w:proofErr w:type="spellStart"/>
      <w:r w:rsidR="00A17387">
        <w:rPr>
          <w:rFonts w:ascii="Times New Roman" w:hAnsi="Times New Roman" w:cs="Times New Roman"/>
          <w:sz w:val="28"/>
          <w:szCs w:val="28"/>
        </w:rPr>
        <w:t>А.П.Турчинского</w:t>
      </w:r>
      <w:proofErr w:type="spellEnd"/>
      <w:r w:rsidR="00A17387">
        <w:rPr>
          <w:rFonts w:ascii="Times New Roman" w:hAnsi="Times New Roman" w:cs="Times New Roman"/>
          <w:sz w:val="28"/>
          <w:szCs w:val="28"/>
        </w:rPr>
        <w:t xml:space="preserve"> поселка Псебай                                    </w:t>
      </w:r>
      <w:r>
        <w:rPr>
          <w:rFonts w:ascii="Times New Roman" w:hAnsi="Times New Roman" w:cs="Times New Roman"/>
          <w:sz w:val="28"/>
          <w:szCs w:val="28"/>
        </w:rPr>
        <w:t>М.И. Зимина</w:t>
      </w:r>
    </w:p>
    <w:p w:rsidR="00542FF9" w:rsidRPr="00B82C0E" w:rsidRDefault="00B82C0E">
      <w:pPr>
        <w:rPr>
          <w:rFonts w:ascii="Times New Roman" w:hAnsi="Times New Roman" w:cs="Times New Roman"/>
          <w:sz w:val="28"/>
          <w:szCs w:val="28"/>
        </w:rPr>
        <w:sectPr w:rsidR="00542FF9" w:rsidRPr="00B82C0E" w:rsidSect="00C17A7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7165"/>
      </w:tblGrid>
      <w:tr w:rsidR="00201EED" w:rsidTr="00542FF9">
        <w:trPr>
          <w:trHeight w:val="2683"/>
          <w:jc w:val="right"/>
        </w:trPr>
        <w:tc>
          <w:tcPr>
            <w:tcW w:w="2406" w:type="dxa"/>
          </w:tcPr>
          <w:p w:rsidR="00201EED" w:rsidRDefault="00201EED"/>
        </w:tc>
        <w:tc>
          <w:tcPr>
            <w:tcW w:w="7165" w:type="dxa"/>
          </w:tcPr>
          <w:p w:rsidR="00201EED" w:rsidRDefault="00201EED" w:rsidP="00201EED">
            <w:pPr>
              <w:pStyle w:val="50"/>
              <w:shd w:val="clear" w:color="auto" w:fill="auto"/>
              <w:spacing w:after="0" w:line="250" w:lineRule="exact"/>
              <w:ind w:left="34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 w:rsidR="00C17A70">
              <w:rPr>
                <w:color w:val="000000"/>
              </w:rPr>
              <w:t xml:space="preserve"> № </w:t>
            </w:r>
            <w:r w:rsidR="00B377D5">
              <w:rPr>
                <w:color w:val="000000"/>
              </w:rPr>
              <w:t>4</w:t>
            </w:r>
          </w:p>
          <w:p w:rsidR="00201EED" w:rsidRDefault="00201EED" w:rsidP="00542FF9">
            <w:pPr>
              <w:pStyle w:val="50"/>
              <w:shd w:val="clear" w:color="auto" w:fill="auto"/>
              <w:spacing w:after="0" w:line="317" w:lineRule="exact"/>
              <w:ind w:right="380"/>
            </w:pPr>
            <w:r>
              <w:rPr>
                <w:color w:val="000000"/>
              </w:rPr>
              <w:t xml:space="preserve">к порядку рассмотрения уведомлений работодателя о фактах обращения в целях склонения руководителей и сотрудников </w:t>
            </w:r>
            <w:r w:rsidR="00542FF9">
              <w:rPr>
                <w:color w:val="000000"/>
              </w:rPr>
              <w:t>МАОУ СОШ № 20</w:t>
            </w:r>
            <w:r w:rsidR="00984C4D">
              <w:rPr>
                <w:color w:val="000000"/>
              </w:rPr>
              <w:t xml:space="preserve"> имени </w:t>
            </w:r>
            <w:proofErr w:type="spellStart"/>
            <w:r w:rsidR="00984C4D">
              <w:rPr>
                <w:color w:val="000000"/>
              </w:rPr>
              <w:t>А.П.Турчинского</w:t>
            </w:r>
            <w:proofErr w:type="spellEnd"/>
            <w:r w:rsidR="00542FF9">
              <w:rPr>
                <w:color w:val="000000"/>
              </w:rPr>
              <w:t xml:space="preserve"> поселка Псебай</w:t>
            </w:r>
            <w:r>
              <w:rPr>
                <w:color w:val="000000"/>
              </w:rPr>
              <w:t xml:space="preserve"> муниципального образования Мостовский район, к совершению коррупционных правонарушений</w:t>
            </w:r>
          </w:p>
        </w:tc>
      </w:tr>
    </w:tbl>
    <w:p w:rsidR="00542FF9" w:rsidRDefault="00542FF9" w:rsidP="00542FF9">
      <w:pPr>
        <w:pStyle w:val="10"/>
        <w:shd w:val="clear" w:color="auto" w:fill="auto"/>
        <w:spacing w:before="0" w:after="55" w:line="276" w:lineRule="auto"/>
        <w:ind w:left="100"/>
      </w:pPr>
      <w:bookmarkStart w:id="1" w:name="bookmark0"/>
      <w:r>
        <w:rPr>
          <w:color w:val="000000"/>
        </w:rPr>
        <w:t>ЖУРНАЛ</w:t>
      </w:r>
      <w:bookmarkEnd w:id="1"/>
    </w:p>
    <w:p w:rsidR="00542FF9" w:rsidRDefault="00542FF9" w:rsidP="00542FF9">
      <w:pPr>
        <w:pStyle w:val="60"/>
        <w:shd w:val="clear" w:color="auto" w:fill="auto"/>
        <w:spacing w:before="0" w:after="0" w:line="276" w:lineRule="auto"/>
        <w:ind w:left="100"/>
      </w:pPr>
      <w:r>
        <w:rPr>
          <w:color w:val="000000"/>
        </w:rPr>
        <w:t>регистрации уведомлений о фактах обращения в целях склонения руководителей/сотрудников МАОУ СОШ № 20</w:t>
      </w:r>
      <w:r w:rsidR="00984C4D">
        <w:rPr>
          <w:color w:val="000000"/>
        </w:rPr>
        <w:t xml:space="preserve"> имени </w:t>
      </w:r>
      <w:proofErr w:type="spellStart"/>
      <w:r w:rsidR="00984C4D">
        <w:rPr>
          <w:color w:val="000000"/>
        </w:rPr>
        <w:t>А.П.Турчинского</w:t>
      </w:r>
      <w:proofErr w:type="spellEnd"/>
      <w:r>
        <w:rPr>
          <w:color w:val="000000"/>
        </w:rPr>
        <w:t xml:space="preserve"> поселка Псебай муниципального образования Мостовский район к совершению коррупционных правонарушений</w:t>
      </w:r>
    </w:p>
    <w:p w:rsidR="00542FF9" w:rsidRDefault="00542FF9" w:rsidP="00542FF9">
      <w:pPr>
        <w:pStyle w:val="60"/>
        <w:shd w:val="clear" w:color="auto" w:fill="auto"/>
        <w:spacing w:before="0" w:after="0" w:line="250" w:lineRule="exact"/>
        <w:ind w:left="100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1984"/>
        <w:gridCol w:w="3261"/>
        <w:gridCol w:w="3652"/>
        <w:gridCol w:w="2465"/>
        <w:gridCol w:w="2465"/>
      </w:tblGrid>
      <w:tr w:rsidR="00542FF9" w:rsidTr="00542FF9">
        <w:tc>
          <w:tcPr>
            <w:tcW w:w="959" w:type="dxa"/>
          </w:tcPr>
          <w:p w:rsidR="00542FF9" w:rsidRDefault="00542FF9" w:rsidP="00542FF9">
            <w:pPr>
              <w:pStyle w:val="4"/>
              <w:shd w:val="clear" w:color="auto" w:fill="auto"/>
              <w:spacing w:after="60" w:line="250" w:lineRule="exact"/>
              <w:ind w:left="160"/>
              <w:jc w:val="left"/>
            </w:pPr>
            <w:r>
              <w:rPr>
                <w:rStyle w:val="125pt0pt"/>
              </w:rPr>
              <w:t>№</w:t>
            </w:r>
          </w:p>
          <w:p w:rsidR="00542FF9" w:rsidRDefault="00542FF9" w:rsidP="00542FF9">
            <w:pPr>
              <w:pStyle w:val="4"/>
              <w:shd w:val="clear" w:color="auto" w:fill="auto"/>
              <w:spacing w:before="60" w:after="0" w:line="250" w:lineRule="exact"/>
              <w:ind w:left="160"/>
              <w:jc w:val="left"/>
            </w:pPr>
            <w:r>
              <w:rPr>
                <w:rStyle w:val="125pt0pt"/>
              </w:rPr>
              <w:t>п/п</w:t>
            </w:r>
          </w:p>
        </w:tc>
        <w:tc>
          <w:tcPr>
            <w:tcW w:w="1984" w:type="dxa"/>
          </w:tcPr>
          <w:p w:rsidR="00542FF9" w:rsidRDefault="00542FF9" w:rsidP="00542FF9">
            <w:pPr>
              <w:pStyle w:val="4"/>
              <w:shd w:val="clear" w:color="auto" w:fill="auto"/>
              <w:spacing w:after="0" w:line="322" w:lineRule="exact"/>
            </w:pPr>
            <w:r>
              <w:rPr>
                <w:rStyle w:val="125pt0pt"/>
              </w:rPr>
              <w:t>Дата</w:t>
            </w:r>
          </w:p>
          <w:p w:rsidR="00542FF9" w:rsidRDefault="00542FF9" w:rsidP="00542FF9">
            <w:pPr>
              <w:pStyle w:val="4"/>
              <w:shd w:val="clear" w:color="auto" w:fill="auto"/>
              <w:spacing w:after="0" w:line="322" w:lineRule="exact"/>
            </w:pPr>
            <w:r>
              <w:rPr>
                <w:rStyle w:val="125pt0pt"/>
              </w:rPr>
              <w:t>поступления</w:t>
            </w:r>
          </w:p>
          <w:p w:rsidR="00542FF9" w:rsidRDefault="00542FF9" w:rsidP="00542FF9">
            <w:pPr>
              <w:pStyle w:val="4"/>
              <w:shd w:val="clear" w:color="auto" w:fill="auto"/>
              <w:spacing w:after="0" w:line="322" w:lineRule="exact"/>
            </w:pPr>
            <w:r>
              <w:rPr>
                <w:rStyle w:val="125pt0pt"/>
              </w:rPr>
              <w:t>уведомления</w:t>
            </w:r>
          </w:p>
        </w:tc>
        <w:tc>
          <w:tcPr>
            <w:tcW w:w="3261" w:type="dxa"/>
          </w:tcPr>
          <w:p w:rsidR="00542FF9" w:rsidRDefault="00542FF9" w:rsidP="00542FF9">
            <w:pPr>
              <w:pStyle w:val="4"/>
              <w:shd w:val="clear" w:color="auto" w:fill="auto"/>
              <w:spacing w:after="0" w:line="322" w:lineRule="exact"/>
            </w:pPr>
            <w:r>
              <w:rPr>
                <w:rStyle w:val="125pt0pt"/>
              </w:rPr>
              <w:t>Фамилия, имя, отчество, должность, структурное подразделение обратившегося с</w:t>
            </w:r>
          </w:p>
          <w:p w:rsidR="00542FF9" w:rsidRDefault="00542FF9" w:rsidP="00542FF9">
            <w:pPr>
              <w:pStyle w:val="4"/>
              <w:shd w:val="clear" w:color="auto" w:fill="auto"/>
              <w:spacing w:after="0" w:line="322" w:lineRule="exact"/>
            </w:pPr>
            <w:r>
              <w:rPr>
                <w:rStyle w:val="125pt0pt"/>
              </w:rPr>
              <w:t>уведомлением</w:t>
            </w:r>
          </w:p>
          <w:p w:rsidR="00542FF9" w:rsidRDefault="00542FF9" w:rsidP="00542FF9">
            <w:pPr>
              <w:pStyle w:val="4"/>
              <w:shd w:val="clear" w:color="auto" w:fill="auto"/>
              <w:spacing w:after="0" w:line="322" w:lineRule="exact"/>
            </w:pPr>
            <w:r>
              <w:rPr>
                <w:rStyle w:val="125pt0pt"/>
              </w:rPr>
              <w:t>сотрудника</w:t>
            </w:r>
          </w:p>
        </w:tc>
        <w:tc>
          <w:tcPr>
            <w:tcW w:w="3652" w:type="dxa"/>
          </w:tcPr>
          <w:p w:rsidR="00542FF9" w:rsidRDefault="00542FF9" w:rsidP="00542FF9">
            <w:pPr>
              <w:pStyle w:val="4"/>
              <w:shd w:val="clear" w:color="auto" w:fill="auto"/>
              <w:spacing w:after="0" w:line="317" w:lineRule="exact"/>
            </w:pPr>
            <w:r>
              <w:rPr>
                <w:rStyle w:val="125pt0pt"/>
              </w:rPr>
              <w:t>Краткое</w:t>
            </w:r>
          </w:p>
          <w:p w:rsidR="00542FF9" w:rsidRDefault="00542FF9" w:rsidP="00542FF9">
            <w:pPr>
              <w:pStyle w:val="4"/>
              <w:shd w:val="clear" w:color="auto" w:fill="auto"/>
              <w:spacing w:after="0" w:line="317" w:lineRule="exact"/>
            </w:pPr>
            <w:r>
              <w:rPr>
                <w:rStyle w:val="125pt0pt"/>
              </w:rPr>
              <w:t>содержание</w:t>
            </w:r>
          </w:p>
          <w:p w:rsidR="00542FF9" w:rsidRDefault="00542FF9" w:rsidP="00542FF9">
            <w:pPr>
              <w:pStyle w:val="4"/>
              <w:shd w:val="clear" w:color="auto" w:fill="auto"/>
              <w:spacing w:after="0" w:line="317" w:lineRule="exact"/>
            </w:pPr>
            <w:r>
              <w:rPr>
                <w:rStyle w:val="125pt0pt"/>
              </w:rPr>
              <w:t>уведомления</w:t>
            </w:r>
          </w:p>
        </w:tc>
        <w:tc>
          <w:tcPr>
            <w:tcW w:w="2465" w:type="dxa"/>
          </w:tcPr>
          <w:p w:rsidR="00542FF9" w:rsidRDefault="00542FF9" w:rsidP="00542FF9">
            <w:pPr>
              <w:pStyle w:val="4"/>
              <w:shd w:val="clear" w:color="auto" w:fill="auto"/>
              <w:spacing w:after="0" w:line="322" w:lineRule="exact"/>
              <w:ind w:left="260"/>
              <w:jc w:val="left"/>
            </w:pPr>
            <w:r>
              <w:rPr>
                <w:rStyle w:val="125pt0pt"/>
              </w:rPr>
              <w:t>Результаты</w:t>
            </w:r>
          </w:p>
          <w:p w:rsidR="00542FF9" w:rsidRDefault="00542FF9" w:rsidP="00542FF9">
            <w:pPr>
              <w:pStyle w:val="4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25pt0pt"/>
              </w:rPr>
              <w:t>рассмотрения</w:t>
            </w:r>
          </w:p>
          <w:p w:rsidR="00542FF9" w:rsidRDefault="00542FF9" w:rsidP="00542FF9">
            <w:pPr>
              <w:pStyle w:val="4"/>
              <w:shd w:val="clear" w:color="auto" w:fill="auto"/>
              <w:spacing w:after="780" w:line="322" w:lineRule="exact"/>
              <w:ind w:left="120"/>
              <w:jc w:val="left"/>
            </w:pPr>
            <w:r>
              <w:rPr>
                <w:rStyle w:val="125pt0pt"/>
              </w:rPr>
              <w:t>уведомления</w:t>
            </w:r>
          </w:p>
          <w:p w:rsidR="00542FF9" w:rsidRDefault="00542FF9" w:rsidP="00542FF9">
            <w:pPr>
              <w:pStyle w:val="4"/>
              <w:shd w:val="clear" w:color="auto" w:fill="auto"/>
              <w:spacing w:before="780" w:after="0" w:line="80" w:lineRule="exact"/>
            </w:pPr>
            <w:r>
              <w:rPr>
                <w:rStyle w:val="4pt"/>
              </w:rPr>
              <w:t>¥</w:t>
            </w:r>
          </w:p>
        </w:tc>
        <w:tc>
          <w:tcPr>
            <w:tcW w:w="2465" w:type="dxa"/>
          </w:tcPr>
          <w:p w:rsidR="00542FF9" w:rsidRDefault="00542FF9" w:rsidP="00542FF9">
            <w:pPr>
              <w:pStyle w:val="4"/>
              <w:shd w:val="clear" w:color="auto" w:fill="auto"/>
              <w:spacing w:after="0" w:line="322" w:lineRule="exact"/>
              <w:jc w:val="both"/>
            </w:pPr>
            <w:r>
              <w:rPr>
                <w:rStyle w:val="125pt0pt"/>
              </w:rPr>
              <w:t>Фамилия, инициалы, подпись лица, внесшего запись в журнал</w:t>
            </w: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F9" w:rsidTr="00542FF9">
        <w:tc>
          <w:tcPr>
            <w:tcW w:w="959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42FF9" w:rsidRPr="00542FF9" w:rsidRDefault="00542FF9" w:rsidP="0054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EED" w:rsidRPr="00542FF9" w:rsidRDefault="00201EED" w:rsidP="00542FF9">
      <w:pPr>
        <w:rPr>
          <w:rFonts w:ascii="Times New Roman" w:hAnsi="Times New Roman" w:cs="Times New Roman"/>
          <w:sz w:val="24"/>
          <w:szCs w:val="24"/>
        </w:rPr>
      </w:pPr>
    </w:p>
    <w:sectPr w:rsidR="00201EED" w:rsidRPr="00542FF9" w:rsidSect="00542F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A76"/>
    <w:rsid w:val="000D2946"/>
    <w:rsid w:val="0010506B"/>
    <w:rsid w:val="001A0776"/>
    <w:rsid w:val="001B4C00"/>
    <w:rsid w:val="00201EED"/>
    <w:rsid w:val="0022553C"/>
    <w:rsid w:val="004C5CF6"/>
    <w:rsid w:val="00524CBB"/>
    <w:rsid w:val="00542FF9"/>
    <w:rsid w:val="005814F3"/>
    <w:rsid w:val="006165D9"/>
    <w:rsid w:val="00624936"/>
    <w:rsid w:val="00715087"/>
    <w:rsid w:val="00806EEE"/>
    <w:rsid w:val="00984C4D"/>
    <w:rsid w:val="00A17387"/>
    <w:rsid w:val="00A85261"/>
    <w:rsid w:val="00B377D5"/>
    <w:rsid w:val="00B82C0E"/>
    <w:rsid w:val="00BE2B7A"/>
    <w:rsid w:val="00C17A70"/>
    <w:rsid w:val="00CB6558"/>
    <w:rsid w:val="00D93F6E"/>
    <w:rsid w:val="00F607A9"/>
    <w:rsid w:val="00F6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4E07"/>
  <w15:docId w15:val="{6914A96B-0B7C-4D2B-A882-629EA402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6A76"/>
    <w:rPr>
      <w:rFonts w:ascii="Times New Roman" w:eastAsia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6A76"/>
    <w:pPr>
      <w:widowControl w:val="0"/>
      <w:shd w:val="clear" w:color="auto" w:fill="FFFFFF"/>
      <w:spacing w:before="600" w:after="0" w:line="216" w:lineRule="exact"/>
      <w:jc w:val="center"/>
    </w:pPr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table" w:styleId="a3">
    <w:name w:val="Table Grid"/>
    <w:basedOn w:val="a1"/>
    <w:uiPriority w:val="59"/>
    <w:rsid w:val="00524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3"/>
    <w:basedOn w:val="a0"/>
    <w:rsid w:val="00581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4"/>
    <w:rsid w:val="005814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4"/>
    <w:rsid w:val="005814F3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5">
    <w:name w:val="Основной текст (5)_"/>
    <w:basedOn w:val="a0"/>
    <w:link w:val="50"/>
    <w:rsid w:val="00201EE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1EE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">
    <w:name w:val="Заголовок №1_"/>
    <w:basedOn w:val="a0"/>
    <w:link w:val="10"/>
    <w:rsid w:val="00542FF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42FF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542FF9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60">
    <w:name w:val="Основной текст (6)"/>
    <w:basedOn w:val="a"/>
    <w:link w:val="6"/>
    <w:rsid w:val="00542FF9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character" w:customStyle="1" w:styleId="125pt0pt">
    <w:name w:val="Основной текст + 12;5 pt;Интервал 0 pt"/>
    <w:basedOn w:val="a4"/>
    <w:rsid w:val="00542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pt">
    <w:name w:val="Основной текст + 4 pt;Курсив"/>
    <w:basedOn w:val="a4"/>
    <w:rsid w:val="00542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8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№20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Padavan4ik</cp:lastModifiedBy>
  <cp:revision>13</cp:revision>
  <cp:lastPrinted>2020-12-30T11:14:00Z</cp:lastPrinted>
  <dcterms:created xsi:type="dcterms:W3CDTF">2015-03-30T05:59:00Z</dcterms:created>
  <dcterms:modified xsi:type="dcterms:W3CDTF">2021-01-10T16:01:00Z</dcterms:modified>
</cp:coreProperties>
</file>