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40C" w:rsidRDefault="0056340C" w:rsidP="0056340C">
      <w:pPr>
        <w:pStyle w:val="a5"/>
        <w:jc w:val="center"/>
        <w:rPr>
          <w:b/>
        </w:rPr>
      </w:pPr>
      <w:bookmarkStart w:id="0" w:name="_GoBack"/>
      <w:r w:rsidRPr="0056340C">
        <w:rPr>
          <w:bCs/>
          <w:color w:val="262626" w:themeColor="text1" w:themeTint="D9"/>
          <w:szCs w:val="24"/>
        </w:rPr>
        <w:drawing>
          <wp:inline distT="0" distB="0" distL="0" distR="0">
            <wp:extent cx="5940425" cy="2987040"/>
            <wp:effectExtent l="19050" t="0" r="317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40C" w:rsidRDefault="0056340C" w:rsidP="0056340C">
      <w:pPr>
        <w:pStyle w:val="a5"/>
        <w:jc w:val="center"/>
        <w:rPr>
          <w:b/>
          <w:sz w:val="28"/>
          <w:szCs w:val="28"/>
        </w:rPr>
      </w:pPr>
    </w:p>
    <w:p w:rsidR="0056340C" w:rsidRDefault="0056340C" w:rsidP="0056340C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РАБОЧАЯ ПРОГРАММА ВНЕУРОЧНОЙ ДЕЯТЕЛЬНОСТИ</w:t>
      </w:r>
    </w:p>
    <w:p w:rsidR="0056340C" w:rsidRDefault="0056340C" w:rsidP="0056340C">
      <w:pPr>
        <w:pStyle w:val="a5"/>
        <w:jc w:val="center"/>
        <w:rPr>
          <w:i/>
          <w:sz w:val="28"/>
          <w:szCs w:val="28"/>
        </w:rPr>
      </w:pPr>
    </w:p>
    <w:p w:rsidR="0056340C" w:rsidRDefault="0056340C" w:rsidP="0056340C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кружка «Генетика»</w:t>
      </w:r>
    </w:p>
    <w:p w:rsidR="0056340C" w:rsidRDefault="0056340C" w:rsidP="0056340C">
      <w:pPr>
        <w:pStyle w:val="a5"/>
        <w:jc w:val="center"/>
        <w:rPr>
          <w:b/>
          <w:sz w:val="28"/>
          <w:szCs w:val="28"/>
        </w:rPr>
      </w:pPr>
    </w:p>
    <w:p w:rsidR="0056340C" w:rsidRDefault="0056340C" w:rsidP="0056340C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>Тип  программы</w:t>
      </w:r>
      <w:r>
        <w:rPr>
          <w:sz w:val="28"/>
          <w:szCs w:val="28"/>
        </w:rPr>
        <w:t>: тематическая / ориентированная на достижение результатов определённого уровня</w:t>
      </w:r>
    </w:p>
    <w:p w:rsidR="0056340C" w:rsidRDefault="0056340C" w:rsidP="0056340C">
      <w:pPr>
        <w:pStyle w:val="a5"/>
        <w:jc w:val="center"/>
        <w:rPr>
          <w:sz w:val="28"/>
          <w:szCs w:val="28"/>
        </w:rPr>
      </w:pPr>
    </w:p>
    <w:p w:rsidR="0056340C" w:rsidRDefault="0056340C" w:rsidP="0056340C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>Срок реализации программы</w:t>
      </w:r>
      <w:r>
        <w:rPr>
          <w:sz w:val="28"/>
          <w:szCs w:val="28"/>
        </w:rPr>
        <w:t>: 1 год</w:t>
      </w:r>
    </w:p>
    <w:p w:rsidR="0056340C" w:rsidRDefault="0056340C" w:rsidP="0056340C">
      <w:pPr>
        <w:pStyle w:val="a5"/>
        <w:rPr>
          <w:sz w:val="28"/>
          <w:szCs w:val="28"/>
        </w:rPr>
      </w:pPr>
    </w:p>
    <w:p w:rsidR="0056340C" w:rsidRDefault="0056340C" w:rsidP="0056340C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>Возраст обучающихся</w:t>
      </w:r>
      <w:r>
        <w:rPr>
          <w:sz w:val="28"/>
          <w:szCs w:val="28"/>
        </w:rPr>
        <w:t>: 17 лет  (11 класс)</w:t>
      </w:r>
    </w:p>
    <w:p w:rsidR="0056340C" w:rsidRDefault="0056340C" w:rsidP="0056340C">
      <w:pPr>
        <w:pStyle w:val="a5"/>
        <w:rPr>
          <w:sz w:val="28"/>
          <w:szCs w:val="28"/>
        </w:rPr>
      </w:pPr>
    </w:p>
    <w:p w:rsidR="0056340C" w:rsidRDefault="0056340C" w:rsidP="0056340C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>Ф.И.О. учителя, составителя</w:t>
      </w:r>
      <w:r>
        <w:rPr>
          <w:sz w:val="28"/>
          <w:szCs w:val="28"/>
        </w:rPr>
        <w:t>:  Волкова Лариса Николаевна</w:t>
      </w:r>
    </w:p>
    <w:p w:rsidR="0056340C" w:rsidRDefault="0056340C" w:rsidP="0056340C">
      <w:pPr>
        <w:pStyle w:val="a5"/>
        <w:ind w:firstLine="720"/>
        <w:rPr>
          <w:b/>
        </w:rPr>
      </w:pPr>
    </w:p>
    <w:p w:rsidR="0056340C" w:rsidRPr="00220A5F" w:rsidRDefault="0056340C" w:rsidP="0056340C">
      <w:pPr>
        <w:shd w:val="clear" w:color="auto" w:fill="FFFFFF"/>
        <w:rPr>
          <w:color w:val="000000" w:themeColor="text1"/>
          <w:sz w:val="28"/>
          <w:szCs w:val="28"/>
        </w:rPr>
      </w:pPr>
    </w:p>
    <w:p w:rsidR="0056340C" w:rsidRPr="001072BD" w:rsidRDefault="0056340C" w:rsidP="0056340C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rPr>
          <w:color w:val="000000" w:themeColor="text1"/>
        </w:rPr>
      </w:pPr>
      <w:r w:rsidRPr="00220A5F">
        <w:rPr>
          <w:color w:val="000000" w:themeColor="text1"/>
          <w:sz w:val="28"/>
          <w:szCs w:val="28"/>
        </w:rPr>
        <w:t xml:space="preserve">Программа разработана на основе: </w:t>
      </w:r>
    </w:p>
    <w:p w:rsidR="0056340C" w:rsidRDefault="0056340C" w:rsidP="0056340C">
      <w:pPr>
        <w:pStyle w:val="a4"/>
        <w:spacing w:before="0" w:beforeAutospacing="0" w:after="0" w:afterAutospacing="0"/>
        <w:ind w:left="567"/>
      </w:pPr>
    </w:p>
    <w:p w:rsidR="0056340C" w:rsidRDefault="0056340C" w:rsidP="0056340C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примерной основной образовательной программы среднего общего образования  (</w:t>
      </w:r>
      <w:proofErr w:type="gramStart"/>
      <w:r>
        <w:rPr>
          <w:rFonts w:ascii="Times New Roman" w:hAnsi="Times New Roman"/>
          <w:sz w:val="28"/>
          <w:szCs w:val="28"/>
        </w:rPr>
        <w:t>одобрена</w:t>
      </w:r>
      <w:proofErr w:type="gramEnd"/>
      <w:r>
        <w:rPr>
          <w:rFonts w:ascii="Times New Roman" w:hAnsi="Times New Roman"/>
          <w:sz w:val="28"/>
          <w:szCs w:val="28"/>
        </w:rPr>
        <w:t xml:space="preserve"> Федеральным учебно-методическим объединение по общему образованию, протокол №2/16-з от 28.06.2016 г.)</w:t>
      </w:r>
    </w:p>
    <w:p w:rsidR="0056340C" w:rsidRDefault="0056340C" w:rsidP="0056340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авторской программы Г. П. Подгорнова. /Основы генетики человека/ Сборник №2 программы элективных курсов 10 – 11 классы. Профильное обучение. Дрофа</w:t>
      </w:r>
    </w:p>
    <w:p w:rsidR="0056340C" w:rsidRDefault="0056340C" w:rsidP="0056340C">
      <w:pPr>
        <w:pStyle w:val="a4"/>
        <w:spacing w:before="0" w:beforeAutospacing="0" w:after="0" w:afterAutospacing="0"/>
        <w:ind w:left="567"/>
        <w:jc w:val="center"/>
      </w:pPr>
    </w:p>
    <w:p w:rsidR="0056340C" w:rsidRDefault="0056340C" w:rsidP="0056340C">
      <w:pPr>
        <w:pStyle w:val="a4"/>
        <w:spacing w:before="0" w:beforeAutospacing="0" w:after="0" w:afterAutospacing="0"/>
        <w:ind w:left="567"/>
        <w:jc w:val="center"/>
      </w:pPr>
    </w:p>
    <w:p w:rsidR="0056340C" w:rsidRDefault="0056340C" w:rsidP="0056340C">
      <w:pPr>
        <w:pStyle w:val="a4"/>
        <w:spacing w:before="0" w:beforeAutospacing="0" w:after="0" w:afterAutospacing="0"/>
        <w:ind w:left="567"/>
        <w:jc w:val="center"/>
      </w:pPr>
    </w:p>
    <w:p w:rsidR="0056340C" w:rsidRDefault="0056340C" w:rsidP="0056340C">
      <w:pPr>
        <w:pStyle w:val="a4"/>
        <w:spacing w:before="0" w:beforeAutospacing="0" w:after="0" w:afterAutospacing="0"/>
        <w:ind w:left="567"/>
      </w:pPr>
    </w:p>
    <w:p w:rsidR="0056340C" w:rsidRDefault="0056340C" w:rsidP="0056340C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333333"/>
          <w:sz w:val="23"/>
          <w:szCs w:val="23"/>
        </w:rPr>
      </w:pPr>
      <w:r>
        <w:rPr>
          <w:i/>
          <w:iCs/>
          <w:color w:val="0D0D0D"/>
          <w:sz w:val="28"/>
          <w:szCs w:val="28"/>
        </w:rPr>
        <w:t>Соответствует ООП СОО  в новой редакции 2020 года, изменений нет</w:t>
      </w:r>
    </w:p>
    <w:p w:rsidR="0056340C" w:rsidRDefault="0056340C" w:rsidP="0056340C">
      <w:pPr>
        <w:shd w:val="clear" w:color="auto" w:fill="FFFFFF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 </w:t>
      </w:r>
    </w:p>
    <w:p w:rsidR="0056340C" w:rsidRDefault="0056340C" w:rsidP="0056340C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6340C" w:rsidRDefault="0056340C" w:rsidP="0056340C">
      <w:pPr>
        <w:pStyle w:val="a4"/>
        <w:spacing w:before="0" w:beforeAutospacing="0" w:after="0" w:afterAutospacing="0"/>
        <w:ind w:left="567"/>
        <w:jc w:val="center"/>
      </w:pPr>
    </w:p>
    <w:bookmarkEnd w:id="0"/>
    <w:p w:rsidR="00426897" w:rsidRDefault="00426897" w:rsidP="00426897">
      <w:pPr>
        <w:pStyle w:val="a4"/>
        <w:numPr>
          <w:ilvl w:val="0"/>
          <w:numId w:val="2"/>
        </w:numPr>
        <w:spacing w:before="0" w:beforeAutospacing="0" w:after="0" w:afterAutospacing="0"/>
        <w:rPr>
          <w:b/>
        </w:rPr>
      </w:pPr>
      <w:r>
        <w:rPr>
          <w:b/>
        </w:rPr>
        <w:t>Пояснительная записка</w:t>
      </w:r>
    </w:p>
    <w:p w:rsidR="00426897" w:rsidRDefault="00426897" w:rsidP="00426897">
      <w:pPr>
        <w:pStyle w:val="a4"/>
        <w:spacing w:before="0" w:beforeAutospacing="0" w:after="0" w:afterAutospacing="0"/>
      </w:pPr>
    </w:p>
    <w:p w:rsidR="004566BD" w:rsidRPr="00712B6C" w:rsidRDefault="00426897" w:rsidP="00712B6C">
      <w:pPr>
        <w:pStyle w:val="a7"/>
        <w:shd w:val="clear" w:color="auto" w:fill="auto"/>
        <w:spacing w:before="0" w:line="276" w:lineRule="auto"/>
        <w:ind w:left="60" w:right="20" w:firstLine="44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2B6C">
        <w:rPr>
          <w:rStyle w:val="1"/>
          <w:rFonts w:ascii="Times New Roman" w:hAnsi="Times New Roman" w:cs="Times New Roman"/>
          <w:color w:val="000000"/>
          <w:sz w:val="24"/>
          <w:szCs w:val="24"/>
        </w:rPr>
        <w:t>Авто</w:t>
      </w:r>
      <w:r w:rsidR="004566BD" w:rsidRPr="00712B6C">
        <w:rPr>
          <w:rStyle w:val="1"/>
          <w:rFonts w:ascii="Times New Roman" w:hAnsi="Times New Roman" w:cs="Times New Roman"/>
          <w:color w:val="000000"/>
          <w:sz w:val="24"/>
          <w:szCs w:val="24"/>
        </w:rPr>
        <w:t>рская программа курса «Основы генетики человека» предназначена для учащихся 11</w:t>
      </w:r>
      <w:r w:rsidRPr="00712B6C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классов.</w:t>
      </w:r>
    </w:p>
    <w:p w:rsidR="002530FD" w:rsidRPr="00712B6C" w:rsidRDefault="002530FD" w:rsidP="00712B6C">
      <w:pPr>
        <w:pStyle w:val="2"/>
        <w:shd w:val="clear" w:color="auto" w:fill="auto"/>
        <w:spacing w:before="0" w:line="276" w:lineRule="auto"/>
        <w:ind w:left="20" w:right="20" w:firstLine="280"/>
        <w:rPr>
          <w:sz w:val="24"/>
          <w:szCs w:val="24"/>
        </w:rPr>
      </w:pPr>
      <w:r w:rsidRPr="00712B6C">
        <w:rPr>
          <w:sz w:val="24"/>
          <w:szCs w:val="24"/>
        </w:rPr>
        <w:t>Предлагаемый элективный курс дает представление: о том, как проявляются законы наследственности, насле</w:t>
      </w:r>
      <w:r w:rsidRPr="00712B6C">
        <w:rPr>
          <w:sz w:val="24"/>
          <w:szCs w:val="24"/>
        </w:rPr>
        <w:softHyphen/>
        <w:t>дования признаков и генотипической изменчивости у че</w:t>
      </w:r>
      <w:r w:rsidRPr="00712B6C">
        <w:rPr>
          <w:sz w:val="24"/>
          <w:szCs w:val="24"/>
        </w:rPr>
        <w:softHyphen/>
        <w:t>ловека; о факторах внешней среды, влияющих на прояв</w:t>
      </w:r>
      <w:r w:rsidRPr="00712B6C">
        <w:rPr>
          <w:sz w:val="24"/>
          <w:szCs w:val="24"/>
        </w:rPr>
        <w:softHyphen/>
        <w:t>ление этих законов; о современном уровне и перспекти</w:t>
      </w:r>
      <w:r w:rsidRPr="00712B6C">
        <w:rPr>
          <w:sz w:val="24"/>
          <w:szCs w:val="24"/>
        </w:rPr>
        <w:softHyphen/>
        <w:t>вах развития генетики человека.</w:t>
      </w:r>
    </w:p>
    <w:p w:rsidR="002530FD" w:rsidRPr="00712B6C" w:rsidRDefault="002530FD" w:rsidP="00712B6C">
      <w:pPr>
        <w:pStyle w:val="2"/>
        <w:shd w:val="clear" w:color="auto" w:fill="auto"/>
        <w:spacing w:before="0" w:line="276" w:lineRule="auto"/>
        <w:ind w:left="20" w:right="20" w:firstLine="280"/>
        <w:rPr>
          <w:sz w:val="24"/>
          <w:szCs w:val="24"/>
        </w:rPr>
      </w:pPr>
      <w:r w:rsidRPr="00712B6C">
        <w:rPr>
          <w:sz w:val="24"/>
          <w:szCs w:val="24"/>
        </w:rPr>
        <w:t>Как любая частная генетика, антропогенетика являет</w:t>
      </w:r>
      <w:r w:rsidRPr="00712B6C">
        <w:rPr>
          <w:sz w:val="24"/>
          <w:szCs w:val="24"/>
        </w:rPr>
        <w:softHyphen/>
        <w:t>ся частью биологии и общей генетики. Это значит, что понимание и усвоение ее закономерностей будет способ</w:t>
      </w:r>
      <w:r w:rsidRPr="00712B6C">
        <w:rPr>
          <w:sz w:val="24"/>
          <w:szCs w:val="24"/>
        </w:rPr>
        <w:softHyphen/>
        <w:t>ствовать лучшему пониманию общих законов не только генетики, но и любой биологической дисциплины и те</w:t>
      </w:r>
      <w:r w:rsidRPr="00712B6C">
        <w:rPr>
          <w:sz w:val="24"/>
          <w:szCs w:val="24"/>
        </w:rPr>
        <w:softHyphen/>
        <w:t>ории эволюции органического мира.</w:t>
      </w:r>
    </w:p>
    <w:p w:rsidR="002530FD" w:rsidRPr="00712B6C" w:rsidRDefault="002530FD" w:rsidP="00712B6C">
      <w:pPr>
        <w:pStyle w:val="2"/>
        <w:shd w:val="clear" w:color="auto" w:fill="auto"/>
        <w:spacing w:before="0" w:line="276" w:lineRule="auto"/>
        <w:ind w:left="20" w:right="20" w:firstLine="280"/>
        <w:rPr>
          <w:sz w:val="24"/>
          <w:szCs w:val="24"/>
        </w:rPr>
      </w:pPr>
      <w:r w:rsidRPr="00712B6C">
        <w:rPr>
          <w:sz w:val="24"/>
          <w:szCs w:val="24"/>
        </w:rPr>
        <w:t>Современные достижения генетики человека стали возможными благодаря развитию биологических дисцип</w:t>
      </w:r>
      <w:r w:rsidRPr="00712B6C">
        <w:rPr>
          <w:sz w:val="24"/>
          <w:szCs w:val="24"/>
        </w:rPr>
        <w:softHyphen/>
        <w:t>лин, а также благодаря тесному сотрудничеству генетиков с математиками, химиками, физиками.</w:t>
      </w:r>
    </w:p>
    <w:p w:rsidR="002530FD" w:rsidRPr="00712B6C" w:rsidRDefault="002530FD" w:rsidP="00712B6C">
      <w:pPr>
        <w:pStyle w:val="2"/>
        <w:shd w:val="clear" w:color="auto" w:fill="auto"/>
        <w:spacing w:before="0" w:line="276" w:lineRule="auto"/>
        <w:ind w:left="20" w:right="20" w:firstLine="280"/>
        <w:rPr>
          <w:sz w:val="24"/>
          <w:szCs w:val="24"/>
        </w:rPr>
      </w:pPr>
      <w:r w:rsidRPr="00712B6C">
        <w:rPr>
          <w:sz w:val="24"/>
          <w:szCs w:val="24"/>
        </w:rPr>
        <w:t>Для тех учащихся, которые в дальнейшем не будут свя</w:t>
      </w:r>
      <w:r w:rsidRPr="00712B6C">
        <w:rPr>
          <w:sz w:val="24"/>
          <w:szCs w:val="24"/>
        </w:rPr>
        <w:softHyphen/>
        <w:t>заны с биологией, предлагаемый курс может оказаться важным звеном в формировании естественнонаучного мировоззрения, полезным в личной жизни. Для тех уча</w:t>
      </w:r>
      <w:r w:rsidRPr="00712B6C">
        <w:rPr>
          <w:sz w:val="24"/>
          <w:szCs w:val="24"/>
        </w:rPr>
        <w:softHyphen/>
        <w:t>щихся, которые хотят продолжить образование, связан</w:t>
      </w:r>
      <w:r w:rsidRPr="00712B6C">
        <w:rPr>
          <w:sz w:val="24"/>
          <w:szCs w:val="24"/>
        </w:rPr>
        <w:softHyphen/>
        <w:t>ное с биологией, он будет способствовать успешной сдаче единого государственного экзамена по биологии или вступительного экзамена в вуз.</w:t>
      </w:r>
    </w:p>
    <w:p w:rsidR="002530FD" w:rsidRPr="00712B6C" w:rsidRDefault="002530FD" w:rsidP="00712B6C">
      <w:pPr>
        <w:pStyle w:val="2"/>
        <w:shd w:val="clear" w:color="auto" w:fill="auto"/>
        <w:spacing w:before="0" w:line="276" w:lineRule="auto"/>
        <w:ind w:left="20" w:right="20" w:firstLine="280"/>
        <w:rPr>
          <w:sz w:val="24"/>
          <w:szCs w:val="24"/>
        </w:rPr>
      </w:pPr>
    </w:p>
    <w:p w:rsidR="002530FD" w:rsidRPr="007C3B52" w:rsidRDefault="002530FD" w:rsidP="00712B6C">
      <w:pPr>
        <w:spacing w:after="47" w:line="276" w:lineRule="auto"/>
        <w:ind w:left="20"/>
        <w:rPr>
          <w:sz w:val="24"/>
          <w:szCs w:val="24"/>
        </w:rPr>
      </w:pPr>
      <w:r w:rsidRPr="007C3B52">
        <w:rPr>
          <w:rStyle w:val="50"/>
          <w:rFonts w:ascii="Times New Roman" w:hAnsi="Times New Roman" w:cs="Times New Roman"/>
          <w:bCs w:val="0"/>
          <w:sz w:val="24"/>
          <w:szCs w:val="24"/>
        </w:rPr>
        <w:t>Цели курса</w:t>
      </w:r>
    </w:p>
    <w:p w:rsidR="002530FD" w:rsidRPr="00712B6C" w:rsidRDefault="002530FD" w:rsidP="00712B6C">
      <w:pPr>
        <w:pStyle w:val="2"/>
        <w:shd w:val="clear" w:color="auto" w:fill="auto"/>
        <w:spacing w:before="0" w:line="276" w:lineRule="auto"/>
        <w:ind w:right="20" w:firstLine="0"/>
        <w:rPr>
          <w:sz w:val="24"/>
          <w:szCs w:val="24"/>
        </w:rPr>
      </w:pPr>
      <w:r w:rsidRPr="00712B6C">
        <w:rPr>
          <w:sz w:val="24"/>
          <w:szCs w:val="24"/>
        </w:rPr>
        <w:t>Расширение и углубление знаний, полученных при изучении курса «Общая биология».</w:t>
      </w:r>
    </w:p>
    <w:p w:rsidR="002530FD" w:rsidRPr="00712B6C" w:rsidRDefault="002530FD" w:rsidP="00712B6C">
      <w:pPr>
        <w:pStyle w:val="2"/>
        <w:shd w:val="clear" w:color="auto" w:fill="auto"/>
        <w:spacing w:before="0" w:line="276" w:lineRule="auto"/>
        <w:ind w:left="20" w:right="20" w:firstLine="0"/>
        <w:rPr>
          <w:sz w:val="24"/>
          <w:szCs w:val="24"/>
        </w:rPr>
      </w:pPr>
      <w:r w:rsidRPr="00712B6C">
        <w:rPr>
          <w:sz w:val="24"/>
          <w:szCs w:val="24"/>
        </w:rPr>
        <w:t>Формирование понимания единства генетических за</w:t>
      </w:r>
      <w:r w:rsidRPr="00712B6C">
        <w:rPr>
          <w:sz w:val="24"/>
          <w:szCs w:val="24"/>
        </w:rPr>
        <w:softHyphen/>
        <w:t>кономерностей для всех живых организмов и особеннос</w:t>
      </w:r>
      <w:r w:rsidRPr="00712B6C">
        <w:rPr>
          <w:sz w:val="24"/>
          <w:szCs w:val="24"/>
        </w:rPr>
        <w:softHyphen/>
        <w:t xml:space="preserve">тей их проявления у вида </w:t>
      </w:r>
      <w:r w:rsidRPr="00712B6C">
        <w:rPr>
          <w:sz w:val="24"/>
          <w:szCs w:val="24"/>
          <w:lang w:val="en-US"/>
        </w:rPr>
        <w:t>Homosapiens</w:t>
      </w:r>
      <w:r w:rsidRPr="00712B6C">
        <w:rPr>
          <w:sz w:val="24"/>
          <w:szCs w:val="24"/>
        </w:rPr>
        <w:t>, а также у каждого конкретного человека.</w:t>
      </w:r>
    </w:p>
    <w:p w:rsidR="002530FD" w:rsidRPr="00712B6C" w:rsidRDefault="002530FD" w:rsidP="00712B6C">
      <w:pPr>
        <w:pStyle w:val="2"/>
        <w:shd w:val="clear" w:color="auto" w:fill="auto"/>
        <w:spacing w:before="0" w:line="276" w:lineRule="auto"/>
        <w:ind w:left="20" w:right="20" w:firstLine="0"/>
        <w:rPr>
          <w:sz w:val="24"/>
          <w:szCs w:val="24"/>
        </w:rPr>
      </w:pPr>
      <w:r w:rsidRPr="00712B6C">
        <w:rPr>
          <w:sz w:val="24"/>
          <w:szCs w:val="24"/>
        </w:rPr>
        <w:t>Формирование понимания значимости экологиче</w:t>
      </w:r>
      <w:r w:rsidRPr="00712B6C">
        <w:rPr>
          <w:sz w:val="24"/>
          <w:szCs w:val="24"/>
        </w:rPr>
        <w:softHyphen/>
        <w:t>ских и особенно антропогенных факторов среды обита</w:t>
      </w:r>
      <w:r w:rsidRPr="00712B6C">
        <w:rPr>
          <w:sz w:val="24"/>
          <w:szCs w:val="24"/>
        </w:rPr>
        <w:softHyphen/>
        <w:t>ния конкретного человека на проявление у него наследст</w:t>
      </w:r>
      <w:r w:rsidRPr="00712B6C">
        <w:rPr>
          <w:sz w:val="24"/>
          <w:szCs w:val="24"/>
        </w:rPr>
        <w:softHyphen/>
        <w:t>венных признаков и свойств.</w:t>
      </w:r>
    </w:p>
    <w:p w:rsidR="002530FD" w:rsidRPr="00712B6C" w:rsidRDefault="002530FD" w:rsidP="00712B6C">
      <w:pPr>
        <w:pStyle w:val="2"/>
        <w:shd w:val="clear" w:color="auto" w:fill="auto"/>
        <w:spacing w:before="0" w:after="69" w:line="276" w:lineRule="auto"/>
        <w:ind w:left="20" w:right="20" w:firstLine="0"/>
        <w:rPr>
          <w:sz w:val="24"/>
          <w:szCs w:val="24"/>
        </w:rPr>
      </w:pPr>
      <w:r w:rsidRPr="00712B6C">
        <w:rPr>
          <w:sz w:val="24"/>
          <w:szCs w:val="24"/>
        </w:rPr>
        <w:t>Формирование понимания того, что от каждого роди</w:t>
      </w:r>
      <w:r w:rsidRPr="00712B6C">
        <w:rPr>
          <w:sz w:val="24"/>
          <w:szCs w:val="24"/>
        </w:rPr>
        <w:softHyphen/>
        <w:t>теля зависит генетическое здоровье собственных детей.</w:t>
      </w:r>
    </w:p>
    <w:p w:rsidR="002530FD" w:rsidRPr="007C3B52" w:rsidRDefault="002530FD" w:rsidP="00712B6C">
      <w:pPr>
        <w:spacing w:line="276" w:lineRule="auto"/>
        <w:ind w:left="20"/>
        <w:rPr>
          <w:sz w:val="24"/>
          <w:szCs w:val="24"/>
        </w:rPr>
      </w:pPr>
      <w:r w:rsidRPr="007C3B52">
        <w:rPr>
          <w:rStyle w:val="50"/>
          <w:rFonts w:ascii="Times New Roman" w:hAnsi="Times New Roman" w:cs="Times New Roman"/>
          <w:bCs w:val="0"/>
          <w:sz w:val="24"/>
          <w:szCs w:val="24"/>
        </w:rPr>
        <w:t>Задачи курса</w:t>
      </w:r>
    </w:p>
    <w:p w:rsidR="002530FD" w:rsidRPr="00712B6C" w:rsidRDefault="002530FD" w:rsidP="00712B6C">
      <w:pPr>
        <w:pStyle w:val="2"/>
        <w:shd w:val="clear" w:color="auto" w:fill="auto"/>
        <w:spacing w:before="0" w:line="276" w:lineRule="auto"/>
        <w:ind w:left="20" w:right="20" w:firstLine="0"/>
        <w:rPr>
          <w:sz w:val="24"/>
          <w:szCs w:val="24"/>
        </w:rPr>
      </w:pPr>
      <w:r w:rsidRPr="00712B6C">
        <w:rPr>
          <w:sz w:val="24"/>
          <w:szCs w:val="24"/>
        </w:rPr>
        <w:t>Показать интерес человека к изучению явлений на</w:t>
      </w:r>
      <w:r w:rsidRPr="00712B6C">
        <w:rPr>
          <w:sz w:val="24"/>
          <w:szCs w:val="24"/>
        </w:rPr>
        <w:softHyphen/>
        <w:t>следственности уже с глубокой древности.</w:t>
      </w:r>
    </w:p>
    <w:p w:rsidR="002530FD" w:rsidRPr="00712B6C" w:rsidRDefault="002530FD" w:rsidP="00712B6C">
      <w:pPr>
        <w:pStyle w:val="2"/>
        <w:shd w:val="clear" w:color="auto" w:fill="auto"/>
        <w:spacing w:before="0" w:line="276" w:lineRule="auto"/>
        <w:ind w:left="20" w:right="20" w:firstLine="0"/>
        <w:rPr>
          <w:sz w:val="24"/>
          <w:szCs w:val="24"/>
        </w:rPr>
      </w:pPr>
      <w:r w:rsidRPr="00712B6C">
        <w:rPr>
          <w:sz w:val="24"/>
          <w:szCs w:val="24"/>
        </w:rPr>
        <w:t>Закрепить и расширить знания о законах наследствен</w:t>
      </w:r>
      <w:r w:rsidRPr="00712B6C">
        <w:rPr>
          <w:sz w:val="24"/>
          <w:szCs w:val="24"/>
        </w:rPr>
        <w:softHyphen/>
        <w:t>ности, наследования признаков и изменчивости, полу</w:t>
      </w:r>
      <w:r w:rsidRPr="00712B6C">
        <w:rPr>
          <w:sz w:val="24"/>
          <w:szCs w:val="24"/>
        </w:rPr>
        <w:softHyphen/>
        <w:t>ченные в курсе общей биологии.</w:t>
      </w:r>
    </w:p>
    <w:p w:rsidR="002530FD" w:rsidRPr="00712B6C" w:rsidRDefault="002530FD" w:rsidP="00712B6C">
      <w:pPr>
        <w:pStyle w:val="2"/>
        <w:shd w:val="clear" w:color="auto" w:fill="auto"/>
        <w:spacing w:before="0" w:line="276" w:lineRule="auto"/>
        <w:ind w:right="20" w:firstLine="0"/>
        <w:rPr>
          <w:sz w:val="24"/>
          <w:szCs w:val="24"/>
        </w:rPr>
      </w:pPr>
      <w:r w:rsidRPr="00712B6C">
        <w:rPr>
          <w:sz w:val="24"/>
          <w:szCs w:val="24"/>
        </w:rPr>
        <w:t>Показать особенности человека как объекта генетиче</w:t>
      </w:r>
      <w:r w:rsidRPr="00712B6C">
        <w:rPr>
          <w:sz w:val="24"/>
          <w:szCs w:val="24"/>
        </w:rPr>
        <w:softHyphen/>
        <w:t>ских исследований.</w:t>
      </w:r>
    </w:p>
    <w:p w:rsidR="002530FD" w:rsidRPr="00712B6C" w:rsidRDefault="002530FD" w:rsidP="00712B6C">
      <w:pPr>
        <w:pStyle w:val="2"/>
        <w:shd w:val="clear" w:color="auto" w:fill="auto"/>
        <w:spacing w:before="0" w:line="276" w:lineRule="auto"/>
        <w:ind w:right="20" w:firstLine="0"/>
        <w:rPr>
          <w:sz w:val="24"/>
          <w:szCs w:val="24"/>
        </w:rPr>
      </w:pPr>
      <w:r w:rsidRPr="00712B6C">
        <w:rPr>
          <w:sz w:val="24"/>
          <w:szCs w:val="24"/>
        </w:rPr>
        <w:t>Показать генетические основы индивидуальности каждого человека.</w:t>
      </w:r>
    </w:p>
    <w:p w:rsidR="002530FD" w:rsidRPr="00712B6C" w:rsidRDefault="002530FD" w:rsidP="00712B6C">
      <w:pPr>
        <w:pStyle w:val="2"/>
        <w:shd w:val="clear" w:color="auto" w:fill="auto"/>
        <w:spacing w:before="0" w:line="276" w:lineRule="auto"/>
        <w:ind w:left="20" w:right="20" w:firstLine="0"/>
        <w:rPr>
          <w:sz w:val="24"/>
          <w:szCs w:val="24"/>
        </w:rPr>
      </w:pPr>
      <w:r w:rsidRPr="00712B6C">
        <w:rPr>
          <w:sz w:val="24"/>
          <w:szCs w:val="24"/>
        </w:rPr>
        <w:t>Ознакомить с факторами наследственной и ненаслед</w:t>
      </w:r>
      <w:r w:rsidRPr="00712B6C">
        <w:rPr>
          <w:sz w:val="24"/>
          <w:szCs w:val="24"/>
        </w:rPr>
        <w:softHyphen/>
        <w:t>ственной изменчивости у человека.</w:t>
      </w:r>
    </w:p>
    <w:p w:rsidR="002530FD" w:rsidRPr="00712B6C" w:rsidRDefault="002530FD" w:rsidP="00712B6C">
      <w:pPr>
        <w:pStyle w:val="2"/>
        <w:shd w:val="clear" w:color="auto" w:fill="auto"/>
        <w:spacing w:before="0" w:line="276" w:lineRule="auto"/>
        <w:ind w:left="20" w:right="20" w:firstLine="0"/>
        <w:rPr>
          <w:sz w:val="24"/>
          <w:szCs w:val="24"/>
        </w:rPr>
      </w:pPr>
      <w:r w:rsidRPr="00712B6C">
        <w:rPr>
          <w:sz w:val="24"/>
          <w:szCs w:val="24"/>
        </w:rPr>
        <w:t>Показать особенности гаметогенеза у мужчин и жен</w:t>
      </w:r>
      <w:r w:rsidRPr="00712B6C">
        <w:rPr>
          <w:sz w:val="24"/>
          <w:szCs w:val="24"/>
        </w:rPr>
        <w:softHyphen/>
        <w:t>щин, особенности оплодотворения у человека и значение этих особенностей для здоровья будущих детей.</w:t>
      </w:r>
    </w:p>
    <w:p w:rsidR="002530FD" w:rsidRPr="00712B6C" w:rsidRDefault="002530FD" w:rsidP="00712B6C">
      <w:pPr>
        <w:pStyle w:val="2"/>
        <w:shd w:val="clear" w:color="auto" w:fill="auto"/>
        <w:spacing w:before="0" w:line="276" w:lineRule="auto"/>
        <w:ind w:left="20" w:right="20" w:firstLine="0"/>
        <w:rPr>
          <w:sz w:val="24"/>
          <w:szCs w:val="24"/>
        </w:rPr>
      </w:pPr>
      <w:r w:rsidRPr="00712B6C">
        <w:rPr>
          <w:sz w:val="24"/>
          <w:szCs w:val="24"/>
        </w:rPr>
        <w:t>Показать роль родственных браков, мутагенов, канце</w:t>
      </w:r>
      <w:r w:rsidRPr="00712B6C">
        <w:rPr>
          <w:sz w:val="24"/>
          <w:szCs w:val="24"/>
        </w:rPr>
        <w:softHyphen/>
        <w:t xml:space="preserve">рогенов, </w:t>
      </w:r>
      <w:proofErr w:type="spellStart"/>
      <w:r w:rsidRPr="00712B6C">
        <w:rPr>
          <w:sz w:val="24"/>
          <w:szCs w:val="24"/>
        </w:rPr>
        <w:t>тератогенов</w:t>
      </w:r>
      <w:proofErr w:type="spellEnd"/>
      <w:r w:rsidRPr="00712B6C">
        <w:rPr>
          <w:sz w:val="24"/>
          <w:szCs w:val="24"/>
        </w:rPr>
        <w:t xml:space="preserve"> в возможности возникновения ано</w:t>
      </w:r>
      <w:r w:rsidRPr="00712B6C">
        <w:rPr>
          <w:sz w:val="24"/>
          <w:szCs w:val="24"/>
        </w:rPr>
        <w:softHyphen/>
        <w:t>малий у ребенка конкретной супружеской пары.</w:t>
      </w:r>
    </w:p>
    <w:p w:rsidR="002530FD" w:rsidRPr="00712B6C" w:rsidRDefault="002530FD" w:rsidP="00712B6C">
      <w:pPr>
        <w:pStyle w:val="2"/>
        <w:shd w:val="clear" w:color="auto" w:fill="auto"/>
        <w:spacing w:before="0" w:line="276" w:lineRule="auto"/>
        <w:ind w:left="20" w:right="20" w:firstLine="0"/>
        <w:rPr>
          <w:sz w:val="24"/>
          <w:szCs w:val="24"/>
        </w:rPr>
      </w:pPr>
      <w:r w:rsidRPr="00712B6C">
        <w:rPr>
          <w:sz w:val="24"/>
          <w:szCs w:val="24"/>
        </w:rPr>
        <w:t>Показать достижения современной медицинской ге</w:t>
      </w:r>
      <w:r w:rsidRPr="00712B6C">
        <w:rPr>
          <w:sz w:val="24"/>
          <w:szCs w:val="24"/>
        </w:rPr>
        <w:softHyphen/>
        <w:t>нетики в области дородовой и послеродовой диагностики наследственных аномалий.</w:t>
      </w:r>
    </w:p>
    <w:p w:rsidR="002530FD" w:rsidRDefault="002530FD" w:rsidP="00712B6C">
      <w:pPr>
        <w:pStyle w:val="2"/>
        <w:shd w:val="clear" w:color="auto" w:fill="auto"/>
        <w:spacing w:before="0" w:after="69" w:line="276" w:lineRule="auto"/>
        <w:ind w:left="20" w:right="20" w:firstLine="0"/>
        <w:rPr>
          <w:sz w:val="24"/>
          <w:szCs w:val="24"/>
        </w:rPr>
      </w:pPr>
      <w:r w:rsidRPr="00712B6C">
        <w:rPr>
          <w:sz w:val="24"/>
          <w:szCs w:val="24"/>
        </w:rPr>
        <w:lastRenderedPageBreak/>
        <w:t>Показать возможности современной медицинской ге</w:t>
      </w:r>
      <w:r w:rsidRPr="00712B6C">
        <w:rPr>
          <w:sz w:val="24"/>
          <w:szCs w:val="24"/>
        </w:rPr>
        <w:softHyphen/>
        <w:t>нетики в области лечения больных с наследственными аномалиями.</w:t>
      </w:r>
    </w:p>
    <w:p w:rsidR="004D22B7" w:rsidRDefault="004D22B7" w:rsidP="00712B6C">
      <w:pPr>
        <w:pStyle w:val="2"/>
        <w:shd w:val="clear" w:color="auto" w:fill="auto"/>
        <w:spacing w:before="0" w:after="69" w:line="276" w:lineRule="auto"/>
        <w:ind w:left="20" w:right="20" w:firstLine="0"/>
        <w:rPr>
          <w:sz w:val="24"/>
          <w:szCs w:val="24"/>
        </w:rPr>
      </w:pPr>
    </w:p>
    <w:p w:rsidR="004D22B7" w:rsidRDefault="004D22B7" w:rsidP="004D22B7">
      <w:pPr>
        <w:pStyle w:val="ab"/>
        <w:widowControl/>
        <w:autoSpaceDE/>
        <w:adjustRightInd/>
        <w:spacing w:before="100" w:beforeAutospacing="1" w:after="100" w:afterAutospacing="1"/>
        <w:rPr>
          <w:b/>
        </w:rPr>
      </w:pPr>
      <w:r>
        <w:rPr>
          <w:b/>
          <w:sz w:val="24"/>
          <w:szCs w:val="24"/>
        </w:rPr>
        <w:t>2.Тематическое планирование</w:t>
      </w:r>
    </w:p>
    <w:tbl>
      <w:tblPr>
        <w:tblW w:w="9630" w:type="dxa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8"/>
        <w:gridCol w:w="3259"/>
        <w:gridCol w:w="993"/>
        <w:gridCol w:w="975"/>
        <w:gridCol w:w="1151"/>
        <w:gridCol w:w="2404"/>
      </w:tblGrid>
      <w:tr w:rsidR="004D22B7" w:rsidTr="004D22B7">
        <w:trPr>
          <w:cantSplit/>
          <w:trHeight w:val="310"/>
        </w:trPr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разделов,</w:t>
            </w:r>
          </w:p>
          <w:p w:rsidR="004D22B7" w:rsidRDefault="004D22B7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блоков, тем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4D22B7" w:rsidRDefault="004D22B7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Основные виды деятельности учащихся (УУД)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4D22B7" w:rsidTr="004D22B7">
        <w:trPr>
          <w:cantSplit/>
          <w:trHeight w:val="675"/>
        </w:trPr>
        <w:tc>
          <w:tcPr>
            <w:tcW w:w="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2B7" w:rsidRDefault="004D22B7" w:rsidP="004D22B7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2B7" w:rsidRDefault="004D22B7" w:rsidP="004D22B7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2B7" w:rsidRDefault="004D22B7" w:rsidP="004D22B7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аудиторные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внеауди</w:t>
            </w:r>
            <w:proofErr w:type="spellEnd"/>
          </w:p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торные</w:t>
            </w:r>
          </w:p>
        </w:tc>
        <w:tc>
          <w:tcPr>
            <w:tcW w:w="2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2B7" w:rsidRDefault="004D22B7" w:rsidP="004D22B7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4D22B7" w:rsidTr="004D22B7">
        <w:trPr>
          <w:cantSplit/>
          <w:trHeight w:val="67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4D22B7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1.Введение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4D22B7" w:rsidTr="004D22B7">
        <w:trPr>
          <w:cantSplit/>
          <w:trHeight w:val="67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Pr="003A7084" w:rsidRDefault="004D22B7" w:rsidP="004D22B7">
            <w:pPr>
              <w:pStyle w:val="2"/>
              <w:shd w:val="clear" w:color="auto" w:fill="auto"/>
              <w:spacing w:before="0"/>
              <w:ind w:left="20" w:right="20" w:firstLine="0"/>
              <w:rPr>
                <w:color w:val="000000" w:themeColor="text1"/>
                <w:sz w:val="24"/>
                <w:szCs w:val="24"/>
              </w:rPr>
            </w:pPr>
            <w:r w:rsidRPr="003A7084">
              <w:rPr>
                <w:color w:val="000000" w:themeColor="text1"/>
                <w:sz w:val="24"/>
                <w:szCs w:val="24"/>
              </w:rPr>
              <w:t>Генетика человека (антропогенетика) — ее особеннос</w:t>
            </w:r>
            <w:r w:rsidRPr="003A7084">
              <w:rPr>
                <w:color w:val="000000" w:themeColor="text1"/>
                <w:sz w:val="24"/>
                <w:szCs w:val="24"/>
              </w:rPr>
              <w:softHyphen/>
              <w:t>ти, единство с общей генетикой живых организмов; зна</w:t>
            </w:r>
            <w:r w:rsidRPr="003A7084">
              <w:rPr>
                <w:color w:val="000000" w:themeColor="text1"/>
                <w:sz w:val="24"/>
                <w:szCs w:val="24"/>
              </w:rPr>
              <w:softHyphen/>
              <w:t xml:space="preserve">чение социальных и политических тенденций в развитии антропогенетики. </w:t>
            </w:r>
          </w:p>
          <w:p w:rsidR="004B61E3" w:rsidRPr="003A7084" w:rsidRDefault="004B61E3" w:rsidP="004B61E3">
            <w:pPr>
              <w:pStyle w:val="60"/>
              <w:shd w:val="clear" w:color="auto" w:fill="auto"/>
              <w:spacing w:before="0" w:after="0" w:line="210" w:lineRule="exact"/>
              <w:ind w:left="2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70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 1</w:t>
            </w:r>
          </w:p>
          <w:p w:rsidR="004B61E3" w:rsidRPr="003A7084" w:rsidRDefault="004B61E3" w:rsidP="004B61E3">
            <w:pPr>
              <w:pStyle w:val="2"/>
              <w:shd w:val="clear" w:color="auto" w:fill="auto"/>
              <w:tabs>
                <w:tab w:val="left" w:pos="294"/>
              </w:tabs>
              <w:spacing w:before="0" w:after="116" w:line="210" w:lineRule="exact"/>
              <w:ind w:left="20" w:firstLine="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«</w:t>
            </w:r>
            <w:r w:rsidRPr="003A7084">
              <w:rPr>
                <w:color w:val="000000" w:themeColor="text1"/>
                <w:sz w:val="24"/>
                <w:szCs w:val="24"/>
              </w:rPr>
              <w:t>Составление и анализ родословных</w:t>
            </w:r>
            <w:proofErr w:type="gramStart"/>
            <w:r w:rsidRPr="003A7084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»</w:t>
            </w:r>
            <w:proofErr w:type="gramEnd"/>
          </w:p>
          <w:p w:rsidR="004D22B7" w:rsidRDefault="004D22B7" w:rsidP="004B61E3">
            <w:pPr>
              <w:pStyle w:val="aa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Объяснять особенности генетики человека</w:t>
            </w:r>
          </w:p>
        </w:tc>
      </w:tr>
      <w:tr w:rsidR="004D22B7" w:rsidTr="00DF080A">
        <w:trPr>
          <w:cantSplit/>
          <w:trHeight w:val="3180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4D22B7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Pr="003A7084" w:rsidRDefault="004D22B7" w:rsidP="004D22B7">
            <w:pPr>
              <w:pStyle w:val="2"/>
              <w:shd w:val="clear" w:color="auto" w:fill="auto"/>
              <w:spacing w:before="0"/>
              <w:ind w:left="20" w:right="20" w:firstLine="0"/>
              <w:rPr>
                <w:color w:val="000000" w:themeColor="text1"/>
                <w:sz w:val="24"/>
                <w:szCs w:val="24"/>
              </w:rPr>
            </w:pPr>
            <w:proofErr w:type="gramStart"/>
            <w:r w:rsidRPr="003A7084">
              <w:rPr>
                <w:color w:val="000000" w:themeColor="text1"/>
                <w:sz w:val="24"/>
                <w:szCs w:val="24"/>
              </w:rPr>
              <w:t>Разделы современной генетики человека: формальная генетика, медицинская генетика, клиническая генетика, биохимическая генетика, цитогенетика, иммуногенетика, популяционная генетика, генетика поведения, генетика размножения, генетика онто</w:t>
            </w:r>
            <w:r>
              <w:rPr>
                <w:color w:val="000000" w:themeColor="text1"/>
                <w:sz w:val="24"/>
                <w:szCs w:val="24"/>
              </w:rPr>
              <w:t>генеза, молекулярная гене</w:t>
            </w:r>
            <w:r>
              <w:rPr>
                <w:color w:val="000000" w:themeColor="text1"/>
                <w:sz w:val="24"/>
                <w:szCs w:val="24"/>
              </w:rPr>
              <w:softHyphen/>
              <w:t xml:space="preserve">тика, </w:t>
            </w:r>
            <w:r w:rsidRPr="003A7084">
              <w:rPr>
                <w:color w:val="000000" w:themeColor="text1"/>
                <w:sz w:val="24"/>
                <w:szCs w:val="24"/>
              </w:rPr>
              <w:t>экологическая генетика.</w:t>
            </w:r>
            <w:proofErr w:type="gramEnd"/>
          </w:p>
          <w:p w:rsidR="004D22B7" w:rsidRDefault="004D22B7" w:rsidP="004D22B7">
            <w:pPr>
              <w:pStyle w:val="aa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P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2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P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2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4D22B7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умения работать с терминами</w:t>
            </w:r>
          </w:p>
          <w:p w:rsidR="00DF080A" w:rsidRDefault="00DF080A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F080A" w:rsidRDefault="00DF080A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F080A" w:rsidRDefault="00DF080A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F080A" w:rsidRDefault="00DF080A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F080A" w:rsidRDefault="00DF080A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F080A" w:rsidRDefault="00DF080A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F080A" w:rsidRDefault="00DF080A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DF080A" w:rsidTr="00DF080A">
        <w:trPr>
          <w:cantSplit/>
          <w:trHeight w:val="70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0A" w:rsidRPr="00DF080A" w:rsidRDefault="00DF080A" w:rsidP="004D22B7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0A" w:rsidRPr="003A7084" w:rsidRDefault="00DF080A" w:rsidP="00DF080A">
            <w:pPr>
              <w:pStyle w:val="2"/>
              <w:ind w:right="20" w:firstLine="0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2.О</w:t>
            </w:r>
            <w:r w:rsidRPr="003A7084">
              <w:rPr>
                <w:b/>
                <w:color w:val="000000" w:themeColor="text1"/>
                <w:sz w:val="24"/>
                <w:szCs w:val="24"/>
              </w:rPr>
              <w:t>сновные методы и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сследования генетики человека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0A" w:rsidRPr="00DF080A" w:rsidRDefault="00DF080A" w:rsidP="004D22B7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80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0A" w:rsidRPr="00DF080A" w:rsidRDefault="00DF080A" w:rsidP="004D22B7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80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0A" w:rsidRDefault="00DF080A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0A" w:rsidRDefault="00DF080A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F080A" w:rsidRDefault="00DF080A" w:rsidP="004D22B7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DF080A" w:rsidTr="00DF080A">
        <w:trPr>
          <w:cantSplit/>
          <w:trHeight w:val="238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0A" w:rsidRDefault="00DF080A" w:rsidP="004D22B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0A" w:rsidRPr="00DF080A" w:rsidRDefault="00DF080A" w:rsidP="00DF080A">
            <w:pPr>
              <w:pStyle w:val="aa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8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Генеалогический метод — метод анализа родословных</w:t>
            </w:r>
            <w:proofErr w:type="gramStart"/>
            <w:r w:rsidRPr="00DF08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.Б</w:t>
            </w:r>
            <w:proofErr w:type="gramEnd"/>
            <w:r w:rsidRPr="00DF08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лизнецовый метод — метод сравнения сходства и раз</w:t>
            </w:r>
            <w:r w:rsidRPr="00DF08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личий по изучаемому признаку в группах монозиготных и дизиготных близнецов.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0A" w:rsidRPr="004D22B7" w:rsidRDefault="00DF080A" w:rsidP="004D22B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0A" w:rsidRPr="004D22B7" w:rsidRDefault="00DF080A" w:rsidP="004D22B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0A" w:rsidRDefault="00DF080A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0A" w:rsidRDefault="00DF080A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F080A" w:rsidRDefault="00DF080A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отличительные признаки клеток монозиготных и дизиготных близнецов</w:t>
            </w:r>
          </w:p>
          <w:p w:rsidR="00DF080A" w:rsidRDefault="00DF080A" w:rsidP="004D22B7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DF080A" w:rsidTr="004D22B7">
        <w:trPr>
          <w:cantSplit/>
          <w:trHeight w:val="1380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0A" w:rsidRDefault="00DF080A" w:rsidP="004D22B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0A" w:rsidRPr="003A7084" w:rsidRDefault="00DF080A" w:rsidP="00DF080A">
            <w:pPr>
              <w:pStyle w:val="2"/>
              <w:shd w:val="clear" w:color="auto" w:fill="auto"/>
              <w:spacing w:before="0"/>
              <w:ind w:left="20" w:right="20" w:firstLine="0"/>
              <w:rPr>
                <w:color w:val="000000" w:themeColor="text1"/>
                <w:sz w:val="24"/>
                <w:szCs w:val="24"/>
              </w:rPr>
            </w:pPr>
            <w:r w:rsidRPr="003A7084">
              <w:rPr>
                <w:color w:val="000000" w:themeColor="text1"/>
                <w:sz w:val="24"/>
                <w:szCs w:val="24"/>
              </w:rPr>
              <w:t>Цитогенетический метод — метод анализа хромосом в норме и при патологиях.</w:t>
            </w:r>
          </w:p>
          <w:p w:rsidR="00DF080A" w:rsidRPr="003A7084" w:rsidRDefault="00DF080A" w:rsidP="00DF080A">
            <w:pPr>
              <w:pStyle w:val="2"/>
              <w:shd w:val="clear" w:color="auto" w:fill="auto"/>
              <w:spacing w:before="0"/>
              <w:ind w:left="20" w:right="20" w:firstLine="0"/>
              <w:rPr>
                <w:color w:val="000000" w:themeColor="text1"/>
                <w:sz w:val="24"/>
                <w:szCs w:val="24"/>
              </w:rPr>
            </w:pPr>
            <w:r w:rsidRPr="003A7084">
              <w:rPr>
                <w:color w:val="000000" w:themeColor="text1"/>
                <w:sz w:val="24"/>
                <w:szCs w:val="24"/>
              </w:rPr>
              <w:t>Молекулярно-генетические и биохимические мето</w:t>
            </w:r>
            <w:r w:rsidRPr="003A7084">
              <w:rPr>
                <w:color w:val="000000" w:themeColor="text1"/>
                <w:sz w:val="24"/>
                <w:szCs w:val="24"/>
              </w:rPr>
              <w:softHyphen/>
              <w:t>ды — методы, применяющиеся для работ, связанных с изучением структуры и функций белков, РНК и ДНК, с созданием библиотек и банков генов, с генной диагнос</w:t>
            </w:r>
            <w:r w:rsidRPr="003A7084">
              <w:rPr>
                <w:color w:val="000000" w:themeColor="text1"/>
                <w:sz w:val="24"/>
                <w:szCs w:val="24"/>
              </w:rPr>
              <w:softHyphen/>
              <w:t>тикой и генной терапией и др.</w:t>
            </w:r>
          </w:p>
          <w:p w:rsidR="00DF080A" w:rsidRPr="00DF080A" w:rsidRDefault="00DF080A" w:rsidP="00DF080A">
            <w:pPr>
              <w:pStyle w:val="aa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0A" w:rsidRDefault="00DF080A" w:rsidP="004D22B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0A" w:rsidRDefault="00DF080A" w:rsidP="004D22B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0A" w:rsidRDefault="00DF080A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0A" w:rsidRDefault="00DF080A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80A" w:rsidRDefault="003A2033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Обосновывать функции молекул ДНК и РНК</w:t>
            </w:r>
          </w:p>
          <w:p w:rsidR="00DF080A" w:rsidRDefault="00DF080A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F080A" w:rsidRDefault="00DF080A" w:rsidP="004D22B7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4D22B7" w:rsidTr="007C3B52">
        <w:trPr>
          <w:cantSplit/>
          <w:trHeight w:val="2400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3A2033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Pr="003A7084" w:rsidRDefault="004D22B7" w:rsidP="004D22B7">
            <w:pPr>
              <w:pStyle w:val="2"/>
              <w:shd w:val="clear" w:color="auto" w:fill="auto"/>
              <w:spacing w:before="0"/>
              <w:ind w:right="20" w:firstLine="0"/>
              <w:rPr>
                <w:b/>
                <w:color w:val="000000" w:themeColor="text1"/>
                <w:sz w:val="24"/>
                <w:szCs w:val="24"/>
              </w:rPr>
            </w:pPr>
          </w:p>
          <w:p w:rsidR="004D22B7" w:rsidRPr="00852888" w:rsidRDefault="003A2033" w:rsidP="00852888">
            <w:pPr>
              <w:pStyle w:val="2"/>
              <w:shd w:val="clear" w:color="auto" w:fill="auto"/>
              <w:spacing w:before="0"/>
              <w:ind w:left="20" w:right="20" w:firstLine="0"/>
              <w:rPr>
                <w:color w:val="000000" w:themeColor="text1"/>
                <w:sz w:val="24"/>
                <w:szCs w:val="24"/>
              </w:rPr>
            </w:pPr>
            <w:r w:rsidRPr="003A7084">
              <w:rPr>
                <w:color w:val="000000" w:themeColor="text1"/>
                <w:sz w:val="24"/>
                <w:szCs w:val="24"/>
              </w:rPr>
              <w:t>Иммуногенетический метод — метод, используемый при изучении закономерностей наследования механиз</w:t>
            </w:r>
            <w:r w:rsidRPr="003A7084">
              <w:rPr>
                <w:color w:val="000000" w:themeColor="text1"/>
                <w:sz w:val="24"/>
                <w:szCs w:val="24"/>
              </w:rPr>
              <w:softHyphen/>
              <w:t>мов иммунитета и антигенов различных тканей организ</w:t>
            </w:r>
            <w:r w:rsidRPr="003A7084">
              <w:rPr>
                <w:color w:val="000000" w:themeColor="text1"/>
                <w:sz w:val="24"/>
                <w:szCs w:val="24"/>
              </w:rPr>
              <w:softHyphen/>
              <w:t>ма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  <w:r w:rsidRPr="003A7084">
              <w:rPr>
                <w:color w:val="000000" w:themeColor="text1"/>
                <w:sz w:val="24"/>
                <w:szCs w:val="24"/>
              </w:rPr>
              <w:t xml:space="preserve"> Антропогенетические методы: антропометрия, дерма</w:t>
            </w:r>
            <w:r w:rsidRPr="003A7084">
              <w:rPr>
                <w:color w:val="000000" w:themeColor="text1"/>
                <w:sz w:val="24"/>
                <w:szCs w:val="24"/>
              </w:rPr>
              <w:softHyphen/>
              <w:t>тоглифика.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Pr="003A2033" w:rsidRDefault="003A2033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Pr="003A2033" w:rsidRDefault="003A2033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0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0A" w:rsidRDefault="00DF080A" w:rsidP="004D22B7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033" w:rsidRDefault="003A2033" w:rsidP="004D22B7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Называть и объяснять существенные признаки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иммуногенетическо</w:t>
            </w:r>
            <w:proofErr w:type="spellEnd"/>
          </w:p>
          <w:p w:rsidR="004D22B7" w:rsidRDefault="003A2033" w:rsidP="004D22B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  метода всех частей клетки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</w:tr>
      <w:tr w:rsidR="003A2033" w:rsidTr="00ED09AD">
        <w:trPr>
          <w:cantSplit/>
          <w:trHeight w:val="232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33" w:rsidRDefault="003A2033" w:rsidP="004D22B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3CF" w:rsidRDefault="006B43CF" w:rsidP="004D22B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6B43CF" w:rsidRDefault="006B43CF" w:rsidP="004D22B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33" w:rsidRPr="00ED09AD" w:rsidRDefault="003A2033" w:rsidP="00ED09AD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D09AD">
              <w:rPr>
                <w:rFonts w:ascii="Times New Roman" w:hAnsi="Times New Roman" w:cs="Times New Roman"/>
                <w:sz w:val="24"/>
                <w:szCs w:val="24"/>
              </w:rPr>
              <w:t xml:space="preserve">Статистические методы — методы, применяемые при изучении </w:t>
            </w:r>
            <w:proofErr w:type="spellStart"/>
            <w:r w:rsidRPr="00ED09AD">
              <w:rPr>
                <w:rFonts w:ascii="Times New Roman" w:hAnsi="Times New Roman" w:cs="Times New Roman"/>
                <w:sz w:val="24"/>
                <w:szCs w:val="24"/>
              </w:rPr>
              <w:t>модификационной</w:t>
            </w:r>
            <w:proofErr w:type="spellEnd"/>
            <w:r w:rsidRPr="00ED09AD">
              <w:rPr>
                <w:rFonts w:ascii="Times New Roman" w:hAnsi="Times New Roman" w:cs="Times New Roman"/>
                <w:sz w:val="24"/>
                <w:szCs w:val="24"/>
              </w:rPr>
              <w:t xml:space="preserve"> изменчивости</w:t>
            </w:r>
            <w:r w:rsidR="006B43CF" w:rsidRPr="00ED09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33" w:rsidRPr="006B43CF" w:rsidRDefault="003A2033" w:rsidP="004D22B7">
            <w:pPr>
              <w:pStyle w:val="aa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33" w:rsidRPr="003A2033" w:rsidRDefault="003A2033" w:rsidP="004D22B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33" w:rsidRDefault="003A2033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33" w:rsidRDefault="003A2033" w:rsidP="004D22B7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3CF" w:rsidRDefault="006B43CF" w:rsidP="006B43CF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Называть и объяснять существенные признаки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иммуногенетическо</w:t>
            </w:r>
            <w:proofErr w:type="spellEnd"/>
          </w:p>
          <w:p w:rsidR="003A2033" w:rsidRDefault="006B43CF" w:rsidP="006B43CF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 метода </w:t>
            </w:r>
          </w:p>
          <w:p w:rsidR="006B43CF" w:rsidRDefault="006B43CF" w:rsidP="006B43CF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3CF" w:rsidTr="006B43CF">
        <w:trPr>
          <w:cantSplit/>
          <w:trHeight w:val="846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CF" w:rsidRDefault="006B43CF" w:rsidP="004D22B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3CF" w:rsidRPr="003A7084" w:rsidRDefault="00ED09AD" w:rsidP="00ED09AD">
            <w:pPr>
              <w:pStyle w:val="2"/>
              <w:shd w:val="clear" w:color="auto" w:fill="auto"/>
              <w:tabs>
                <w:tab w:val="left" w:pos="254"/>
              </w:tabs>
              <w:spacing w:before="0" w:line="220" w:lineRule="exact"/>
              <w:ind w:right="80" w:firstLine="0"/>
              <w:rPr>
                <w:color w:val="000000" w:themeColor="text1"/>
                <w:sz w:val="24"/>
                <w:szCs w:val="24"/>
              </w:rPr>
            </w:pPr>
            <w:r w:rsidRPr="003A7084">
              <w:rPr>
                <w:b/>
                <w:color w:val="000000" w:themeColor="text1"/>
                <w:sz w:val="24"/>
                <w:szCs w:val="24"/>
              </w:rPr>
              <w:t xml:space="preserve">                                                       3.Основы цитогенетики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CF" w:rsidRPr="00ED09AD" w:rsidRDefault="00ED09AD" w:rsidP="004D22B7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CF" w:rsidRPr="00ED09AD" w:rsidRDefault="00ED09AD" w:rsidP="004D22B7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9A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3CF" w:rsidRDefault="006B43CF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CF" w:rsidRDefault="006B43CF" w:rsidP="006B43CF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3CF" w:rsidRDefault="006B43CF" w:rsidP="006B43CF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3CF" w:rsidRDefault="006B43CF" w:rsidP="006B43CF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3CF" w:rsidTr="006B43CF">
        <w:trPr>
          <w:cantSplit/>
          <w:trHeight w:val="810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CF" w:rsidRDefault="00ED09AD" w:rsidP="004D22B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3CF" w:rsidRPr="00ED09AD" w:rsidRDefault="00ED09AD" w:rsidP="00ED09AD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D09AD">
              <w:rPr>
                <w:rFonts w:ascii="Times New Roman" w:hAnsi="Times New Roman" w:cs="Times New Roman"/>
                <w:sz w:val="24"/>
                <w:szCs w:val="24"/>
              </w:rPr>
              <w:t>Нормальный кариотип человека: стандартное и диффе</w:t>
            </w:r>
            <w:r w:rsidRPr="00ED09AD">
              <w:rPr>
                <w:rFonts w:ascii="Times New Roman" w:hAnsi="Times New Roman" w:cs="Times New Roman"/>
                <w:sz w:val="24"/>
                <w:szCs w:val="24"/>
              </w:rPr>
              <w:softHyphen/>
              <w:t>ренциальное окрашивание хромосом человека.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CF" w:rsidRPr="00ED09AD" w:rsidRDefault="00ED09AD" w:rsidP="004D22B7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09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CF" w:rsidRPr="003A2033" w:rsidRDefault="00ED09AD" w:rsidP="004D22B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3CF" w:rsidRDefault="006B43CF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CF" w:rsidRDefault="006B43CF" w:rsidP="006B43CF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3CF" w:rsidRDefault="00ED09AD" w:rsidP="006B43CF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</w:t>
            </w:r>
          </w:p>
          <w:p w:rsidR="006B43CF" w:rsidRPr="00ED09AD" w:rsidRDefault="00ED09AD" w:rsidP="006B43CF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09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стандартное и диффе</w:t>
            </w:r>
            <w:r w:rsidRPr="00ED09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ренциальное окрашивание хромосом человека.</w:t>
            </w:r>
          </w:p>
        </w:tc>
      </w:tr>
      <w:tr w:rsidR="006B43CF" w:rsidTr="006B43CF">
        <w:trPr>
          <w:cantSplit/>
          <w:trHeight w:val="780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CF" w:rsidRDefault="00ED09AD" w:rsidP="004D22B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3CF" w:rsidRPr="00ED09AD" w:rsidRDefault="00ED09AD" w:rsidP="00ED09AD">
            <w:pPr>
              <w:pStyle w:val="aa"/>
              <w:rPr>
                <w:rFonts w:ascii="Times New Roman" w:hAnsi="Times New Roman" w:cs="Times New Roman"/>
              </w:rPr>
            </w:pPr>
            <w:r w:rsidRPr="00ED09AD">
              <w:rPr>
                <w:rFonts w:ascii="Times New Roman" w:hAnsi="Times New Roman" w:cs="Times New Roman"/>
              </w:rPr>
              <w:t xml:space="preserve">Классификация хромосом человека. </w:t>
            </w:r>
            <w:proofErr w:type="spellStart"/>
            <w:r w:rsidRPr="00ED09AD">
              <w:rPr>
                <w:rFonts w:ascii="Times New Roman" w:hAnsi="Times New Roman" w:cs="Times New Roman"/>
              </w:rPr>
              <w:t>Аутосомы</w:t>
            </w:r>
            <w:proofErr w:type="spellEnd"/>
            <w:r w:rsidRPr="00ED09AD">
              <w:rPr>
                <w:rFonts w:ascii="Times New Roman" w:hAnsi="Times New Roman" w:cs="Times New Roman"/>
              </w:rPr>
              <w:t xml:space="preserve"> и половые хромосомы, тип определения пола у человека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CF" w:rsidRPr="00ED09AD" w:rsidRDefault="00ED09AD" w:rsidP="004D22B7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09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CF" w:rsidRPr="003A2033" w:rsidRDefault="00ED09AD" w:rsidP="004D22B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3CF" w:rsidRDefault="006B43CF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CF" w:rsidRDefault="006B43CF" w:rsidP="006B43CF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3CF" w:rsidRDefault="00ED09AD" w:rsidP="006B43CF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отличительные признаки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аутосом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половых хромосом</w:t>
            </w:r>
          </w:p>
          <w:p w:rsidR="006B43CF" w:rsidRDefault="006B43CF" w:rsidP="006B43CF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3CF" w:rsidTr="003A2033">
        <w:trPr>
          <w:cantSplit/>
          <w:trHeight w:val="600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CF" w:rsidRDefault="00ED09AD" w:rsidP="004D22B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9AD" w:rsidRPr="003A7084" w:rsidRDefault="00ED09AD" w:rsidP="00ED09AD">
            <w:pPr>
              <w:pStyle w:val="2"/>
              <w:shd w:val="clear" w:color="auto" w:fill="auto"/>
              <w:spacing w:before="0" w:line="226" w:lineRule="exact"/>
              <w:ind w:left="20" w:right="20" w:firstLine="0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Генетические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,</w:t>
            </w:r>
            <w:r w:rsidRPr="003A7084">
              <w:rPr>
                <w:color w:val="000000" w:themeColor="text1"/>
                <w:sz w:val="24"/>
                <w:szCs w:val="24"/>
              </w:rPr>
              <w:t>ф</w:t>
            </w:r>
            <w:proofErr w:type="gramEnd"/>
            <w:r w:rsidRPr="003A7084">
              <w:rPr>
                <w:color w:val="000000" w:themeColor="text1"/>
                <w:sz w:val="24"/>
                <w:szCs w:val="24"/>
              </w:rPr>
              <w:t>изические</w:t>
            </w:r>
            <w:proofErr w:type="spellEnd"/>
            <w:r w:rsidRPr="003A7084">
              <w:rPr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3A7084">
              <w:rPr>
                <w:color w:val="000000" w:themeColor="text1"/>
                <w:sz w:val="24"/>
                <w:szCs w:val="24"/>
              </w:rPr>
              <w:t>секвенсовые</w:t>
            </w:r>
            <w:proofErr w:type="spellEnd"/>
            <w:r w:rsidRPr="003A7084">
              <w:rPr>
                <w:color w:val="000000" w:themeColor="text1"/>
                <w:sz w:val="24"/>
                <w:szCs w:val="24"/>
              </w:rPr>
              <w:t xml:space="preserve"> карты хро</w:t>
            </w:r>
            <w:r w:rsidRPr="003A7084">
              <w:rPr>
                <w:color w:val="000000" w:themeColor="text1"/>
                <w:sz w:val="24"/>
                <w:szCs w:val="24"/>
              </w:rPr>
              <w:softHyphen/>
              <w:t xml:space="preserve">мосом человека. Некоторые методы их построения. </w:t>
            </w:r>
          </w:p>
          <w:p w:rsidR="00ED09AD" w:rsidRPr="003A7084" w:rsidRDefault="00ED09AD" w:rsidP="00ED09AD">
            <w:pPr>
              <w:pStyle w:val="60"/>
              <w:shd w:val="clear" w:color="auto" w:fill="auto"/>
              <w:spacing w:before="0" w:after="47" w:line="210" w:lineRule="exact"/>
              <w:ind w:left="300" w:hanging="28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70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№2</w:t>
            </w:r>
          </w:p>
          <w:p w:rsidR="006B43CF" w:rsidRPr="003A7084" w:rsidRDefault="00ED09AD" w:rsidP="00ED09AD">
            <w:pPr>
              <w:pStyle w:val="2"/>
              <w:shd w:val="clear" w:color="auto" w:fill="auto"/>
              <w:tabs>
                <w:tab w:val="left" w:pos="308"/>
              </w:tabs>
              <w:spacing w:before="0" w:line="226" w:lineRule="exact"/>
              <w:ind w:right="20"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«</w:t>
            </w:r>
            <w:r w:rsidRPr="003A7084">
              <w:rPr>
                <w:color w:val="000000" w:themeColor="text1"/>
                <w:sz w:val="24"/>
                <w:szCs w:val="24"/>
              </w:rPr>
              <w:t>Выявление хромосомных синдромов по фотографиям дифференциально окрашенных хромосом</w:t>
            </w:r>
            <w:r>
              <w:rPr>
                <w:color w:val="000000" w:themeColor="text1"/>
                <w:sz w:val="24"/>
                <w:szCs w:val="24"/>
              </w:rPr>
              <w:t>»</w:t>
            </w:r>
            <w:r w:rsidRPr="003A7084">
              <w:rPr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CF" w:rsidRPr="00ED09AD" w:rsidRDefault="00ED09AD" w:rsidP="004D22B7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09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CF" w:rsidRPr="003A2033" w:rsidRDefault="00ED09AD" w:rsidP="004D22B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3CF" w:rsidRDefault="006B43CF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CF" w:rsidRDefault="006B43CF" w:rsidP="006B43CF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3CF" w:rsidRDefault="00ED09AD" w:rsidP="006B43CF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Выявлять хромосомные </w:t>
            </w:r>
            <w:r w:rsidR="00FD56AF">
              <w:rPr>
                <w:rFonts w:ascii="Times New Roman" w:hAnsi="Times New Roman" w:cs="Times New Roman"/>
                <w:sz w:val="24"/>
                <w:szCs w:val="24"/>
              </w:rPr>
              <w:t>синдромы по фотографиям</w:t>
            </w:r>
          </w:p>
        </w:tc>
      </w:tr>
      <w:tr w:rsidR="003A2033" w:rsidTr="00FD56AF">
        <w:trPr>
          <w:cantSplit/>
          <w:trHeight w:val="70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33" w:rsidRDefault="003A2033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33" w:rsidRPr="00FD56AF" w:rsidRDefault="00FD56AF" w:rsidP="00FD56A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6AF">
              <w:rPr>
                <w:rFonts w:ascii="Times New Roman" w:hAnsi="Times New Roman" w:cs="Times New Roman"/>
                <w:b/>
                <w:sz w:val="24"/>
                <w:szCs w:val="24"/>
              </w:rPr>
              <w:t>4.Типы наследования нормальных и аномальных признаков у человека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33" w:rsidRPr="00DF080A" w:rsidRDefault="00FD56AF" w:rsidP="004D22B7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33" w:rsidRDefault="00FD56AF" w:rsidP="004D22B7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33" w:rsidRDefault="003A2033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33" w:rsidRDefault="003A2033" w:rsidP="004D22B7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033" w:rsidRDefault="003A2033" w:rsidP="004D22B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56AF" w:rsidTr="00FD56AF">
        <w:trPr>
          <w:cantSplit/>
          <w:trHeight w:val="2130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6AF" w:rsidRDefault="00FD56AF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6AF" w:rsidRPr="00FD56AF" w:rsidRDefault="00FD56AF" w:rsidP="00FD56AF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6AF">
              <w:rPr>
                <w:rFonts w:ascii="Times New Roman" w:hAnsi="Times New Roman" w:cs="Times New Roman"/>
                <w:sz w:val="24"/>
                <w:szCs w:val="24"/>
              </w:rPr>
              <w:t>Развитие медицинской генетики — мощный фактор развития генетики человека. Факторы внешней среды, вызывающие изменение признаков: количественные признаки и норма реакции.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6AF" w:rsidRPr="00FD56AF" w:rsidRDefault="00FD56AF" w:rsidP="004D22B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6AF" w:rsidRPr="00FD56AF" w:rsidRDefault="00FD56AF" w:rsidP="004D22B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6AF" w:rsidRDefault="00FD56AF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6AF" w:rsidRDefault="00FD56AF" w:rsidP="004D22B7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6AF" w:rsidRDefault="007C3B52" w:rsidP="004D22B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Выявлять ф</w:t>
            </w:r>
            <w:r w:rsidRPr="00FD56AF">
              <w:rPr>
                <w:rFonts w:ascii="Times New Roman" w:hAnsi="Times New Roman" w:cs="Times New Roman"/>
                <w:sz w:val="24"/>
                <w:szCs w:val="24"/>
              </w:rPr>
              <w:t>акторы внешней среды, вызывающие изменение признаков</w:t>
            </w:r>
          </w:p>
        </w:tc>
      </w:tr>
      <w:tr w:rsidR="00FD56AF" w:rsidTr="007C3B52">
        <w:trPr>
          <w:cantSplit/>
          <w:trHeight w:val="1680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6AF" w:rsidRDefault="00FD56AF" w:rsidP="004D22B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2B" w:rsidRPr="003A7084" w:rsidRDefault="00FD56AF" w:rsidP="0024762B">
            <w:pPr>
              <w:pStyle w:val="2"/>
              <w:shd w:val="clear" w:color="auto" w:fill="auto"/>
              <w:tabs>
                <w:tab w:val="left" w:pos="308"/>
              </w:tabs>
              <w:spacing w:before="0" w:line="230" w:lineRule="exact"/>
              <w:ind w:left="20" w:firstLine="0"/>
              <w:rPr>
                <w:color w:val="000000" w:themeColor="text1"/>
                <w:sz w:val="24"/>
                <w:szCs w:val="24"/>
              </w:rPr>
            </w:pPr>
            <w:r w:rsidRPr="003A7084">
              <w:rPr>
                <w:color w:val="000000" w:themeColor="text1"/>
                <w:sz w:val="24"/>
                <w:szCs w:val="24"/>
              </w:rPr>
              <w:t>Врожденные, семейные и наследственные заболева</w:t>
            </w:r>
            <w:r w:rsidRPr="003A7084">
              <w:rPr>
                <w:color w:val="000000" w:themeColor="text1"/>
                <w:sz w:val="24"/>
                <w:szCs w:val="24"/>
              </w:rPr>
              <w:softHyphen/>
              <w:t>ния; особенности их возникновения и протекания.</w:t>
            </w:r>
            <w:r w:rsidR="0024762B">
              <w:rPr>
                <w:color w:val="000000" w:themeColor="text1"/>
                <w:sz w:val="24"/>
                <w:szCs w:val="24"/>
              </w:rPr>
              <w:t xml:space="preserve"> Практическая работа №3 «</w:t>
            </w:r>
            <w:r w:rsidR="0024762B" w:rsidRPr="003A7084">
              <w:rPr>
                <w:color w:val="000000" w:themeColor="text1"/>
                <w:sz w:val="24"/>
                <w:szCs w:val="24"/>
              </w:rPr>
              <w:t>Определение числа и типов гамет</w:t>
            </w:r>
            <w:r w:rsidR="0024762B">
              <w:rPr>
                <w:color w:val="000000" w:themeColor="text1"/>
                <w:sz w:val="24"/>
                <w:szCs w:val="24"/>
              </w:rPr>
              <w:t>»</w:t>
            </w:r>
            <w:r w:rsidR="0024762B" w:rsidRPr="003A7084">
              <w:rPr>
                <w:color w:val="000000" w:themeColor="text1"/>
                <w:sz w:val="24"/>
                <w:szCs w:val="24"/>
              </w:rPr>
              <w:t>.</w:t>
            </w:r>
          </w:p>
          <w:p w:rsidR="00FD56AF" w:rsidRPr="00FD56AF" w:rsidRDefault="00FD56AF" w:rsidP="00FD56AF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6AF" w:rsidRDefault="00FD56AF" w:rsidP="004D22B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6AF" w:rsidRDefault="00FD56AF" w:rsidP="004D22B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6AF" w:rsidRDefault="00FD56AF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6E" w:rsidRDefault="007C3B52" w:rsidP="004D22B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Объяснять причины появления врожденных, семейных и наследственных заболеваний</w:t>
            </w:r>
          </w:p>
        </w:tc>
      </w:tr>
      <w:tr w:rsidR="00BE1A6E" w:rsidTr="00FD56AF">
        <w:trPr>
          <w:cantSplit/>
          <w:trHeight w:val="70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6E" w:rsidRDefault="00BE1A6E" w:rsidP="004D22B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6E" w:rsidRPr="003A7084" w:rsidRDefault="00BE1A6E" w:rsidP="00BE1A6E">
            <w:pPr>
              <w:pStyle w:val="2"/>
              <w:shd w:val="clear" w:color="auto" w:fill="auto"/>
              <w:spacing w:before="0" w:line="226" w:lineRule="exact"/>
              <w:ind w:left="20" w:right="20" w:firstLine="0"/>
              <w:rPr>
                <w:color w:val="000000" w:themeColor="text1"/>
                <w:sz w:val="24"/>
                <w:szCs w:val="24"/>
              </w:rPr>
            </w:pPr>
            <w:r w:rsidRPr="003A7084">
              <w:rPr>
                <w:color w:val="000000" w:themeColor="text1"/>
                <w:sz w:val="24"/>
                <w:szCs w:val="24"/>
              </w:rPr>
              <w:t xml:space="preserve">Мутагены, канцерогены, </w:t>
            </w:r>
            <w:proofErr w:type="spellStart"/>
            <w:r w:rsidRPr="003A7084">
              <w:rPr>
                <w:color w:val="000000" w:themeColor="text1"/>
                <w:sz w:val="24"/>
                <w:szCs w:val="24"/>
              </w:rPr>
              <w:t>те-ратогены</w:t>
            </w:r>
            <w:proofErr w:type="spellEnd"/>
            <w:r w:rsidRPr="003A7084">
              <w:rPr>
                <w:color w:val="000000" w:themeColor="text1"/>
                <w:sz w:val="24"/>
                <w:szCs w:val="24"/>
              </w:rPr>
              <w:t xml:space="preserve"> и вызываемые ими отклонения от нормы.</w:t>
            </w:r>
          </w:p>
          <w:p w:rsidR="0024762B" w:rsidRPr="003A7084" w:rsidRDefault="0024762B" w:rsidP="0024762B">
            <w:pPr>
              <w:pStyle w:val="2"/>
              <w:shd w:val="clear" w:color="auto" w:fill="auto"/>
              <w:tabs>
                <w:tab w:val="left" w:pos="308"/>
              </w:tabs>
              <w:spacing w:before="0" w:line="230" w:lineRule="exact"/>
              <w:ind w:right="20" w:firstLine="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Практическая работа №4 «</w:t>
            </w:r>
            <w:r w:rsidRPr="003A7084">
              <w:rPr>
                <w:color w:val="000000" w:themeColor="text1"/>
                <w:sz w:val="24"/>
                <w:szCs w:val="24"/>
              </w:rPr>
              <w:t>Фенотипические радикалы и определение расщепле</w:t>
            </w:r>
            <w:r w:rsidRPr="003A7084">
              <w:rPr>
                <w:color w:val="000000" w:themeColor="text1"/>
                <w:sz w:val="24"/>
                <w:szCs w:val="24"/>
              </w:rPr>
              <w:softHyphen/>
              <w:t xml:space="preserve">ния в потомстве гибрида без решетки </w:t>
            </w:r>
            <w:proofErr w:type="spellStart"/>
            <w:r w:rsidRPr="003A7084">
              <w:rPr>
                <w:color w:val="000000" w:themeColor="text1"/>
                <w:sz w:val="24"/>
                <w:szCs w:val="24"/>
              </w:rPr>
              <w:t>Пеннета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>»</w:t>
            </w:r>
            <w:r w:rsidRPr="003A7084">
              <w:rPr>
                <w:color w:val="000000" w:themeColor="text1"/>
                <w:sz w:val="24"/>
                <w:szCs w:val="24"/>
              </w:rPr>
              <w:t>.</w:t>
            </w:r>
          </w:p>
          <w:p w:rsidR="00BE1A6E" w:rsidRPr="003A7084" w:rsidRDefault="00BE1A6E" w:rsidP="00FD56AF">
            <w:pPr>
              <w:pStyle w:val="aa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6E" w:rsidRDefault="00BE1A6E" w:rsidP="004D22B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6E" w:rsidRDefault="00BE1A6E" w:rsidP="004D22B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6E" w:rsidRDefault="00BE1A6E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6E" w:rsidRDefault="00BE1A6E" w:rsidP="004D22B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A6E" w:rsidRDefault="007C3B52" w:rsidP="004D22B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Объяснять решение генетических задач</w:t>
            </w:r>
          </w:p>
        </w:tc>
      </w:tr>
      <w:tr w:rsidR="00FD56AF" w:rsidTr="00FD56AF">
        <w:trPr>
          <w:cantSplit/>
          <w:trHeight w:val="70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6AF" w:rsidRDefault="00BE1A6E" w:rsidP="004D22B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D56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2B" w:rsidRPr="003A7084" w:rsidRDefault="00FD56AF" w:rsidP="007C3B52">
            <w:pPr>
              <w:pStyle w:val="2"/>
              <w:shd w:val="clear" w:color="auto" w:fill="auto"/>
              <w:tabs>
                <w:tab w:val="left" w:pos="303"/>
              </w:tabs>
              <w:spacing w:before="0" w:line="230" w:lineRule="exact"/>
              <w:ind w:firstLine="0"/>
              <w:rPr>
                <w:color w:val="000000" w:themeColor="text1"/>
                <w:sz w:val="24"/>
                <w:szCs w:val="24"/>
              </w:rPr>
            </w:pPr>
            <w:r w:rsidRPr="00FD56AF">
              <w:rPr>
                <w:color w:val="000000" w:themeColor="text1"/>
                <w:sz w:val="24"/>
                <w:szCs w:val="24"/>
              </w:rPr>
              <w:t>Генные болезни и норма. Особенности наследования в зависимости от локализации генов, которые их контроли</w:t>
            </w:r>
            <w:r w:rsidRPr="00FD56AF">
              <w:rPr>
                <w:color w:val="000000" w:themeColor="text1"/>
                <w:sz w:val="24"/>
                <w:szCs w:val="24"/>
              </w:rPr>
              <w:softHyphen/>
              <w:t>руют</w:t>
            </w:r>
            <w:r w:rsidR="0024762B">
              <w:rPr>
                <w:color w:val="000000" w:themeColor="text1"/>
                <w:sz w:val="24"/>
                <w:szCs w:val="24"/>
              </w:rPr>
              <w:t>. Практическая работа №5 «</w:t>
            </w:r>
            <w:proofErr w:type="spellStart"/>
            <w:r w:rsidR="0024762B" w:rsidRPr="003A7084">
              <w:rPr>
                <w:color w:val="000000" w:themeColor="text1"/>
                <w:sz w:val="24"/>
                <w:szCs w:val="24"/>
              </w:rPr>
              <w:t>Кодоминирование</w:t>
            </w:r>
            <w:proofErr w:type="spellEnd"/>
            <w:r w:rsidR="0024762B">
              <w:rPr>
                <w:color w:val="000000" w:themeColor="text1"/>
                <w:sz w:val="24"/>
                <w:szCs w:val="24"/>
              </w:rPr>
              <w:t>»</w:t>
            </w:r>
            <w:r w:rsidR="0024762B" w:rsidRPr="003A7084">
              <w:rPr>
                <w:color w:val="000000" w:themeColor="text1"/>
                <w:sz w:val="24"/>
                <w:szCs w:val="24"/>
              </w:rPr>
              <w:t>.</w:t>
            </w:r>
          </w:p>
          <w:p w:rsidR="00FD56AF" w:rsidRPr="00FD56AF" w:rsidRDefault="00FD56AF" w:rsidP="00FD56AF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6AF" w:rsidRDefault="00FD56AF" w:rsidP="004D22B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6AF" w:rsidRDefault="00FD56AF" w:rsidP="004D22B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6AF" w:rsidRDefault="00FD56AF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6AF" w:rsidRDefault="007C3B52" w:rsidP="004D22B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Объяснять причины наследования генных заболеваний</w:t>
            </w:r>
          </w:p>
        </w:tc>
      </w:tr>
      <w:tr w:rsidR="00FD56AF" w:rsidTr="004D22B7">
        <w:trPr>
          <w:cantSplit/>
          <w:trHeight w:val="630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6AF" w:rsidRDefault="00BE1A6E" w:rsidP="004D22B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FD56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2B" w:rsidRPr="003A7084" w:rsidRDefault="00AE0D5C" w:rsidP="0024762B">
            <w:pPr>
              <w:pStyle w:val="2"/>
              <w:shd w:val="clear" w:color="auto" w:fill="auto"/>
              <w:tabs>
                <w:tab w:val="left" w:pos="303"/>
              </w:tabs>
              <w:spacing w:before="0" w:line="230" w:lineRule="exact"/>
              <w:ind w:right="20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3A7084">
              <w:rPr>
                <w:color w:val="000000" w:themeColor="text1"/>
                <w:sz w:val="24"/>
                <w:szCs w:val="24"/>
              </w:rPr>
              <w:t>Хромосомные болезни (синдромы); механизмы воз</w:t>
            </w:r>
            <w:r w:rsidRPr="003A7084">
              <w:rPr>
                <w:color w:val="000000" w:themeColor="text1"/>
                <w:sz w:val="24"/>
                <w:szCs w:val="24"/>
              </w:rPr>
              <w:softHyphen/>
              <w:t xml:space="preserve">никновения. Особенности синдромов, обусловленных нарушениями в числе или структуре </w:t>
            </w:r>
            <w:proofErr w:type="spellStart"/>
            <w:r w:rsidRPr="003A7084">
              <w:rPr>
                <w:color w:val="000000" w:themeColor="text1"/>
                <w:sz w:val="24"/>
                <w:szCs w:val="24"/>
              </w:rPr>
              <w:t>аутосом</w:t>
            </w:r>
            <w:proofErr w:type="spellEnd"/>
            <w:r w:rsidRPr="003A7084">
              <w:rPr>
                <w:color w:val="000000" w:themeColor="text1"/>
                <w:sz w:val="24"/>
                <w:szCs w:val="24"/>
              </w:rPr>
              <w:t xml:space="preserve">; </w:t>
            </w:r>
            <w:proofErr w:type="spellStart"/>
            <w:r w:rsidRPr="003A7084">
              <w:rPr>
                <w:color w:val="000000" w:themeColor="text1"/>
                <w:sz w:val="24"/>
                <w:szCs w:val="24"/>
              </w:rPr>
              <w:t>мозаицизм</w:t>
            </w:r>
            <w:proofErr w:type="spellEnd"/>
            <w:r w:rsidRPr="003A7084">
              <w:rPr>
                <w:color w:val="000000" w:themeColor="text1"/>
                <w:sz w:val="24"/>
                <w:szCs w:val="24"/>
              </w:rPr>
              <w:t xml:space="preserve"> по числу </w:t>
            </w:r>
            <w:proofErr w:type="spellStart"/>
            <w:r w:rsidRPr="003A7084">
              <w:rPr>
                <w:color w:val="000000" w:themeColor="text1"/>
                <w:sz w:val="24"/>
                <w:szCs w:val="24"/>
              </w:rPr>
              <w:t>аутосом</w:t>
            </w:r>
            <w:proofErr w:type="spellEnd"/>
            <w:proofErr w:type="gramStart"/>
            <w:r w:rsidRPr="003A7084">
              <w:rPr>
                <w:color w:val="000000" w:themeColor="text1"/>
                <w:sz w:val="24"/>
                <w:szCs w:val="24"/>
              </w:rPr>
              <w:t>.</w:t>
            </w:r>
            <w:r w:rsidR="0024762B">
              <w:rPr>
                <w:color w:val="000000" w:themeColor="text1"/>
                <w:sz w:val="24"/>
                <w:szCs w:val="24"/>
              </w:rPr>
              <w:t xml:space="preserve">. </w:t>
            </w:r>
            <w:proofErr w:type="gramEnd"/>
            <w:r w:rsidR="0024762B">
              <w:rPr>
                <w:color w:val="000000" w:themeColor="text1"/>
                <w:sz w:val="24"/>
                <w:szCs w:val="24"/>
              </w:rPr>
              <w:t>Практическая работа №6 «</w:t>
            </w:r>
            <w:r w:rsidR="0024762B" w:rsidRPr="003A7084">
              <w:rPr>
                <w:color w:val="000000" w:themeColor="text1"/>
                <w:sz w:val="24"/>
                <w:szCs w:val="24"/>
              </w:rPr>
              <w:t xml:space="preserve">Наследование сцепленных с полом </w:t>
            </w:r>
            <w:proofErr w:type="spellStart"/>
            <w:r w:rsidR="0024762B" w:rsidRPr="003A7084">
              <w:rPr>
                <w:color w:val="000000" w:themeColor="text1"/>
                <w:sz w:val="24"/>
                <w:szCs w:val="24"/>
              </w:rPr>
              <w:t>голандрических</w:t>
            </w:r>
            <w:proofErr w:type="spellEnd"/>
            <w:r w:rsidR="0024762B" w:rsidRPr="003A7084">
              <w:rPr>
                <w:color w:val="000000" w:themeColor="text1"/>
                <w:sz w:val="24"/>
                <w:szCs w:val="24"/>
              </w:rPr>
              <w:t xml:space="preserve"> и зависимых от пола признаков</w:t>
            </w:r>
            <w:r w:rsidR="0024762B">
              <w:rPr>
                <w:color w:val="000000" w:themeColor="text1"/>
                <w:sz w:val="24"/>
                <w:szCs w:val="24"/>
              </w:rPr>
              <w:t>»</w:t>
            </w:r>
            <w:r w:rsidR="0024762B" w:rsidRPr="003A7084">
              <w:rPr>
                <w:color w:val="000000" w:themeColor="text1"/>
                <w:sz w:val="24"/>
                <w:szCs w:val="24"/>
              </w:rPr>
              <w:t>.</w:t>
            </w:r>
          </w:p>
          <w:p w:rsidR="00FD56AF" w:rsidRPr="00FD56AF" w:rsidRDefault="00FD56AF" w:rsidP="00FD56AF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6AF" w:rsidRDefault="00AE0D5C" w:rsidP="004D22B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6AF" w:rsidRDefault="00AE0D5C" w:rsidP="004D22B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6AF" w:rsidRDefault="00FD56AF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6AF" w:rsidRDefault="007C3B52" w:rsidP="004D22B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Объяснять причины наследования хромосомных  заболеваний</w:t>
            </w:r>
          </w:p>
        </w:tc>
      </w:tr>
      <w:tr w:rsidR="004D22B7" w:rsidTr="004D22B7">
        <w:trPr>
          <w:cantSplit/>
          <w:trHeight w:val="67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BE1A6E" w:rsidP="00FD56AF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  <w:r w:rsidR="00FD56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Pr="00AE0D5C" w:rsidRDefault="00AE0D5C" w:rsidP="00BE1A6E">
            <w:pPr>
              <w:pStyle w:val="aa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0D5C">
              <w:rPr>
                <w:rFonts w:ascii="Times New Roman" w:hAnsi="Times New Roman" w:cs="Times New Roman"/>
                <w:sz w:val="24"/>
                <w:szCs w:val="24"/>
              </w:rPr>
              <w:t>Особенности синдромов, обусловленных нарушения</w:t>
            </w:r>
            <w:r w:rsidRPr="00AE0D5C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ми в числе половых хромосом. </w:t>
            </w:r>
            <w:proofErr w:type="spellStart"/>
            <w:r w:rsidRPr="00AE0D5C">
              <w:rPr>
                <w:rFonts w:ascii="Times New Roman" w:hAnsi="Times New Roman" w:cs="Times New Roman"/>
                <w:sz w:val="24"/>
                <w:szCs w:val="24"/>
              </w:rPr>
              <w:t>Мозаицизм</w:t>
            </w:r>
            <w:proofErr w:type="spellEnd"/>
            <w:r w:rsidRPr="00AE0D5C">
              <w:rPr>
                <w:rFonts w:ascii="Times New Roman" w:hAnsi="Times New Roman" w:cs="Times New Roman"/>
                <w:sz w:val="24"/>
                <w:szCs w:val="24"/>
              </w:rPr>
              <w:t xml:space="preserve"> по числу поло</w:t>
            </w:r>
            <w:r w:rsidRPr="00AE0D5C">
              <w:rPr>
                <w:rFonts w:ascii="Times New Roman" w:hAnsi="Times New Roman" w:cs="Times New Roman"/>
                <w:sz w:val="24"/>
                <w:szCs w:val="24"/>
              </w:rPr>
              <w:softHyphen/>
              <w:t>вых хромосом. Разное протекание заболеваний у детей, связанное с материнским или отцовским происхождени</w:t>
            </w:r>
            <w:r w:rsidRPr="00AE0D5C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ем заболевания (импринтинг, болезни экспансии).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7C3B52" w:rsidP="004D22B7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Выявлять причины, обуславливающие нарушения в числе половых хромосом</w:t>
            </w:r>
          </w:p>
        </w:tc>
      </w:tr>
      <w:tr w:rsidR="004D22B7" w:rsidTr="00BE1A6E">
        <w:trPr>
          <w:cantSplit/>
          <w:trHeight w:val="53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6E" w:rsidRDefault="00BE1A6E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  <w:p w:rsidR="004D22B7" w:rsidRDefault="004D22B7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6E" w:rsidRDefault="00BE1A6E" w:rsidP="00AE0D5C">
            <w:pPr>
              <w:pStyle w:val="2"/>
              <w:shd w:val="clear" w:color="auto" w:fill="auto"/>
              <w:spacing w:before="0" w:line="226" w:lineRule="exact"/>
              <w:ind w:left="20" w:right="20" w:firstLine="0"/>
              <w:rPr>
                <w:color w:val="000000" w:themeColor="text1"/>
                <w:sz w:val="24"/>
                <w:szCs w:val="24"/>
              </w:rPr>
            </w:pPr>
          </w:p>
          <w:p w:rsidR="00BE1A6E" w:rsidRPr="003A7084" w:rsidRDefault="00BE1A6E" w:rsidP="00BE1A6E">
            <w:pPr>
              <w:pStyle w:val="2"/>
              <w:shd w:val="clear" w:color="auto" w:fill="auto"/>
              <w:spacing w:before="0" w:line="226" w:lineRule="exact"/>
              <w:ind w:left="20" w:right="20" w:firstLine="0"/>
              <w:rPr>
                <w:color w:val="000000" w:themeColor="text1"/>
                <w:sz w:val="24"/>
                <w:szCs w:val="24"/>
              </w:rPr>
            </w:pPr>
            <w:r w:rsidRPr="003A7084">
              <w:rPr>
                <w:color w:val="000000" w:themeColor="text1"/>
                <w:sz w:val="24"/>
                <w:szCs w:val="24"/>
              </w:rPr>
              <w:t>На</w:t>
            </w:r>
            <w:r w:rsidRPr="003A7084">
              <w:rPr>
                <w:color w:val="000000" w:themeColor="text1"/>
                <w:sz w:val="24"/>
                <w:szCs w:val="24"/>
              </w:rPr>
              <w:softHyphen/>
              <w:t xml:space="preserve">следование сложных признаков: </w:t>
            </w:r>
            <w:proofErr w:type="spellStart"/>
            <w:r w:rsidRPr="003A7084">
              <w:rPr>
                <w:color w:val="000000" w:themeColor="text1"/>
                <w:sz w:val="24"/>
                <w:szCs w:val="24"/>
              </w:rPr>
              <w:t>комплементарность</w:t>
            </w:r>
            <w:proofErr w:type="spellEnd"/>
            <w:r w:rsidRPr="003A7084"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3A7084">
              <w:rPr>
                <w:color w:val="000000" w:themeColor="text1"/>
                <w:sz w:val="24"/>
                <w:szCs w:val="24"/>
              </w:rPr>
              <w:t>эпистаз</w:t>
            </w:r>
            <w:proofErr w:type="spellEnd"/>
            <w:r w:rsidRPr="003A7084">
              <w:rPr>
                <w:color w:val="000000" w:themeColor="text1"/>
                <w:sz w:val="24"/>
                <w:szCs w:val="24"/>
              </w:rPr>
              <w:t>, полимерия. Моногенные и полигенные болезни с наследственной предрасположенностью.</w:t>
            </w:r>
          </w:p>
          <w:p w:rsidR="0024762B" w:rsidRPr="003A7084" w:rsidRDefault="0024762B" w:rsidP="0024762B">
            <w:pPr>
              <w:pStyle w:val="2"/>
              <w:shd w:val="clear" w:color="auto" w:fill="auto"/>
              <w:tabs>
                <w:tab w:val="left" w:pos="303"/>
              </w:tabs>
              <w:spacing w:before="0" w:line="230" w:lineRule="exact"/>
              <w:ind w:right="20" w:firstLine="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Практическая работа № 7 «</w:t>
            </w:r>
            <w:r w:rsidRPr="003A7084">
              <w:rPr>
                <w:color w:val="000000" w:themeColor="text1"/>
                <w:sz w:val="24"/>
                <w:szCs w:val="24"/>
              </w:rPr>
              <w:t>Свободное комбинирование нескольких признаков, сцепленное наследование и кроссинговер</w:t>
            </w:r>
            <w:r>
              <w:rPr>
                <w:color w:val="000000" w:themeColor="text1"/>
                <w:sz w:val="24"/>
                <w:szCs w:val="24"/>
              </w:rPr>
              <w:t>»</w:t>
            </w:r>
            <w:r w:rsidRPr="003A7084">
              <w:rPr>
                <w:color w:val="000000" w:themeColor="text1"/>
                <w:sz w:val="24"/>
                <w:szCs w:val="24"/>
              </w:rPr>
              <w:t>.</w:t>
            </w:r>
          </w:p>
          <w:p w:rsidR="004D22B7" w:rsidRDefault="004D22B7" w:rsidP="00FD56AF">
            <w:pPr>
              <w:pStyle w:val="a7"/>
              <w:shd w:val="clear" w:color="auto" w:fill="auto"/>
              <w:tabs>
                <w:tab w:val="left" w:pos="1446"/>
              </w:tabs>
              <w:spacing w:before="0" w:line="418" w:lineRule="exact"/>
              <w:ind w:left="26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6E" w:rsidRDefault="00BE1A6E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6E" w:rsidRDefault="00BE1A6E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E92DFA" w:rsidP="00E92DFA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Решать генетические задачи</w:t>
            </w:r>
          </w:p>
        </w:tc>
      </w:tr>
      <w:tr w:rsidR="00BE1A6E" w:rsidTr="004D22B7">
        <w:trPr>
          <w:cantSplit/>
          <w:trHeight w:val="1680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6E" w:rsidRDefault="00BE1A6E" w:rsidP="004D22B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6E" w:rsidRDefault="00BE1A6E" w:rsidP="00AE0D5C">
            <w:pPr>
              <w:pStyle w:val="2"/>
              <w:shd w:val="clear" w:color="auto" w:fill="auto"/>
              <w:spacing w:before="0" w:line="226" w:lineRule="exact"/>
              <w:ind w:left="20" w:right="20" w:firstLine="0"/>
              <w:rPr>
                <w:color w:val="000000" w:themeColor="text1"/>
                <w:sz w:val="24"/>
                <w:szCs w:val="24"/>
              </w:rPr>
            </w:pPr>
            <w:r w:rsidRPr="003A7084">
              <w:rPr>
                <w:color w:val="000000" w:themeColor="text1"/>
                <w:sz w:val="24"/>
                <w:szCs w:val="24"/>
              </w:rPr>
              <w:t xml:space="preserve">Умственная отсталость. Олигофрения. </w:t>
            </w:r>
            <w:proofErr w:type="spellStart"/>
            <w:proofErr w:type="gramStart"/>
            <w:r w:rsidRPr="003A7084">
              <w:rPr>
                <w:color w:val="000000" w:themeColor="text1"/>
                <w:sz w:val="24"/>
                <w:szCs w:val="24"/>
              </w:rPr>
              <w:t>Пенетрант-ность</w:t>
            </w:r>
            <w:proofErr w:type="spellEnd"/>
            <w:proofErr w:type="gramEnd"/>
            <w:r w:rsidRPr="003A7084">
              <w:rPr>
                <w:color w:val="000000" w:themeColor="text1"/>
                <w:sz w:val="24"/>
                <w:szCs w:val="24"/>
              </w:rPr>
              <w:t xml:space="preserve"> и экспрессивность в протекании некоторых наслед</w:t>
            </w:r>
            <w:r w:rsidRPr="003A7084">
              <w:rPr>
                <w:color w:val="000000" w:themeColor="text1"/>
                <w:sz w:val="24"/>
                <w:szCs w:val="24"/>
              </w:rPr>
              <w:softHyphen/>
              <w:t>ственных болезней.</w:t>
            </w:r>
          </w:p>
          <w:p w:rsidR="006348E9" w:rsidRPr="003A7084" w:rsidRDefault="0024762B" w:rsidP="00E92DFA">
            <w:pPr>
              <w:pStyle w:val="2"/>
              <w:shd w:val="clear" w:color="auto" w:fill="auto"/>
              <w:tabs>
                <w:tab w:val="left" w:pos="303"/>
              </w:tabs>
              <w:spacing w:before="0" w:line="230" w:lineRule="exact"/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Практическая работа № 8 «</w:t>
            </w:r>
            <w:r w:rsidR="006348E9" w:rsidRPr="003A7084">
              <w:rPr>
                <w:color w:val="000000" w:themeColor="text1"/>
                <w:sz w:val="24"/>
                <w:szCs w:val="24"/>
              </w:rPr>
              <w:t>Пенетрантность, плейотропия</w:t>
            </w:r>
            <w:r w:rsidR="006348E9">
              <w:rPr>
                <w:color w:val="000000" w:themeColor="text1"/>
                <w:sz w:val="24"/>
                <w:szCs w:val="24"/>
              </w:rPr>
              <w:t>»</w:t>
            </w:r>
            <w:r w:rsidR="006348E9" w:rsidRPr="003A7084">
              <w:rPr>
                <w:color w:val="000000" w:themeColor="text1"/>
                <w:sz w:val="24"/>
                <w:szCs w:val="24"/>
              </w:rPr>
              <w:t>.</w:t>
            </w:r>
          </w:p>
          <w:p w:rsidR="0024762B" w:rsidRPr="003A7084" w:rsidRDefault="0024762B" w:rsidP="00AE0D5C">
            <w:pPr>
              <w:pStyle w:val="2"/>
              <w:shd w:val="clear" w:color="auto" w:fill="auto"/>
              <w:spacing w:before="0" w:line="226" w:lineRule="exact"/>
              <w:ind w:left="20" w:right="20" w:firstLine="0"/>
              <w:rPr>
                <w:color w:val="000000" w:themeColor="text1"/>
                <w:sz w:val="24"/>
                <w:szCs w:val="24"/>
              </w:rPr>
            </w:pPr>
          </w:p>
          <w:p w:rsidR="00BE1A6E" w:rsidRDefault="00BE1A6E" w:rsidP="00FD56AF">
            <w:pPr>
              <w:pStyle w:val="a7"/>
              <w:tabs>
                <w:tab w:val="left" w:pos="1446"/>
              </w:tabs>
              <w:spacing w:line="418" w:lineRule="exact"/>
              <w:ind w:left="26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6E" w:rsidRDefault="00BE1A6E" w:rsidP="004D22B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6E" w:rsidRDefault="00BE1A6E" w:rsidP="004D22B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6E" w:rsidRDefault="00BE1A6E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6E" w:rsidRDefault="00E92DFA" w:rsidP="00E92DFA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Находить информацию</w:t>
            </w:r>
            <w:r w:rsidR="00A126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 различных генетических заболе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ваниях</w:t>
            </w:r>
          </w:p>
        </w:tc>
      </w:tr>
      <w:tr w:rsidR="004D22B7" w:rsidTr="004D22B7">
        <w:trPr>
          <w:cantSplit/>
          <w:trHeight w:val="67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BE1A6E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4D22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Pr="00AE0D5C" w:rsidRDefault="00AE0D5C" w:rsidP="00AE0D5C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D5C">
              <w:rPr>
                <w:rFonts w:ascii="Times New Roman" w:hAnsi="Times New Roman" w:cs="Times New Roman"/>
                <w:sz w:val="24"/>
                <w:szCs w:val="24"/>
              </w:rPr>
              <w:t>Генетические болезни соматических клеток (доброка</w:t>
            </w:r>
            <w:r w:rsidRPr="00AE0D5C">
              <w:rPr>
                <w:rFonts w:ascii="Times New Roman" w:hAnsi="Times New Roman" w:cs="Times New Roman"/>
                <w:sz w:val="24"/>
                <w:szCs w:val="24"/>
              </w:rPr>
              <w:softHyphen/>
              <w:t>чественные и злокачественные опухоли). Генная теория рака.</w:t>
            </w:r>
          </w:p>
          <w:p w:rsidR="004D22B7" w:rsidRDefault="004D22B7" w:rsidP="004D22B7">
            <w:pPr>
              <w:pStyle w:val="a7"/>
              <w:shd w:val="clear" w:color="auto" w:fill="auto"/>
              <w:tabs>
                <w:tab w:val="left" w:pos="1446"/>
              </w:tabs>
              <w:spacing w:before="0" w:line="418" w:lineRule="exact"/>
              <w:ind w:left="26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E92DFA" w:rsidP="004D22B7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Объяснять причины наследования генных заболеваний</w:t>
            </w:r>
          </w:p>
        </w:tc>
      </w:tr>
      <w:tr w:rsidR="004D22B7" w:rsidTr="004D22B7">
        <w:trPr>
          <w:cantSplit/>
          <w:trHeight w:val="67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BE1A6E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4D22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Pr="00AE0D5C" w:rsidRDefault="00AE0D5C" w:rsidP="00AE0D5C">
            <w:pPr>
              <w:pStyle w:val="aa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0D5C">
              <w:rPr>
                <w:rFonts w:ascii="Times New Roman" w:hAnsi="Times New Roman" w:cs="Times New Roman"/>
                <w:sz w:val="24"/>
                <w:szCs w:val="24"/>
              </w:rPr>
              <w:t>Митохондриальные</w:t>
            </w:r>
            <w:proofErr w:type="spellEnd"/>
            <w:r w:rsidRPr="00AE0D5C">
              <w:rPr>
                <w:rFonts w:ascii="Times New Roman" w:hAnsi="Times New Roman" w:cs="Times New Roman"/>
                <w:sz w:val="24"/>
                <w:szCs w:val="24"/>
              </w:rPr>
              <w:t xml:space="preserve"> болезни. Болезни несовмести</w:t>
            </w:r>
            <w:r w:rsidRPr="00AE0D5C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матери и плода по антигенам (несовместимость по резус-фактору).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E92DFA" w:rsidP="004D22B7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Объяснять причины наследования генных заболеваний</w:t>
            </w:r>
          </w:p>
        </w:tc>
      </w:tr>
      <w:tr w:rsidR="004D22B7" w:rsidTr="004D22B7">
        <w:trPr>
          <w:cantSplit/>
          <w:trHeight w:val="67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BE1A6E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D22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Pr="00BE1A6E" w:rsidRDefault="00BE1A6E" w:rsidP="00BE1A6E">
            <w:pPr>
              <w:pStyle w:val="2"/>
              <w:shd w:val="clear" w:color="auto" w:fill="auto"/>
              <w:spacing w:before="0" w:line="226" w:lineRule="exact"/>
              <w:ind w:left="20" w:right="20" w:firstLine="0"/>
              <w:rPr>
                <w:color w:val="000000" w:themeColor="text1"/>
                <w:sz w:val="24"/>
                <w:szCs w:val="24"/>
              </w:rPr>
            </w:pPr>
            <w:r w:rsidRPr="003A7084">
              <w:rPr>
                <w:color w:val="000000" w:themeColor="text1"/>
                <w:sz w:val="24"/>
                <w:szCs w:val="24"/>
              </w:rPr>
              <w:t>Действие естественного отбора у человека (ранняя ут</w:t>
            </w:r>
            <w:r w:rsidRPr="003A7084">
              <w:rPr>
                <w:color w:val="000000" w:themeColor="text1"/>
                <w:sz w:val="24"/>
                <w:szCs w:val="24"/>
              </w:rPr>
              <w:softHyphen/>
              <w:t>рата зародышей и спонтанные аборты; стерильность но</w:t>
            </w:r>
            <w:r w:rsidRPr="003A7084">
              <w:rPr>
                <w:color w:val="000000" w:themeColor="text1"/>
                <w:sz w:val="24"/>
                <w:szCs w:val="24"/>
              </w:rPr>
              <w:softHyphen/>
              <w:t>сителей некоторых аномалий).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2B7" w:rsidRDefault="00E92DFA" w:rsidP="004D22B7">
            <w:pPr>
              <w:rPr>
                <w:rFonts w:eastAsiaTheme="minorHAnsi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shd w:val="clear" w:color="auto" w:fill="FFFFFF"/>
                <w:lang w:eastAsia="en-US"/>
              </w:rPr>
              <w:t>Умение объяснять термины</w:t>
            </w:r>
          </w:p>
        </w:tc>
      </w:tr>
      <w:tr w:rsidR="004D22B7" w:rsidTr="004D22B7">
        <w:trPr>
          <w:cantSplit/>
          <w:trHeight w:val="67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B57E75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  <w:r w:rsidR="004D22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8E9" w:rsidRDefault="0024762B" w:rsidP="0024762B">
            <w:pPr>
              <w:pStyle w:val="2"/>
              <w:shd w:val="clear" w:color="auto" w:fill="auto"/>
              <w:tabs>
                <w:tab w:val="left" w:pos="308"/>
              </w:tabs>
              <w:spacing w:before="0" w:after="136" w:line="230" w:lineRule="exact"/>
              <w:ind w:right="20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Практическая работа </w:t>
            </w:r>
          </w:p>
          <w:p w:rsidR="004D22B7" w:rsidRPr="0024762B" w:rsidRDefault="0024762B" w:rsidP="0024762B">
            <w:pPr>
              <w:pStyle w:val="2"/>
              <w:shd w:val="clear" w:color="auto" w:fill="auto"/>
              <w:tabs>
                <w:tab w:val="left" w:pos="308"/>
              </w:tabs>
              <w:spacing w:before="0" w:after="136" w:line="230" w:lineRule="exact"/>
              <w:ind w:right="20" w:firstLine="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№ </w:t>
            </w:r>
            <w:r w:rsidR="006348E9">
              <w:rPr>
                <w:color w:val="000000"/>
                <w:sz w:val="24"/>
                <w:szCs w:val="24"/>
              </w:rPr>
              <w:t>9</w:t>
            </w:r>
            <w:r>
              <w:rPr>
                <w:color w:val="000000"/>
                <w:sz w:val="24"/>
                <w:szCs w:val="24"/>
              </w:rPr>
              <w:t>«</w:t>
            </w:r>
            <w:r w:rsidRPr="003A7084">
              <w:rPr>
                <w:color w:val="000000" w:themeColor="text1"/>
                <w:sz w:val="24"/>
                <w:szCs w:val="24"/>
              </w:rPr>
              <w:t>Сложные признаки и особенности их проявления (</w:t>
            </w:r>
            <w:proofErr w:type="spellStart"/>
            <w:r w:rsidRPr="003A7084">
              <w:rPr>
                <w:color w:val="000000" w:themeColor="text1"/>
                <w:sz w:val="24"/>
                <w:szCs w:val="24"/>
              </w:rPr>
              <w:t>комплементарность</w:t>
            </w:r>
            <w:proofErr w:type="spellEnd"/>
            <w:r w:rsidRPr="003A7084"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3A7084">
              <w:rPr>
                <w:color w:val="000000" w:themeColor="text1"/>
                <w:sz w:val="24"/>
                <w:szCs w:val="24"/>
              </w:rPr>
              <w:t>эпистаз</w:t>
            </w:r>
            <w:proofErr w:type="spellEnd"/>
            <w:r w:rsidRPr="003A7084">
              <w:rPr>
                <w:color w:val="000000" w:themeColor="text1"/>
                <w:sz w:val="24"/>
                <w:szCs w:val="24"/>
              </w:rPr>
              <w:t>, полимерия)</w:t>
            </w:r>
            <w:r>
              <w:rPr>
                <w:color w:val="000000" w:themeColor="text1"/>
                <w:sz w:val="24"/>
                <w:szCs w:val="24"/>
              </w:rPr>
              <w:t>»</w:t>
            </w:r>
            <w:r w:rsidRPr="003A7084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2B7" w:rsidRDefault="00E92DFA" w:rsidP="004D22B7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shd w:val="clear" w:color="auto" w:fill="FFFFFF"/>
                <w:lang w:eastAsia="en-US"/>
              </w:rPr>
              <w:t>Решать генетические задачи</w:t>
            </w:r>
          </w:p>
        </w:tc>
      </w:tr>
      <w:tr w:rsidR="004D22B7" w:rsidTr="004D22B7">
        <w:trPr>
          <w:cantSplit/>
          <w:trHeight w:val="67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8E9" w:rsidRPr="003A7084" w:rsidRDefault="006348E9" w:rsidP="006348E9">
            <w:pPr>
              <w:pStyle w:val="80"/>
              <w:keepNext/>
              <w:keepLines/>
              <w:shd w:val="clear" w:color="auto" w:fill="auto"/>
              <w:tabs>
                <w:tab w:val="left" w:pos="269"/>
              </w:tabs>
              <w:spacing w:before="0" w:after="50" w:line="210" w:lineRule="exact"/>
              <w:ind w:left="360" w:right="80" w:firstLine="0"/>
              <w:rPr>
                <w:b/>
                <w:color w:val="000000" w:themeColor="text1"/>
                <w:sz w:val="24"/>
                <w:szCs w:val="24"/>
              </w:rPr>
            </w:pPr>
            <w:r w:rsidRPr="003A7084">
              <w:rPr>
                <w:b/>
                <w:color w:val="000000" w:themeColor="text1"/>
                <w:sz w:val="24"/>
                <w:szCs w:val="24"/>
              </w:rPr>
              <w:t>5.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Медико-генетическая служба </w:t>
            </w:r>
          </w:p>
          <w:p w:rsidR="004D22B7" w:rsidRDefault="004D22B7" w:rsidP="006348E9">
            <w:pPr>
              <w:pStyle w:val="a7"/>
              <w:shd w:val="clear" w:color="auto" w:fill="auto"/>
              <w:spacing w:before="0" w:line="418" w:lineRule="exac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Pr="006348E9" w:rsidRDefault="006348E9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Pr="006348E9" w:rsidRDefault="006348E9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8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Pr="006348E9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8E9" w:rsidRDefault="006348E9" w:rsidP="004D22B7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2B7" w:rsidRDefault="004D22B7" w:rsidP="004D22B7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4D22B7" w:rsidTr="004D22B7">
        <w:trPr>
          <w:cantSplit/>
          <w:trHeight w:val="67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B57E75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4D22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Pr="006348E9" w:rsidRDefault="006348E9" w:rsidP="006348E9">
            <w:pPr>
              <w:pStyle w:val="a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8E9">
              <w:rPr>
                <w:rFonts w:ascii="Times New Roman" w:hAnsi="Times New Roman" w:cs="Times New Roman"/>
                <w:sz w:val="24"/>
                <w:szCs w:val="24"/>
              </w:rPr>
              <w:t>Возможности в профилактике наследственных забо</w:t>
            </w:r>
            <w:r w:rsidRPr="006348E9">
              <w:rPr>
                <w:rFonts w:ascii="Times New Roman" w:hAnsi="Times New Roman" w:cs="Times New Roman"/>
                <w:sz w:val="24"/>
                <w:szCs w:val="24"/>
              </w:rPr>
              <w:softHyphen/>
              <w:t>леваний и в лечении больных: определение степени ве</w:t>
            </w:r>
            <w:r w:rsidRPr="006348E9">
              <w:rPr>
                <w:rFonts w:ascii="Times New Roman" w:hAnsi="Times New Roman" w:cs="Times New Roman"/>
                <w:sz w:val="24"/>
                <w:szCs w:val="24"/>
              </w:rPr>
              <w:softHyphen/>
              <w:t>роятности рождения у конкретных родителей ребенка с наследственной аномалией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8E9" w:rsidRDefault="00E92DFA" w:rsidP="004D22B7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профилактикой наследственных заболеваний</w:t>
            </w:r>
          </w:p>
          <w:p w:rsidR="004D22B7" w:rsidRDefault="004D22B7" w:rsidP="004D22B7">
            <w:pPr>
              <w:pStyle w:val="aa"/>
              <w:jc w:val="both"/>
              <w:rPr>
                <w:sz w:val="24"/>
                <w:szCs w:val="24"/>
                <w:shd w:val="clear" w:color="auto" w:fill="FFFFFF"/>
              </w:rPr>
            </w:pPr>
          </w:p>
        </w:tc>
      </w:tr>
      <w:tr w:rsidR="004D22B7" w:rsidTr="004D22B7">
        <w:trPr>
          <w:cantSplit/>
          <w:trHeight w:val="67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B57E75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4D22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8E9" w:rsidRDefault="006348E9" w:rsidP="006348E9">
            <w:pPr>
              <w:pStyle w:val="2"/>
              <w:shd w:val="clear" w:color="auto" w:fill="auto"/>
              <w:spacing w:before="0"/>
              <w:ind w:left="20" w:right="20" w:firstLine="0"/>
              <w:rPr>
                <w:color w:val="000000" w:themeColor="text1"/>
                <w:sz w:val="24"/>
                <w:szCs w:val="24"/>
              </w:rPr>
            </w:pPr>
            <w:r w:rsidRPr="003A7084">
              <w:rPr>
                <w:color w:val="000000" w:themeColor="text1"/>
                <w:sz w:val="24"/>
                <w:szCs w:val="24"/>
              </w:rPr>
              <w:t>Значение генной ин</w:t>
            </w:r>
            <w:r w:rsidRPr="003A7084">
              <w:rPr>
                <w:color w:val="000000" w:themeColor="text1"/>
                <w:sz w:val="24"/>
                <w:szCs w:val="24"/>
              </w:rPr>
              <w:softHyphen/>
              <w:t>женерии в диагностике и лечении больных наследствен</w:t>
            </w:r>
            <w:r w:rsidRPr="003A7084">
              <w:rPr>
                <w:color w:val="000000" w:themeColor="text1"/>
                <w:sz w:val="24"/>
                <w:szCs w:val="24"/>
              </w:rPr>
              <w:softHyphen/>
              <w:t>ными аномалиями: «</w:t>
            </w:r>
            <w:proofErr w:type="spellStart"/>
            <w:r w:rsidRPr="003A7084">
              <w:rPr>
                <w:color w:val="000000" w:themeColor="text1"/>
                <w:sz w:val="24"/>
                <w:szCs w:val="24"/>
              </w:rPr>
              <w:t>блот-гибридизация</w:t>
            </w:r>
            <w:proofErr w:type="spellEnd"/>
            <w:r w:rsidRPr="003A7084">
              <w:rPr>
                <w:color w:val="000000" w:themeColor="text1"/>
                <w:sz w:val="24"/>
                <w:szCs w:val="24"/>
              </w:rPr>
              <w:t xml:space="preserve">», зонды </w:t>
            </w:r>
            <w:proofErr w:type="spellStart"/>
            <w:r w:rsidRPr="003A7084">
              <w:rPr>
                <w:color w:val="000000" w:themeColor="text1"/>
                <w:sz w:val="24"/>
                <w:szCs w:val="24"/>
              </w:rPr>
              <w:t>кДНК</w:t>
            </w:r>
            <w:proofErr w:type="spellEnd"/>
            <w:r w:rsidRPr="003A7084">
              <w:rPr>
                <w:color w:val="000000" w:themeColor="text1"/>
                <w:sz w:val="24"/>
                <w:szCs w:val="24"/>
              </w:rPr>
              <w:t xml:space="preserve"> в диагностике, использование </w:t>
            </w:r>
            <w:proofErr w:type="spellStart"/>
            <w:r w:rsidRPr="003A7084">
              <w:rPr>
                <w:color w:val="000000" w:themeColor="text1"/>
                <w:sz w:val="24"/>
                <w:szCs w:val="24"/>
              </w:rPr>
              <w:t>ретровирусов</w:t>
            </w:r>
            <w:proofErr w:type="spellEnd"/>
            <w:r w:rsidRPr="003A7084">
              <w:rPr>
                <w:color w:val="000000" w:themeColor="text1"/>
                <w:sz w:val="24"/>
                <w:szCs w:val="24"/>
              </w:rPr>
              <w:t xml:space="preserve"> для встраива</w:t>
            </w:r>
            <w:r w:rsidRPr="003A7084">
              <w:rPr>
                <w:color w:val="000000" w:themeColor="text1"/>
                <w:sz w:val="24"/>
                <w:szCs w:val="24"/>
              </w:rPr>
              <w:softHyphen/>
              <w:t xml:space="preserve">ния нормальных генов в клетки человека и др. </w:t>
            </w:r>
          </w:p>
          <w:p w:rsidR="006348E9" w:rsidRDefault="006348E9" w:rsidP="006348E9">
            <w:pPr>
              <w:pStyle w:val="2"/>
              <w:shd w:val="clear" w:color="auto" w:fill="auto"/>
              <w:spacing w:before="0"/>
              <w:ind w:left="20" w:right="20" w:firstLine="280"/>
              <w:rPr>
                <w:color w:val="000000" w:themeColor="text1"/>
                <w:sz w:val="24"/>
                <w:szCs w:val="24"/>
              </w:rPr>
            </w:pPr>
          </w:p>
          <w:p w:rsidR="004D22B7" w:rsidRDefault="004D22B7" w:rsidP="004D22B7">
            <w:pPr>
              <w:pStyle w:val="a7"/>
              <w:shd w:val="clear" w:color="auto" w:fill="auto"/>
              <w:spacing w:before="0" w:line="418" w:lineRule="exac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E92DFA" w:rsidP="004D22B7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Находить информацию о ДНК</w:t>
            </w:r>
          </w:p>
        </w:tc>
      </w:tr>
      <w:tr w:rsidR="004D22B7" w:rsidTr="004D22B7">
        <w:trPr>
          <w:cantSplit/>
          <w:trHeight w:val="67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8E9" w:rsidRDefault="006348E9" w:rsidP="006348E9">
            <w:pPr>
              <w:pStyle w:val="2"/>
              <w:shd w:val="clear" w:color="auto" w:fill="auto"/>
              <w:spacing w:before="0"/>
              <w:ind w:left="20" w:right="20" w:firstLine="280"/>
              <w:rPr>
                <w:b/>
                <w:color w:val="000000" w:themeColor="text1"/>
                <w:sz w:val="24"/>
                <w:szCs w:val="24"/>
              </w:rPr>
            </w:pPr>
          </w:p>
          <w:p w:rsidR="004D22B7" w:rsidRDefault="006348E9" w:rsidP="006348E9">
            <w:pPr>
              <w:pStyle w:val="2"/>
              <w:shd w:val="clear" w:color="auto" w:fill="auto"/>
              <w:spacing w:before="0"/>
              <w:ind w:left="20" w:right="20" w:firstLine="0"/>
              <w:rPr>
                <w:color w:val="000000"/>
                <w:sz w:val="24"/>
                <w:szCs w:val="24"/>
              </w:rPr>
            </w:pPr>
            <w:r w:rsidRPr="003A7084">
              <w:rPr>
                <w:b/>
                <w:color w:val="000000" w:themeColor="text1"/>
                <w:sz w:val="24"/>
                <w:szCs w:val="24"/>
              </w:rPr>
              <w:t>6. Г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енетические основы онтогенеза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Pr="006348E9" w:rsidRDefault="006348E9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8E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Pr="006348E9" w:rsidRDefault="006348E9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8E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2B7" w:rsidRDefault="004D22B7" w:rsidP="004D22B7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4D22B7" w:rsidTr="004D22B7">
        <w:trPr>
          <w:cantSplit/>
          <w:trHeight w:val="67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B57E75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6348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Pr="006348E9" w:rsidRDefault="006348E9" w:rsidP="006348E9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48E9">
              <w:rPr>
                <w:rFonts w:ascii="Times New Roman" w:hAnsi="Times New Roman" w:cs="Times New Roman"/>
                <w:sz w:val="24"/>
                <w:szCs w:val="24"/>
              </w:rPr>
              <w:t>Степень изученности генетики онтогенеза эукариот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Pr="006348E9" w:rsidRDefault="006348E9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Pr="006348E9" w:rsidRDefault="006348E9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E92DFA" w:rsidP="00E92DFA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Объяснять онтогенез прокариот</w:t>
            </w:r>
          </w:p>
        </w:tc>
      </w:tr>
      <w:tr w:rsidR="004D22B7" w:rsidTr="004D22B7">
        <w:trPr>
          <w:cantSplit/>
          <w:trHeight w:val="67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B57E75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4D22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Pr="00B57E75" w:rsidRDefault="00B57E75" w:rsidP="00B57E75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E75">
              <w:rPr>
                <w:rFonts w:ascii="Times New Roman" w:hAnsi="Times New Roman" w:cs="Times New Roman"/>
                <w:sz w:val="24"/>
                <w:szCs w:val="24"/>
              </w:rPr>
              <w:t>Особенности сперматогенеза, оогенеза и оплодотворения у человека. Значение этих особеннос</w:t>
            </w:r>
            <w:r w:rsidRPr="00B57E7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тей для генетического </w:t>
            </w:r>
            <w:proofErr w:type="gramStart"/>
            <w:r w:rsidRPr="00B57E75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proofErr w:type="gramEnd"/>
            <w:r w:rsidRPr="00B57E75">
              <w:rPr>
                <w:rFonts w:ascii="Times New Roman" w:hAnsi="Times New Roman" w:cs="Times New Roman"/>
                <w:sz w:val="24"/>
                <w:szCs w:val="24"/>
              </w:rPr>
              <w:t xml:space="preserve"> будущего ребенка.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Pr="00E92DFA" w:rsidRDefault="00E92DFA" w:rsidP="004D22B7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92D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Умение объяснять термины</w:t>
            </w:r>
          </w:p>
        </w:tc>
      </w:tr>
      <w:tr w:rsidR="004D22B7" w:rsidTr="004D22B7">
        <w:trPr>
          <w:cantSplit/>
          <w:trHeight w:val="67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B57E75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4D22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Pr="00B57E75" w:rsidRDefault="00B57E75" w:rsidP="00B57E75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E75">
              <w:rPr>
                <w:rFonts w:ascii="Times New Roman" w:hAnsi="Times New Roman" w:cs="Times New Roman"/>
                <w:sz w:val="24"/>
                <w:szCs w:val="24"/>
              </w:rPr>
              <w:t>Проблема долголетия и некоторые подходы к ее реше</w:t>
            </w:r>
            <w:r w:rsidRPr="00B57E75">
              <w:rPr>
                <w:rFonts w:ascii="Times New Roman" w:hAnsi="Times New Roman" w:cs="Times New Roman"/>
                <w:sz w:val="24"/>
                <w:szCs w:val="24"/>
              </w:rPr>
              <w:softHyphen/>
              <w:t>нию</w:t>
            </w:r>
          </w:p>
          <w:p w:rsidR="004D22B7" w:rsidRDefault="004D22B7" w:rsidP="004D22B7">
            <w:pPr>
              <w:pStyle w:val="a7"/>
              <w:shd w:val="clear" w:color="auto" w:fill="auto"/>
              <w:tabs>
                <w:tab w:val="left" w:pos="481"/>
              </w:tabs>
              <w:spacing w:before="0" w:line="418" w:lineRule="exac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2B7" w:rsidRDefault="00E92DFA" w:rsidP="004D22B7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shd w:val="clear" w:color="auto" w:fill="FFFFFF"/>
                <w:lang w:eastAsia="en-US"/>
              </w:rPr>
              <w:t>Знакомство с причинами долголетия</w:t>
            </w:r>
          </w:p>
        </w:tc>
      </w:tr>
      <w:tr w:rsidR="004D22B7" w:rsidTr="004D22B7">
        <w:trPr>
          <w:cantSplit/>
          <w:trHeight w:val="67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B57E75" w:rsidP="00B57E75">
            <w:pPr>
              <w:pStyle w:val="80"/>
              <w:keepNext/>
              <w:keepLines/>
              <w:shd w:val="clear" w:color="auto" w:fill="auto"/>
              <w:tabs>
                <w:tab w:val="left" w:pos="574"/>
              </w:tabs>
              <w:spacing w:before="0" w:after="116" w:line="216" w:lineRule="exact"/>
              <w:ind w:right="340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7.</w:t>
            </w:r>
            <w:r w:rsidRPr="00386EC2">
              <w:rPr>
                <w:b/>
                <w:color w:val="000000" w:themeColor="text1"/>
                <w:sz w:val="24"/>
                <w:szCs w:val="24"/>
              </w:rPr>
              <w:t>Факторы генетической инди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видуальности каждого человека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Pr="00B57E75" w:rsidRDefault="00B57E75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Pr="00B57E75" w:rsidRDefault="00B57E75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E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Pr="00B57E75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2B7" w:rsidRDefault="004D22B7" w:rsidP="004D22B7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4D22B7" w:rsidTr="004D22B7">
        <w:trPr>
          <w:cantSplit/>
          <w:trHeight w:val="67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B57E75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  <w:r w:rsidR="004D22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75" w:rsidRPr="00386EC2" w:rsidRDefault="00B57E75" w:rsidP="00B57E75">
            <w:pPr>
              <w:pStyle w:val="80"/>
              <w:keepNext/>
              <w:keepLines/>
              <w:shd w:val="clear" w:color="auto" w:fill="auto"/>
              <w:tabs>
                <w:tab w:val="left" w:pos="574"/>
              </w:tabs>
              <w:spacing w:before="0" w:after="116" w:line="216" w:lineRule="exact"/>
              <w:ind w:right="340" w:firstLine="0"/>
              <w:jc w:val="left"/>
              <w:rPr>
                <w:b/>
                <w:color w:val="000000" w:themeColor="text1"/>
                <w:sz w:val="24"/>
                <w:szCs w:val="24"/>
              </w:rPr>
            </w:pPr>
          </w:p>
          <w:p w:rsidR="004D22B7" w:rsidRPr="00B57E75" w:rsidRDefault="00B57E75" w:rsidP="00B57E7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57E75">
              <w:rPr>
                <w:rFonts w:ascii="Times New Roman" w:hAnsi="Times New Roman" w:cs="Times New Roman"/>
                <w:sz w:val="24"/>
                <w:szCs w:val="24"/>
              </w:rPr>
              <w:t>Генотипическая среда (генетический фон) — комп</w:t>
            </w:r>
            <w:r w:rsidRPr="00B57E75">
              <w:rPr>
                <w:rFonts w:ascii="Times New Roman" w:hAnsi="Times New Roman" w:cs="Times New Roman"/>
                <w:sz w:val="24"/>
                <w:szCs w:val="24"/>
              </w:rPr>
              <w:softHyphen/>
              <w:t>лекс всех генов организма, влияющих на проявление в фенотипе конкретного гена. Плейотропия</w:t>
            </w:r>
          </w:p>
          <w:p w:rsidR="004D22B7" w:rsidRDefault="004D22B7" w:rsidP="004D22B7">
            <w:pPr>
              <w:pStyle w:val="a7"/>
              <w:shd w:val="clear" w:color="auto" w:fill="auto"/>
              <w:tabs>
                <w:tab w:val="left" w:pos="500"/>
              </w:tabs>
              <w:spacing w:before="0" w:line="418" w:lineRule="exac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2B7" w:rsidRDefault="008D25E9" w:rsidP="004D22B7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shd w:val="clear" w:color="auto" w:fill="FFFFFF"/>
                <w:lang w:eastAsia="en-US"/>
              </w:rPr>
              <w:t>Умение решать генетические задачи</w:t>
            </w:r>
          </w:p>
        </w:tc>
      </w:tr>
      <w:tr w:rsidR="004D22B7" w:rsidTr="004D22B7">
        <w:trPr>
          <w:cantSplit/>
          <w:trHeight w:val="67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B57E75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4D22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E75" w:rsidRPr="003A7084" w:rsidRDefault="00B57E75" w:rsidP="00B57E75">
            <w:pPr>
              <w:pStyle w:val="2"/>
              <w:shd w:val="clear" w:color="auto" w:fill="auto"/>
              <w:spacing w:before="0"/>
              <w:ind w:left="20" w:right="20" w:firstLine="0"/>
              <w:rPr>
                <w:color w:val="000000" w:themeColor="text1"/>
                <w:sz w:val="24"/>
                <w:szCs w:val="24"/>
              </w:rPr>
            </w:pPr>
            <w:r w:rsidRPr="003A7084">
              <w:rPr>
                <w:color w:val="000000" w:themeColor="text1"/>
                <w:sz w:val="24"/>
                <w:szCs w:val="24"/>
              </w:rPr>
              <w:t>Особенности строения генома эукариот: уникальные и повторяющиеся последовательности нуклеотидов в ДНК</w:t>
            </w:r>
          </w:p>
          <w:p w:rsidR="004D22B7" w:rsidRDefault="004D22B7" w:rsidP="004D22B7">
            <w:pPr>
              <w:pStyle w:val="a7"/>
              <w:shd w:val="clear" w:color="auto" w:fill="auto"/>
              <w:tabs>
                <w:tab w:val="left" w:pos="510"/>
              </w:tabs>
              <w:spacing w:before="0" w:line="418" w:lineRule="exac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Pr="008D25E9" w:rsidRDefault="008D25E9" w:rsidP="004D22B7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D25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Умение объяснять термины</w:t>
            </w:r>
          </w:p>
        </w:tc>
      </w:tr>
      <w:tr w:rsidR="004D22B7" w:rsidTr="004D22B7">
        <w:trPr>
          <w:cantSplit/>
          <w:trHeight w:val="67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75" w:rsidRDefault="00B57E75" w:rsidP="00B57E75">
            <w:pPr>
              <w:pStyle w:val="2"/>
              <w:shd w:val="clear" w:color="auto" w:fill="auto"/>
              <w:spacing w:before="0" w:after="129"/>
              <w:ind w:left="20" w:right="20" w:firstLine="300"/>
              <w:rPr>
                <w:color w:val="000000" w:themeColor="text1"/>
                <w:sz w:val="24"/>
                <w:szCs w:val="24"/>
              </w:rPr>
            </w:pPr>
          </w:p>
          <w:p w:rsidR="004D22B7" w:rsidRPr="00B57E75" w:rsidRDefault="00B57E75" w:rsidP="00B57E75">
            <w:pPr>
              <w:pStyle w:val="2"/>
              <w:shd w:val="clear" w:color="auto" w:fill="auto"/>
              <w:spacing w:before="0" w:after="129"/>
              <w:ind w:left="20" w:right="20" w:firstLine="0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8</w:t>
            </w:r>
            <w:r w:rsidRPr="003A7084">
              <w:rPr>
                <w:b/>
                <w:color w:val="000000" w:themeColor="text1"/>
                <w:sz w:val="24"/>
                <w:szCs w:val="24"/>
              </w:rPr>
              <w:t>.  Основы по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пуляционной генетики человека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Pr="00B57E75" w:rsidRDefault="00B57E75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Pr="00B57E75" w:rsidRDefault="00B57E75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E7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2B7" w:rsidRDefault="004D22B7" w:rsidP="004D22B7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4D22B7" w:rsidTr="004D22B7">
        <w:trPr>
          <w:cantSplit/>
          <w:trHeight w:val="67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B57E75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4D22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C74" w:rsidRPr="003A7084" w:rsidRDefault="003A3C74" w:rsidP="003A3C74">
            <w:pPr>
              <w:pStyle w:val="2"/>
              <w:shd w:val="clear" w:color="auto" w:fill="auto"/>
              <w:spacing w:before="0"/>
              <w:ind w:left="20" w:right="20" w:firstLine="0"/>
              <w:rPr>
                <w:color w:val="000000" w:themeColor="text1"/>
                <w:sz w:val="24"/>
                <w:szCs w:val="24"/>
              </w:rPr>
            </w:pPr>
            <w:r w:rsidRPr="003A7084">
              <w:rPr>
                <w:color w:val="000000" w:themeColor="text1"/>
                <w:sz w:val="24"/>
                <w:szCs w:val="24"/>
              </w:rPr>
              <w:t>Факторы, влияющие на генетическую структуру от</w:t>
            </w:r>
            <w:r w:rsidRPr="003A7084">
              <w:rPr>
                <w:color w:val="000000" w:themeColor="text1"/>
                <w:sz w:val="24"/>
                <w:szCs w:val="24"/>
              </w:rPr>
              <w:softHyphen/>
              <w:t>дельных популяций чело</w:t>
            </w:r>
            <w:r w:rsidR="008D25E9">
              <w:rPr>
                <w:color w:val="000000" w:themeColor="text1"/>
                <w:sz w:val="24"/>
                <w:szCs w:val="24"/>
              </w:rPr>
              <w:t xml:space="preserve">века: отсутствие полной </w:t>
            </w:r>
            <w:r w:rsidRPr="003A7084">
              <w:rPr>
                <w:color w:val="000000" w:themeColor="text1"/>
                <w:sz w:val="24"/>
                <w:szCs w:val="24"/>
              </w:rPr>
              <w:t xml:space="preserve">мутации, </w:t>
            </w:r>
            <w:proofErr w:type="spellStart"/>
            <w:r w:rsidRPr="003A7084">
              <w:rPr>
                <w:color w:val="000000" w:themeColor="text1"/>
                <w:sz w:val="24"/>
                <w:szCs w:val="24"/>
              </w:rPr>
              <w:t>изоляты</w:t>
            </w:r>
            <w:proofErr w:type="spellEnd"/>
            <w:r w:rsidRPr="003A7084">
              <w:rPr>
                <w:color w:val="000000" w:themeColor="text1"/>
                <w:sz w:val="24"/>
                <w:szCs w:val="24"/>
              </w:rPr>
              <w:t>, миграции, дрейф генов.</w:t>
            </w:r>
          </w:p>
          <w:p w:rsidR="004D22B7" w:rsidRPr="003A3C74" w:rsidRDefault="004D22B7" w:rsidP="004D22B7">
            <w:pPr>
              <w:pStyle w:val="a7"/>
              <w:shd w:val="clear" w:color="auto" w:fill="auto"/>
              <w:tabs>
                <w:tab w:val="left" w:pos="505"/>
              </w:tabs>
              <w:spacing w:before="0" w:line="418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2B7" w:rsidRDefault="008D25E9" w:rsidP="004D22B7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</w:rPr>
              <w:t>Умение объяснять различные генетические термины</w:t>
            </w:r>
          </w:p>
        </w:tc>
      </w:tr>
      <w:tr w:rsidR="004D22B7" w:rsidTr="004D22B7">
        <w:trPr>
          <w:cantSplit/>
          <w:trHeight w:val="67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B57E75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D22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Pr="003A3C74" w:rsidRDefault="003A3C74" w:rsidP="003A3C74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A3C74">
              <w:rPr>
                <w:rFonts w:ascii="Times New Roman" w:hAnsi="Times New Roman" w:cs="Times New Roman"/>
                <w:sz w:val="24"/>
                <w:szCs w:val="24"/>
              </w:rPr>
              <w:t>Генофонд и генетический груз отдельных популяций. Частота распространения аллелей некоторых генов в по</w:t>
            </w:r>
            <w:r w:rsidRPr="003A3C74">
              <w:rPr>
                <w:rFonts w:ascii="Times New Roman" w:hAnsi="Times New Roman" w:cs="Times New Roman"/>
                <w:sz w:val="24"/>
                <w:szCs w:val="24"/>
              </w:rPr>
              <w:softHyphen/>
              <w:t>пуляциях</w:t>
            </w:r>
          </w:p>
          <w:p w:rsidR="004D22B7" w:rsidRDefault="004D22B7" w:rsidP="004D22B7">
            <w:pPr>
              <w:pStyle w:val="a7"/>
              <w:shd w:val="clear" w:color="auto" w:fill="auto"/>
              <w:tabs>
                <w:tab w:val="left" w:pos="505"/>
              </w:tabs>
              <w:spacing w:before="0" w:line="418" w:lineRule="exac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2B7" w:rsidRDefault="008D25E9" w:rsidP="004D22B7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shd w:val="clear" w:color="auto" w:fill="FFFFFF"/>
                <w:lang w:eastAsia="en-US"/>
              </w:rPr>
              <w:t>Знакомство с частотой распространения аллелей разных генов</w:t>
            </w:r>
          </w:p>
        </w:tc>
      </w:tr>
      <w:tr w:rsidR="004D22B7" w:rsidTr="004D22B7">
        <w:trPr>
          <w:cantSplit/>
          <w:trHeight w:val="67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B57E75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4D22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C74" w:rsidRPr="003A7084" w:rsidRDefault="003A3C74" w:rsidP="003A3C74">
            <w:pPr>
              <w:pStyle w:val="2"/>
              <w:shd w:val="clear" w:color="auto" w:fill="auto"/>
              <w:spacing w:before="0"/>
              <w:ind w:left="20" w:right="20" w:firstLine="0"/>
              <w:rPr>
                <w:color w:val="000000" w:themeColor="text1"/>
                <w:sz w:val="24"/>
                <w:szCs w:val="24"/>
              </w:rPr>
            </w:pPr>
            <w:r w:rsidRPr="003A7084">
              <w:rPr>
                <w:color w:val="000000" w:themeColor="text1"/>
                <w:sz w:val="24"/>
                <w:szCs w:val="24"/>
              </w:rPr>
              <w:t>Частота распространения аллелей некоторых генов в по</w:t>
            </w:r>
            <w:r w:rsidRPr="003A7084">
              <w:rPr>
                <w:color w:val="000000" w:themeColor="text1"/>
                <w:sz w:val="24"/>
                <w:szCs w:val="24"/>
              </w:rPr>
              <w:softHyphen/>
              <w:t>пуляциях — показатель естественного отбора в прошлом (группы крови и эпидемии).</w:t>
            </w:r>
          </w:p>
          <w:p w:rsidR="004D22B7" w:rsidRPr="003A3C74" w:rsidRDefault="004D22B7" w:rsidP="003A3C74">
            <w:pPr>
              <w:pStyle w:val="a7"/>
              <w:shd w:val="clear" w:color="auto" w:fill="auto"/>
              <w:tabs>
                <w:tab w:val="left" w:pos="505"/>
              </w:tabs>
              <w:spacing w:before="0" w:line="418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2B7" w:rsidRDefault="008D25E9" w:rsidP="004D22B7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shd w:val="clear" w:color="auto" w:fill="FFFFFF"/>
                <w:lang w:eastAsia="en-US"/>
              </w:rPr>
              <w:t>Умение объяснять группы крови</w:t>
            </w:r>
          </w:p>
        </w:tc>
      </w:tr>
      <w:tr w:rsidR="004D22B7" w:rsidTr="004D22B7">
        <w:trPr>
          <w:cantSplit/>
          <w:trHeight w:val="67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B57E75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4D22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Pr="003A3C74" w:rsidRDefault="003A3C74" w:rsidP="003A3C74">
            <w:pPr>
              <w:pStyle w:val="2"/>
              <w:shd w:val="clear" w:color="auto" w:fill="auto"/>
              <w:spacing w:before="0"/>
              <w:ind w:left="20" w:right="20" w:firstLine="0"/>
              <w:rPr>
                <w:color w:val="000000" w:themeColor="text1"/>
                <w:sz w:val="24"/>
                <w:szCs w:val="24"/>
              </w:rPr>
            </w:pPr>
            <w:r w:rsidRPr="003A7084">
              <w:rPr>
                <w:color w:val="000000" w:themeColor="text1"/>
                <w:sz w:val="24"/>
                <w:szCs w:val="24"/>
              </w:rPr>
              <w:t>Основные задачи популяционной генетики человека в настоящее время: изучение эпидемиологии наследствен</w:t>
            </w:r>
            <w:r w:rsidRPr="003A7084">
              <w:rPr>
                <w:color w:val="000000" w:themeColor="text1"/>
                <w:sz w:val="24"/>
                <w:szCs w:val="24"/>
              </w:rPr>
              <w:softHyphen/>
              <w:t>ных болезней; планирование мероприятий по предупреж</w:t>
            </w:r>
            <w:r w:rsidRPr="003A7084">
              <w:rPr>
                <w:color w:val="000000" w:themeColor="text1"/>
                <w:sz w:val="24"/>
                <w:szCs w:val="24"/>
              </w:rPr>
              <w:softHyphen/>
              <w:t>дению неблагоприятного антропогенного воздействия на генетический аппарат человека; обоснование теории эво</w:t>
            </w:r>
            <w:r w:rsidRPr="003A7084">
              <w:rPr>
                <w:color w:val="000000" w:themeColor="text1"/>
                <w:sz w:val="24"/>
                <w:szCs w:val="24"/>
              </w:rPr>
              <w:softHyphen/>
              <w:t>люции человека.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B7" w:rsidRDefault="004D22B7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A3C74" w:rsidRDefault="003A3C74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A3C74" w:rsidRPr="004D2974" w:rsidRDefault="008D25E9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D29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Умение объяснять различные генетические термины</w:t>
            </w:r>
          </w:p>
          <w:p w:rsidR="003A3C74" w:rsidRDefault="003A3C74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A3C74" w:rsidRDefault="003A3C74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A3C74" w:rsidRDefault="003A3C74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A3C74" w:rsidRDefault="003A3C74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A3C74" w:rsidTr="004D22B7">
        <w:trPr>
          <w:cantSplit/>
          <w:trHeight w:val="67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C74" w:rsidRDefault="003A3C74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0C" w:rsidRDefault="00A9350C" w:rsidP="00A9350C">
            <w:pPr>
              <w:pStyle w:val="80"/>
              <w:keepNext/>
              <w:keepLines/>
              <w:shd w:val="clear" w:color="auto" w:fill="auto"/>
              <w:tabs>
                <w:tab w:val="left" w:pos="1688"/>
              </w:tabs>
              <w:spacing w:before="0" w:after="0"/>
              <w:ind w:right="1420" w:firstLine="0"/>
              <w:jc w:val="left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9.Основы</w:t>
            </w:r>
          </w:p>
          <w:p w:rsidR="003A3C74" w:rsidRPr="003A7084" w:rsidRDefault="00A9350C" w:rsidP="00A9350C">
            <w:pPr>
              <w:pStyle w:val="80"/>
              <w:keepNext/>
              <w:keepLines/>
              <w:shd w:val="clear" w:color="auto" w:fill="auto"/>
              <w:tabs>
                <w:tab w:val="left" w:pos="1688"/>
              </w:tabs>
              <w:spacing w:before="0" w:after="0"/>
              <w:ind w:right="1420" w:firstLine="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экологической генетики </w:t>
            </w:r>
            <w:r w:rsidRPr="00386EC2">
              <w:rPr>
                <w:b/>
                <w:color w:val="000000" w:themeColor="text1"/>
                <w:sz w:val="24"/>
                <w:szCs w:val="24"/>
              </w:rPr>
              <w:t xml:space="preserve">человека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C74" w:rsidRPr="00A9350C" w:rsidRDefault="00A9350C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C74" w:rsidRPr="00A9350C" w:rsidRDefault="00A9350C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C74" w:rsidRDefault="003A3C74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C74" w:rsidRDefault="003A3C74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A9350C" w:rsidTr="004D22B7">
        <w:trPr>
          <w:cantSplit/>
          <w:trHeight w:val="67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0C" w:rsidRDefault="00A9350C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0C" w:rsidRPr="003A7084" w:rsidRDefault="00A9350C" w:rsidP="00A9350C">
            <w:pPr>
              <w:pStyle w:val="2"/>
              <w:shd w:val="clear" w:color="auto" w:fill="auto"/>
              <w:spacing w:before="0" w:line="226" w:lineRule="exact"/>
              <w:ind w:left="20" w:right="40" w:firstLine="0"/>
              <w:rPr>
                <w:color w:val="000000" w:themeColor="text1"/>
                <w:sz w:val="24"/>
                <w:szCs w:val="24"/>
              </w:rPr>
            </w:pPr>
            <w:r w:rsidRPr="003A7084">
              <w:rPr>
                <w:color w:val="000000" w:themeColor="text1"/>
                <w:sz w:val="24"/>
                <w:szCs w:val="24"/>
              </w:rPr>
              <w:t>Генетический груз и антропогенные факторы. Диффе</w:t>
            </w:r>
            <w:r w:rsidRPr="003A7084">
              <w:rPr>
                <w:color w:val="000000" w:themeColor="text1"/>
                <w:sz w:val="24"/>
                <w:szCs w:val="24"/>
              </w:rPr>
              <w:softHyphen/>
              <w:t>ренциальная чувствительность разных людей к одинако</w:t>
            </w:r>
            <w:r w:rsidRPr="003A7084">
              <w:rPr>
                <w:color w:val="000000" w:themeColor="text1"/>
                <w:sz w:val="24"/>
                <w:szCs w:val="24"/>
              </w:rPr>
              <w:softHyphen/>
              <w:t>вым факторам среды.</w:t>
            </w:r>
          </w:p>
          <w:p w:rsidR="00A9350C" w:rsidRPr="003A7084" w:rsidRDefault="00A9350C" w:rsidP="003A3C74">
            <w:pPr>
              <w:pStyle w:val="2"/>
              <w:shd w:val="clear" w:color="auto" w:fill="auto"/>
              <w:spacing w:before="0"/>
              <w:ind w:left="20" w:right="20" w:firstLine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0C" w:rsidRDefault="00A9350C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0C" w:rsidRDefault="00A9350C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0C" w:rsidRDefault="00A9350C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0C" w:rsidRDefault="00A460D8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Знание антропогенных факиорорв</w:t>
            </w:r>
          </w:p>
        </w:tc>
      </w:tr>
      <w:tr w:rsidR="00A9350C" w:rsidTr="004D22B7">
        <w:trPr>
          <w:cantSplit/>
          <w:trHeight w:val="67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0C" w:rsidRDefault="00A9350C" w:rsidP="004D22B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0C" w:rsidRPr="003A7084" w:rsidRDefault="00A9350C" w:rsidP="00A9350C">
            <w:pPr>
              <w:pStyle w:val="2"/>
              <w:shd w:val="clear" w:color="auto" w:fill="auto"/>
              <w:spacing w:before="0" w:line="226" w:lineRule="exact"/>
              <w:ind w:left="20" w:right="40" w:firstLine="0"/>
              <w:rPr>
                <w:color w:val="000000" w:themeColor="text1"/>
                <w:sz w:val="24"/>
                <w:szCs w:val="24"/>
              </w:rPr>
            </w:pPr>
            <w:r w:rsidRPr="003A7084">
              <w:rPr>
                <w:color w:val="000000" w:themeColor="text1"/>
                <w:sz w:val="24"/>
                <w:szCs w:val="24"/>
              </w:rPr>
              <w:t>Мониторинг — комп</w:t>
            </w:r>
            <w:r w:rsidRPr="003A7084">
              <w:rPr>
                <w:color w:val="000000" w:themeColor="text1"/>
                <w:sz w:val="24"/>
                <w:szCs w:val="24"/>
              </w:rPr>
              <w:softHyphen/>
              <w:t>лексная система наблюдений и прогноза изменения со</w:t>
            </w:r>
            <w:r w:rsidRPr="003A7084">
              <w:rPr>
                <w:color w:val="000000" w:themeColor="text1"/>
                <w:sz w:val="24"/>
                <w:szCs w:val="24"/>
              </w:rPr>
              <w:softHyphen/>
              <w:t>стояния окружающей среды под воздействием антропо</w:t>
            </w:r>
            <w:r w:rsidRPr="003A7084">
              <w:rPr>
                <w:color w:val="000000" w:themeColor="text1"/>
                <w:sz w:val="24"/>
                <w:szCs w:val="24"/>
              </w:rPr>
              <w:softHyphen/>
              <w:t>генных факторов.</w:t>
            </w:r>
          </w:p>
          <w:p w:rsidR="00A9350C" w:rsidRPr="003A7084" w:rsidRDefault="00A9350C" w:rsidP="003A3C74">
            <w:pPr>
              <w:pStyle w:val="2"/>
              <w:shd w:val="clear" w:color="auto" w:fill="auto"/>
              <w:spacing w:before="0"/>
              <w:ind w:left="20" w:right="20" w:firstLine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0C" w:rsidRDefault="00A9350C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0C" w:rsidRDefault="00A9350C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0C" w:rsidRDefault="00A9350C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0C" w:rsidRDefault="00A9350C" w:rsidP="004D22B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4D22B7" w:rsidRPr="00712B6C" w:rsidRDefault="004D22B7" w:rsidP="00A9350C">
      <w:pPr>
        <w:pStyle w:val="2"/>
        <w:shd w:val="clear" w:color="auto" w:fill="auto"/>
        <w:spacing w:before="0" w:after="69" w:line="276" w:lineRule="auto"/>
        <w:ind w:right="20" w:firstLine="0"/>
        <w:rPr>
          <w:sz w:val="24"/>
          <w:szCs w:val="24"/>
        </w:rPr>
      </w:pPr>
    </w:p>
    <w:p w:rsidR="002530FD" w:rsidRPr="00712B6C" w:rsidRDefault="002530FD" w:rsidP="00712B6C">
      <w:pPr>
        <w:pStyle w:val="2"/>
        <w:shd w:val="clear" w:color="auto" w:fill="auto"/>
        <w:spacing w:before="0" w:line="276" w:lineRule="auto"/>
        <w:ind w:left="20" w:right="20" w:firstLine="280"/>
        <w:rPr>
          <w:sz w:val="24"/>
          <w:szCs w:val="24"/>
        </w:rPr>
      </w:pPr>
    </w:p>
    <w:p w:rsidR="002530FD" w:rsidRPr="00D642A6" w:rsidRDefault="00D642A6" w:rsidP="00712B6C">
      <w:pPr>
        <w:pStyle w:val="52"/>
        <w:keepNext/>
        <w:keepLines/>
        <w:shd w:val="clear" w:color="auto" w:fill="auto"/>
        <w:spacing w:after="0" w:line="276" w:lineRule="auto"/>
        <w:ind w:right="60"/>
        <w:rPr>
          <w:rFonts w:ascii="Times New Roman" w:hAnsi="Times New Roman" w:cs="Times New Roman"/>
          <w:sz w:val="24"/>
          <w:szCs w:val="24"/>
        </w:rPr>
      </w:pPr>
      <w:bookmarkStart w:id="1" w:name="bookmark108"/>
      <w:r>
        <w:rPr>
          <w:rFonts w:ascii="Times New Roman" w:hAnsi="Times New Roman" w:cs="Times New Roman"/>
          <w:sz w:val="24"/>
          <w:szCs w:val="24"/>
        </w:rPr>
        <w:t xml:space="preserve">3 </w:t>
      </w:r>
      <w:r w:rsidR="002530FD" w:rsidRPr="00D642A6">
        <w:rPr>
          <w:rFonts w:ascii="Times New Roman" w:hAnsi="Times New Roman" w:cs="Times New Roman"/>
          <w:sz w:val="24"/>
          <w:szCs w:val="24"/>
        </w:rPr>
        <w:t>Содержание курса</w:t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 внеурочной деятельности</w:t>
      </w:r>
    </w:p>
    <w:p w:rsidR="002530FD" w:rsidRPr="00712B6C" w:rsidRDefault="00712B6C" w:rsidP="002530FD">
      <w:pPr>
        <w:pStyle w:val="2"/>
        <w:shd w:val="clear" w:color="auto" w:fill="auto"/>
        <w:spacing w:before="0" w:after="48" w:line="220" w:lineRule="exact"/>
        <w:ind w:right="60" w:firstLine="0"/>
        <w:jc w:val="center"/>
        <w:rPr>
          <w:b/>
          <w:i/>
        </w:rPr>
      </w:pPr>
      <w:r>
        <w:rPr>
          <w:b/>
        </w:rPr>
        <w:t>1.</w:t>
      </w:r>
      <w:r w:rsidR="002530FD" w:rsidRPr="00712B6C">
        <w:rPr>
          <w:b/>
        </w:rPr>
        <w:t xml:space="preserve">Введение </w:t>
      </w:r>
      <w:r>
        <w:rPr>
          <w:rStyle w:val="11pt"/>
          <w:b/>
          <w:i w:val="0"/>
        </w:rPr>
        <w:t>(2 ч</w:t>
      </w:r>
      <w:r w:rsidR="002530FD" w:rsidRPr="00712B6C">
        <w:rPr>
          <w:rStyle w:val="11pt"/>
          <w:b/>
          <w:i w:val="0"/>
        </w:rPr>
        <w:t>)</w:t>
      </w:r>
    </w:p>
    <w:p w:rsidR="002530FD" w:rsidRPr="003A7084" w:rsidRDefault="002530FD" w:rsidP="00712B6C">
      <w:pPr>
        <w:pStyle w:val="2"/>
        <w:shd w:val="clear" w:color="auto" w:fill="auto"/>
        <w:spacing w:before="0"/>
        <w:ind w:left="20" w:right="20" w:firstLine="28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>Генетика человека (антропогенетика) — ее особеннос</w:t>
      </w:r>
      <w:r w:rsidRPr="003A7084">
        <w:rPr>
          <w:color w:val="000000" w:themeColor="text1"/>
          <w:sz w:val="24"/>
          <w:szCs w:val="24"/>
        </w:rPr>
        <w:softHyphen/>
        <w:t>ти, единство с общей генетикой живых организмов; зна</w:t>
      </w:r>
      <w:r w:rsidRPr="003A7084">
        <w:rPr>
          <w:color w:val="000000" w:themeColor="text1"/>
          <w:sz w:val="24"/>
          <w:szCs w:val="24"/>
        </w:rPr>
        <w:softHyphen/>
        <w:t xml:space="preserve">чение социальных и политических тенденций в развитии антропогенетики. </w:t>
      </w:r>
    </w:p>
    <w:p w:rsidR="00712B6C" w:rsidRPr="003A7084" w:rsidRDefault="002530FD" w:rsidP="004D22B7">
      <w:pPr>
        <w:pStyle w:val="2"/>
        <w:shd w:val="clear" w:color="auto" w:fill="auto"/>
        <w:spacing w:before="0"/>
        <w:ind w:left="20" w:right="20" w:firstLine="30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>Разделы современной генетики человека: формальная генетика, медицинская генетика, клиническая генетика, биохимическая генетика, цитогенетика, иммуногенетика, популяционная генетика, генетика поведения, генетика размножения, генетика онто</w:t>
      </w:r>
      <w:r w:rsidR="004D22B7">
        <w:rPr>
          <w:color w:val="000000" w:themeColor="text1"/>
          <w:sz w:val="24"/>
          <w:szCs w:val="24"/>
        </w:rPr>
        <w:t xml:space="preserve">генеза, молекулярная </w:t>
      </w:r>
      <w:proofErr w:type="spellStart"/>
      <w:r w:rsidR="004D22B7">
        <w:rPr>
          <w:color w:val="000000" w:themeColor="text1"/>
          <w:sz w:val="24"/>
          <w:szCs w:val="24"/>
        </w:rPr>
        <w:t>гене</w:t>
      </w:r>
      <w:r w:rsidR="004D22B7">
        <w:rPr>
          <w:color w:val="000000" w:themeColor="text1"/>
          <w:sz w:val="24"/>
          <w:szCs w:val="24"/>
        </w:rPr>
        <w:softHyphen/>
        <w:t>тика</w:t>
      </w:r>
      <w:proofErr w:type="gramStart"/>
      <w:r w:rsidR="004D22B7">
        <w:rPr>
          <w:color w:val="000000" w:themeColor="text1"/>
          <w:sz w:val="24"/>
          <w:szCs w:val="24"/>
        </w:rPr>
        <w:t>,</w:t>
      </w:r>
      <w:r w:rsidRPr="003A7084">
        <w:rPr>
          <w:color w:val="000000" w:themeColor="text1"/>
          <w:sz w:val="24"/>
          <w:szCs w:val="24"/>
        </w:rPr>
        <w:t>э</w:t>
      </w:r>
      <w:proofErr w:type="gramEnd"/>
      <w:r w:rsidRPr="003A7084">
        <w:rPr>
          <w:color w:val="000000" w:themeColor="text1"/>
          <w:sz w:val="24"/>
          <w:szCs w:val="24"/>
        </w:rPr>
        <w:t>кологическая</w:t>
      </w:r>
      <w:proofErr w:type="spellEnd"/>
      <w:r w:rsidRPr="003A7084">
        <w:rPr>
          <w:color w:val="000000" w:themeColor="text1"/>
          <w:sz w:val="24"/>
          <w:szCs w:val="24"/>
        </w:rPr>
        <w:t xml:space="preserve"> генетика.</w:t>
      </w:r>
      <w:bookmarkStart w:id="2" w:name="bookmark109"/>
    </w:p>
    <w:p w:rsidR="00712B6C" w:rsidRPr="003A7084" w:rsidRDefault="00712B6C" w:rsidP="00712B6C">
      <w:pPr>
        <w:pStyle w:val="2"/>
        <w:shd w:val="clear" w:color="auto" w:fill="auto"/>
        <w:spacing w:before="0"/>
        <w:ind w:right="20" w:firstLine="0"/>
        <w:rPr>
          <w:color w:val="000000" w:themeColor="text1"/>
          <w:sz w:val="24"/>
          <w:szCs w:val="24"/>
        </w:rPr>
      </w:pPr>
    </w:p>
    <w:p w:rsidR="002530FD" w:rsidRPr="003A7084" w:rsidRDefault="00712B6C" w:rsidP="00712B6C">
      <w:pPr>
        <w:pStyle w:val="2"/>
        <w:shd w:val="clear" w:color="auto" w:fill="auto"/>
        <w:spacing w:before="0"/>
        <w:ind w:right="20" w:firstLine="0"/>
        <w:rPr>
          <w:b/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 xml:space="preserve">                                        2. </w:t>
      </w:r>
      <w:r w:rsidR="002530FD" w:rsidRPr="003A7084">
        <w:rPr>
          <w:b/>
          <w:color w:val="000000" w:themeColor="text1"/>
          <w:sz w:val="24"/>
          <w:szCs w:val="24"/>
        </w:rPr>
        <w:t>Основные методы и</w:t>
      </w:r>
      <w:r w:rsidR="00386EC2">
        <w:rPr>
          <w:b/>
          <w:color w:val="000000" w:themeColor="text1"/>
          <w:sz w:val="24"/>
          <w:szCs w:val="24"/>
        </w:rPr>
        <w:t>сследования генетики человека (4</w:t>
      </w:r>
      <w:r w:rsidR="002530FD" w:rsidRPr="003A7084">
        <w:rPr>
          <w:b/>
          <w:color w:val="000000" w:themeColor="text1"/>
          <w:sz w:val="24"/>
          <w:szCs w:val="24"/>
        </w:rPr>
        <w:t xml:space="preserve"> ч)</w:t>
      </w:r>
      <w:bookmarkEnd w:id="2"/>
    </w:p>
    <w:p w:rsidR="00712B6C" w:rsidRPr="003A7084" w:rsidRDefault="00712B6C" w:rsidP="00712B6C">
      <w:pPr>
        <w:pStyle w:val="2"/>
        <w:shd w:val="clear" w:color="auto" w:fill="auto"/>
        <w:spacing w:before="0"/>
        <w:ind w:right="20" w:firstLine="0"/>
        <w:rPr>
          <w:b/>
          <w:color w:val="000000" w:themeColor="text1"/>
          <w:sz w:val="24"/>
          <w:szCs w:val="24"/>
        </w:rPr>
      </w:pPr>
    </w:p>
    <w:p w:rsidR="002530FD" w:rsidRPr="003A7084" w:rsidRDefault="002530FD" w:rsidP="002530FD">
      <w:pPr>
        <w:pStyle w:val="2"/>
        <w:shd w:val="clear" w:color="auto" w:fill="auto"/>
        <w:spacing w:before="0"/>
        <w:ind w:left="20" w:right="20" w:firstLine="300"/>
        <w:rPr>
          <w:color w:val="000000" w:themeColor="text1"/>
          <w:sz w:val="24"/>
          <w:szCs w:val="24"/>
        </w:rPr>
      </w:pPr>
      <w:proofErr w:type="gramStart"/>
      <w:r w:rsidRPr="003A7084">
        <w:rPr>
          <w:color w:val="000000" w:themeColor="text1"/>
          <w:sz w:val="24"/>
          <w:szCs w:val="24"/>
        </w:rPr>
        <w:t>Генеалогический метод</w:t>
      </w:r>
      <w:proofErr w:type="gramEnd"/>
      <w:r w:rsidRPr="003A7084">
        <w:rPr>
          <w:color w:val="000000" w:themeColor="text1"/>
          <w:sz w:val="24"/>
          <w:szCs w:val="24"/>
        </w:rPr>
        <w:t xml:space="preserve"> — метод анализа родословных. Правила составления родо</w:t>
      </w:r>
      <w:r w:rsidRPr="003A7084">
        <w:rPr>
          <w:color w:val="000000" w:themeColor="text1"/>
          <w:sz w:val="24"/>
          <w:szCs w:val="24"/>
        </w:rPr>
        <w:softHyphen/>
        <w:t>словных. Символы и термины, используемые при состав</w:t>
      </w:r>
      <w:r w:rsidRPr="003A7084">
        <w:rPr>
          <w:color w:val="000000" w:themeColor="text1"/>
          <w:sz w:val="24"/>
          <w:szCs w:val="24"/>
        </w:rPr>
        <w:softHyphen/>
        <w:t>лении родословных.</w:t>
      </w:r>
    </w:p>
    <w:p w:rsidR="002530FD" w:rsidRPr="003A7084" w:rsidRDefault="002530FD" w:rsidP="002530FD">
      <w:pPr>
        <w:pStyle w:val="2"/>
        <w:shd w:val="clear" w:color="auto" w:fill="auto"/>
        <w:spacing w:before="0"/>
        <w:ind w:left="20" w:right="20" w:firstLine="30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>Близнецовый метод — метод сравнения сходства и раз</w:t>
      </w:r>
      <w:r w:rsidRPr="003A7084">
        <w:rPr>
          <w:color w:val="000000" w:themeColor="text1"/>
          <w:sz w:val="24"/>
          <w:szCs w:val="24"/>
        </w:rPr>
        <w:softHyphen/>
        <w:t>личий по изучаемому признаку в группах монозиготных и дизиготных близнецов. Клинико-</w:t>
      </w:r>
      <w:proofErr w:type="gramStart"/>
      <w:r w:rsidRPr="003A7084">
        <w:rPr>
          <w:color w:val="000000" w:themeColor="text1"/>
          <w:sz w:val="24"/>
          <w:szCs w:val="24"/>
        </w:rPr>
        <w:t>генеалогический метод</w:t>
      </w:r>
      <w:proofErr w:type="gramEnd"/>
      <w:r w:rsidRPr="003A7084">
        <w:rPr>
          <w:color w:val="000000" w:themeColor="text1"/>
          <w:sz w:val="24"/>
          <w:szCs w:val="24"/>
        </w:rPr>
        <w:t xml:space="preserve"> — метод, используе</w:t>
      </w:r>
      <w:r w:rsidRPr="003A7084">
        <w:rPr>
          <w:color w:val="000000" w:themeColor="text1"/>
          <w:sz w:val="24"/>
          <w:szCs w:val="24"/>
        </w:rPr>
        <w:softHyphen/>
        <w:t>мый для диагностики наследственных болезней и меди</w:t>
      </w:r>
      <w:r w:rsidRPr="003A7084">
        <w:rPr>
          <w:color w:val="000000" w:themeColor="text1"/>
          <w:sz w:val="24"/>
          <w:szCs w:val="24"/>
        </w:rPr>
        <w:softHyphen/>
        <w:t>ко-генетического консультирования.</w:t>
      </w:r>
    </w:p>
    <w:p w:rsidR="002530FD" w:rsidRPr="003A7084" w:rsidRDefault="002530FD" w:rsidP="002530FD">
      <w:pPr>
        <w:pStyle w:val="2"/>
        <w:shd w:val="clear" w:color="auto" w:fill="auto"/>
        <w:spacing w:before="0"/>
        <w:ind w:left="20" w:right="20" w:firstLine="30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>Цитогенетический метод — метод анализа хромосом в норме и при патологиях.</w:t>
      </w:r>
    </w:p>
    <w:p w:rsidR="002530FD" w:rsidRPr="003A7084" w:rsidRDefault="002530FD" w:rsidP="002530FD">
      <w:pPr>
        <w:pStyle w:val="2"/>
        <w:shd w:val="clear" w:color="auto" w:fill="auto"/>
        <w:spacing w:before="0"/>
        <w:ind w:left="20" w:right="20" w:firstLine="30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>Молекулярно-генетические и биохимические мето</w:t>
      </w:r>
      <w:r w:rsidRPr="003A7084">
        <w:rPr>
          <w:color w:val="000000" w:themeColor="text1"/>
          <w:sz w:val="24"/>
          <w:szCs w:val="24"/>
        </w:rPr>
        <w:softHyphen/>
        <w:t>ды — методы, применяющиеся для работ, связанных с изучением структуры и функций белков, РНК и ДНК, с созданием библиотек и банков генов, с генной диагнос</w:t>
      </w:r>
      <w:r w:rsidRPr="003A7084">
        <w:rPr>
          <w:color w:val="000000" w:themeColor="text1"/>
          <w:sz w:val="24"/>
          <w:szCs w:val="24"/>
        </w:rPr>
        <w:softHyphen/>
        <w:t>тикой и генной терапией и др.</w:t>
      </w:r>
    </w:p>
    <w:p w:rsidR="002530FD" w:rsidRPr="003A7084" w:rsidRDefault="002530FD" w:rsidP="002530FD">
      <w:pPr>
        <w:pStyle w:val="2"/>
        <w:shd w:val="clear" w:color="auto" w:fill="auto"/>
        <w:spacing w:before="0"/>
        <w:ind w:left="20" w:right="20" w:firstLine="30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>Иммуногенетический метод — метод, используемый при изучении закономерностей наследования механиз</w:t>
      </w:r>
      <w:r w:rsidRPr="003A7084">
        <w:rPr>
          <w:color w:val="000000" w:themeColor="text1"/>
          <w:sz w:val="24"/>
          <w:szCs w:val="24"/>
        </w:rPr>
        <w:softHyphen/>
        <w:t>мов иммунитета и антигенов различных тканей организ</w:t>
      </w:r>
      <w:r w:rsidRPr="003A7084">
        <w:rPr>
          <w:color w:val="000000" w:themeColor="text1"/>
          <w:sz w:val="24"/>
          <w:szCs w:val="24"/>
        </w:rPr>
        <w:softHyphen/>
        <w:t>ма (совместимость людей по группам крови, системы АВО, по резус-фактору, по антигенам органов и тканей).</w:t>
      </w:r>
    </w:p>
    <w:p w:rsidR="002530FD" w:rsidRPr="003A7084" w:rsidRDefault="002530FD" w:rsidP="002530FD">
      <w:pPr>
        <w:pStyle w:val="2"/>
        <w:shd w:val="clear" w:color="auto" w:fill="auto"/>
        <w:spacing w:before="0"/>
        <w:ind w:left="20" w:right="20" w:firstLine="30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>Антропогенетические методы: антропометрия, дерма</w:t>
      </w:r>
      <w:r w:rsidRPr="003A7084">
        <w:rPr>
          <w:color w:val="000000" w:themeColor="text1"/>
          <w:sz w:val="24"/>
          <w:szCs w:val="24"/>
        </w:rPr>
        <w:softHyphen/>
        <w:t>тоглифика.</w:t>
      </w:r>
    </w:p>
    <w:p w:rsidR="002530FD" w:rsidRPr="003A7084" w:rsidRDefault="002530FD" w:rsidP="002530FD">
      <w:pPr>
        <w:pStyle w:val="2"/>
        <w:shd w:val="clear" w:color="auto" w:fill="auto"/>
        <w:spacing w:before="0"/>
        <w:ind w:left="20" w:right="20" w:firstLine="30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 xml:space="preserve">Статистические методы — методы, применяемые при изучении </w:t>
      </w:r>
      <w:proofErr w:type="spellStart"/>
      <w:r w:rsidRPr="003A7084">
        <w:rPr>
          <w:color w:val="000000" w:themeColor="text1"/>
          <w:sz w:val="24"/>
          <w:szCs w:val="24"/>
        </w:rPr>
        <w:t>модификационной</w:t>
      </w:r>
      <w:proofErr w:type="spellEnd"/>
      <w:r w:rsidRPr="003A7084">
        <w:rPr>
          <w:color w:val="000000" w:themeColor="text1"/>
          <w:sz w:val="24"/>
          <w:szCs w:val="24"/>
        </w:rPr>
        <w:t xml:space="preserve"> изменчивости, при изуче</w:t>
      </w:r>
      <w:r w:rsidRPr="003A7084">
        <w:rPr>
          <w:color w:val="000000" w:themeColor="text1"/>
          <w:sz w:val="24"/>
          <w:szCs w:val="24"/>
        </w:rPr>
        <w:softHyphen/>
        <w:t>нии распространения отдельных генов в популяциях, а также как составная часть математической обработки результатов многих генетических исследований.</w:t>
      </w:r>
    </w:p>
    <w:p w:rsidR="002530FD" w:rsidRPr="003A7084" w:rsidRDefault="002530FD" w:rsidP="002530FD">
      <w:pPr>
        <w:pStyle w:val="60"/>
        <w:shd w:val="clear" w:color="auto" w:fill="auto"/>
        <w:spacing w:before="0" w:after="0" w:line="210" w:lineRule="exact"/>
        <w:ind w:left="2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7084">
        <w:rPr>
          <w:rFonts w:ascii="Times New Roman" w:hAnsi="Times New Roman" w:cs="Times New Roman"/>
          <w:color w:val="000000" w:themeColor="text1"/>
          <w:sz w:val="24"/>
          <w:szCs w:val="24"/>
        </w:rPr>
        <w:t>Практическая работа</w:t>
      </w:r>
    </w:p>
    <w:p w:rsidR="002530FD" w:rsidRPr="003A7084" w:rsidRDefault="002530FD" w:rsidP="0024762B">
      <w:pPr>
        <w:pStyle w:val="2"/>
        <w:numPr>
          <w:ilvl w:val="0"/>
          <w:numId w:val="15"/>
        </w:numPr>
        <w:shd w:val="clear" w:color="auto" w:fill="auto"/>
        <w:tabs>
          <w:tab w:val="left" w:pos="294"/>
        </w:tabs>
        <w:spacing w:before="0" w:after="116" w:line="210" w:lineRule="exact"/>
        <w:ind w:left="20" w:firstLine="0"/>
        <w:jc w:val="left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>Составление и анализ родословных.</w:t>
      </w:r>
    </w:p>
    <w:p w:rsidR="002530FD" w:rsidRPr="003A7084" w:rsidRDefault="00712B6C" w:rsidP="00712B6C">
      <w:pPr>
        <w:pStyle w:val="2"/>
        <w:shd w:val="clear" w:color="auto" w:fill="auto"/>
        <w:tabs>
          <w:tab w:val="left" w:pos="254"/>
        </w:tabs>
        <w:spacing w:before="0" w:line="220" w:lineRule="exact"/>
        <w:ind w:right="80" w:firstLine="0"/>
        <w:rPr>
          <w:b/>
          <w:color w:val="000000" w:themeColor="text1"/>
          <w:sz w:val="24"/>
          <w:szCs w:val="24"/>
        </w:rPr>
      </w:pPr>
      <w:bookmarkStart w:id="3" w:name="bookmark110"/>
      <w:r w:rsidRPr="003A7084">
        <w:rPr>
          <w:b/>
          <w:color w:val="000000" w:themeColor="text1"/>
          <w:sz w:val="24"/>
          <w:szCs w:val="24"/>
        </w:rPr>
        <w:t xml:space="preserve">                                                       3.</w:t>
      </w:r>
      <w:r w:rsidR="002530FD" w:rsidRPr="003A7084">
        <w:rPr>
          <w:b/>
          <w:color w:val="000000" w:themeColor="text1"/>
          <w:sz w:val="24"/>
          <w:szCs w:val="24"/>
        </w:rPr>
        <w:t xml:space="preserve">Основы цитогенетики </w:t>
      </w:r>
      <w:r w:rsidRPr="003A7084">
        <w:rPr>
          <w:rStyle w:val="11pt"/>
          <w:b/>
          <w:color w:val="000000" w:themeColor="text1"/>
          <w:sz w:val="24"/>
          <w:szCs w:val="24"/>
        </w:rPr>
        <w:t>(</w:t>
      </w:r>
      <w:r w:rsidRPr="003A7084">
        <w:rPr>
          <w:rStyle w:val="11pt"/>
          <w:b/>
          <w:i w:val="0"/>
          <w:color w:val="000000" w:themeColor="text1"/>
          <w:sz w:val="24"/>
          <w:szCs w:val="24"/>
        </w:rPr>
        <w:t>3</w:t>
      </w:r>
      <w:r w:rsidR="002530FD" w:rsidRPr="003A7084">
        <w:rPr>
          <w:rStyle w:val="11pt"/>
          <w:b/>
          <w:i w:val="0"/>
          <w:color w:val="000000" w:themeColor="text1"/>
          <w:sz w:val="24"/>
          <w:szCs w:val="24"/>
        </w:rPr>
        <w:t xml:space="preserve"> ч)</w:t>
      </w:r>
      <w:bookmarkEnd w:id="3"/>
    </w:p>
    <w:p w:rsidR="002530FD" w:rsidRPr="003A7084" w:rsidRDefault="002530FD" w:rsidP="00712B6C">
      <w:pPr>
        <w:pStyle w:val="2"/>
        <w:shd w:val="clear" w:color="auto" w:fill="auto"/>
        <w:spacing w:before="0" w:line="226" w:lineRule="exact"/>
        <w:ind w:left="20" w:right="20" w:firstLine="30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>Нормальный кариотип человека: стандартное и диффе</w:t>
      </w:r>
      <w:r w:rsidRPr="003A7084">
        <w:rPr>
          <w:color w:val="000000" w:themeColor="text1"/>
          <w:sz w:val="24"/>
          <w:szCs w:val="24"/>
        </w:rPr>
        <w:softHyphen/>
        <w:t xml:space="preserve">ренциальное окрашивание хромосом человека. </w:t>
      </w:r>
      <w:proofErr w:type="spellStart"/>
      <w:r w:rsidRPr="003A7084">
        <w:rPr>
          <w:color w:val="000000" w:themeColor="text1"/>
          <w:sz w:val="24"/>
          <w:szCs w:val="24"/>
        </w:rPr>
        <w:t>Эухром</w:t>
      </w:r>
      <w:proofErr w:type="gramStart"/>
      <w:r w:rsidRPr="003A7084">
        <w:rPr>
          <w:color w:val="000000" w:themeColor="text1"/>
          <w:sz w:val="24"/>
          <w:szCs w:val="24"/>
        </w:rPr>
        <w:t>а</w:t>
      </w:r>
      <w:proofErr w:type="spellEnd"/>
      <w:r w:rsidRPr="003A7084">
        <w:rPr>
          <w:color w:val="000000" w:themeColor="text1"/>
          <w:sz w:val="24"/>
          <w:szCs w:val="24"/>
        </w:rPr>
        <w:t>-</w:t>
      </w:r>
      <w:proofErr w:type="gramEnd"/>
      <w:r w:rsidRPr="003A7084">
        <w:rPr>
          <w:color w:val="000000" w:themeColor="text1"/>
          <w:sz w:val="24"/>
          <w:szCs w:val="24"/>
        </w:rPr>
        <w:t xml:space="preserve"> тин и </w:t>
      </w:r>
      <w:proofErr w:type="spellStart"/>
      <w:r w:rsidRPr="003A7084">
        <w:rPr>
          <w:color w:val="000000" w:themeColor="text1"/>
          <w:sz w:val="24"/>
          <w:szCs w:val="24"/>
        </w:rPr>
        <w:t>гетерохроматин</w:t>
      </w:r>
      <w:proofErr w:type="spellEnd"/>
      <w:r w:rsidRPr="003A7084">
        <w:rPr>
          <w:color w:val="000000" w:themeColor="text1"/>
          <w:sz w:val="24"/>
          <w:szCs w:val="24"/>
        </w:rPr>
        <w:t xml:space="preserve">. Классификация хромосом человека. </w:t>
      </w:r>
      <w:proofErr w:type="spellStart"/>
      <w:r w:rsidRPr="003A7084">
        <w:rPr>
          <w:color w:val="000000" w:themeColor="text1"/>
          <w:sz w:val="24"/>
          <w:szCs w:val="24"/>
        </w:rPr>
        <w:t>Аутосомы</w:t>
      </w:r>
      <w:proofErr w:type="spellEnd"/>
      <w:r w:rsidRPr="003A7084">
        <w:rPr>
          <w:color w:val="000000" w:themeColor="text1"/>
          <w:sz w:val="24"/>
          <w:szCs w:val="24"/>
        </w:rPr>
        <w:t xml:space="preserve"> и половые хромосомы, тип определения пола у человека. Половой хроматин. </w:t>
      </w:r>
      <w:proofErr w:type="spellStart"/>
      <w:r w:rsidRPr="003A7084">
        <w:rPr>
          <w:color w:val="000000" w:themeColor="text1"/>
          <w:sz w:val="24"/>
          <w:szCs w:val="24"/>
        </w:rPr>
        <w:t>Идиограмма</w:t>
      </w:r>
      <w:proofErr w:type="spellEnd"/>
      <w:r w:rsidRPr="003A7084">
        <w:rPr>
          <w:color w:val="000000" w:themeColor="text1"/>
          <w:sz w:val="24"/>
          <w:szCs w:val="24"/>
        </w:rPr>
        <w:t xml:space="preserve"> хромосом чело</w:t>
      </w:r>
      <w:r w:rsidRPr="003A7084">
        <w:rPr>
          <w:color w:val="000000" w:themeColor="text1"/>
          <w:sz w:val="24"/>
          <w:szCs w:val="24"/>
        </w:rPr>
        <w:softHyphen/>
        <w:t xml:space="preserve">века. Генетические, физические и </w:t>
      </w:r>
      <w:proofErr w:type="spellStart"/>
      <w:r w:rsidRPr="003A7084">
        <w:rPr>
          <w:color w:val="000000" w:themeColor="text1"/>
          <w:sz w:val="24"/>
          <w:szCs w:val="24"/>
        </w:rPr>
        <w:t>секвенсовые</w:t>
      </w:r>
      <w:proofErr w:type="spellEnd"/>
      <w:r w:rsidRPr="003A7084">
        <w:rPr>
          <w:color w:val="000000" w:themeColor="text1"/>
          <w:sz w:val="24"/>
          <w:szCs w:val="24"/>
        </w:rPr>
        <w:t xml:space="preserve"> карты хро</w:t>
      </w:r>
      <w:r w:rsidRPr="003A7084">
        <w:rPr>
          <w:color w:val="000000" w:themeColor="text1"/>
          <w:sz w:val="24"/>
          <w:szCs w:val="24"/>
        </w:rPr>
        <w:softHyphen/>
        <w:t xml:space="preserve">мосом человека. Некоторые методы их построения. </w:t>
      </w:r>
    </w:p>
    <w:p w:rsidR="002530FD" w:rsidRPr="003A7084" w:rsidRDefault="002530FD" w:rsidP="002530FD">
      <w:pPr>
        <w:pStyle w:val="60"/>
        <w:shd w:val="clear" w:color="auto" w:fill="auto"/>
        <w:spacing w:before="0" w:after="47" w:line="210" w:lineRule="exact"/>
        <w:ind w:left="300" w:hanging="2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7084">
        <w:rPr>
          <w:rFonts w:ascii="Times New Roman" w:hAnsi="Times New Roman" w:cs="Times New Roman"/>
          <w:color w:val="000000" w:themeColor="text1"/>
          <w:sz w:val="24"/>
          <w:szCs w:val="24"/>
        </w:rPr>
        <w:t>Практическая работа</w:t>
      </w:r>
    </w:p>
    <w:p w:rsidR="002530FD" w:rsidRDefault="002530FD" w:rsidP="003A7084">
      <w:pPr>
        <w:pStyle w:val="2"/>
        <w:numPr>
          <w:ilvl w:val="0"/>
          <w:numId w:val="6"/>
        </w:numPr>
        <w:shd w:val="clear" w:color="auto" w:fill="auto"/>
        <w:tabs>
          <w:tab w:val="left" w:pos="308"/>
        </w:tabs>
        <w:spacing w:before="0" w:line="226" w:lineRule="exact"/>
        <w:ind w:left="300" w:right="20" w:hanging="28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 xml:space="preserve">Выявление хромосомных синдромов по фотографиям дифференциально окрашенных хромосом. </w:t>
      </w:r>
    </w:p>
    <w:p w:rsidR="003A7084" w:rsidRPr="003A7084" w:rsidRDefault="003A7084" w:rsidP="003A7084">
      <w:pPr>
        <w:pStyle w:val="2"/>
        <w:shd w:val="clear" w:color="auto" w:fill="auto"/>
        <w:tabs>
          <w:tab w:val="left" w:pos="308"/>
        </w:tabs>
        <w:spacing w:before="0" w:line="226" w:lineRule="exact"/>
        <w:ind w:left="300" w:right="20" w:firstLine="0"/>
        <w:rPr>
          <w:color w:val="000000" w:themeColor="text1"/>
          <w:sz w:val="24"/>
          <w:szCs w:val="24"/>
        </w:rPr>
      </w:pPr>
    </w:p>
    <w:p w:rsidR="002530FD" w:rsidRPr="003A7084" w:rsidRDefault="003A7084" w:rsidP="003A7084">
      <w:pPr>
        <w:pStyle w:val="80"/>
        <w:keepNext/>
        <w:keepLines/>
        <w:shd w:val="clear" w:color="auto" w:fill="auto"/>
        <w:tabs>
          <w:tab w:val="left" w:pos="1099"/>
        </w:tabs>
        <w:spacing w:before="0" w:after="0" w:line="226" w:lineRule="exact"/>
        <w:ind w:right="480" w:firstLine="0"/>
        <w:jc w:val="left"/>
        <w:rPr>
          <w:b/>
          <w:i/>
          <w:color w:val="000000" w:themeColor="text1"/>
          <w:sz w:val="24"/>
          <w:szCs w:val="24"/>
        </w:rPr>
      </w:pPr>
      <w:bookmarkStart w:id="4" w:name="bookmark111"/>
      <w:r w:rsidRPr="003A7084">
        <w:rPr>
          <w:b/>
          <w:color w:val="000000" w:themeColor="text1"/>
          <w:sz w:val="24"/>
          <w:szCs w:val="24"/>
        </w:rPr>
        <w:t>4.</w:t>
      </w:r>
      <w:r w:rsidR="002530FD" w:rsidRPr="003A7084">
        <w:rPr>
          <w:b/>
          <w:color w:val="000000" w:themeColor="text1"/>
          <w:sz w:val="24"/>
          <w:szCs w:val="24"/>
        </w:rPr>
        <w:t>Типы наследования нормальных и аномальных признаков у человека</w:t>
      </w:r>
      <w:r>
        <w:rPr>
          <w:rStyle w:val="811pt"/>
          <w:b/>
          <w:i w:val="0"/>
          <w:color w:val="000000" w:themeColor="text1"/>
          <w:sz w:val="24"/>
          <w:szCs w:val="24"/>
        </w:rPr>
        <w:t>(12</w:t>
      </w:r>
      <w:r w:rsidR="002530FD" w:rsidRPr="003A7084">
        <w:rPr>
          <w:rStyle w:val="811pt"/>
          <w:b/>
          <w:i w:val="0"/>
          <w:color w:val="000000" w:themeColor="text1"/>
          <w:sz w:val="24"/>
          <w:szCs w:val="24"/>
        </w:rPr>
        <w:t>ч)</w:t>
      </w:r>
      <w:bookmarkEnd w:id="4"/>
    </w:p>
    <w:p w:rsidR="002530FD" w:rsidRPr="003A7084" w:rsidRDefault="002530FD" w:rsidP="002530FD">
      <w:pPr>
        <w:pStyle w:val="2"/>
        <w:shd w:val="clear" w:color="auto" w:fill="auto"/>
        <w:spacing w:before="0" w:line="226" w:lineRule="exact"/>
        <w:ind w:left="20" w:right="20" w:firstLine="28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 xml:space="preserve">Развитие медицинской генетики — мощный фактор развития генетики человека. Факторы внешней среды, вызывающие изменение признаков: количественные признаки и </w:t>
      </w:r>
      <w:r w:rsidRPr="003A7084">
        <w:rPr>
          <w:color w:val="000000" w:themeColor="text1"/>
          <w:sz w:val="24"/>
          <w:szCs w:val="24"/>
        </w:rPr>
        <w:lastRenderedPageBreak/>
        <w:t xml:space="preserve">норма реакции. Мутагены, канцерогены, </w:t>
      </w:r>
      <w:proofErr w:type="spellStart"/>
      <w:r w:rsidRPr="003A7084">
        <w:rPr>
          <w:color w:val="000000" w:themeColor="text1"/>
          <w:sz w:val="24"/>
          <w:szCs w:val="24"/>
        </w:rPr>
        <w:t>те-ратогены</w:t>
      </w:r>
      <w:proofErr w:type="spellEnd"/>
      <w:r w:rsidRPr="003A7084">
        <w:rPr>
          <w:color w:val="000000" w:themeColor="text1"/>
          <w:sz w:val="24"/>
          <w:szCs w:val="24"/>
        </w:rPr>
        <w:t xml:space="preserve"> и вызываемые ими отклонения от нормы.</w:t>
      </w:r>
    </w:p>
    <w:p w:rsidR="002530FD" w:rsidRPr="003A7084" w:rsidRDefault="002530FD" w:rsidP="002530FD">
      <w:pPr>
        <w:pStyle w:val="2"/>
        <w:shd w:val="clear" w:color="auto" w:fill="auto"/>
        <w:spacing w:before="0" w:line="226" w:lineRule="exact"/>
        <w:ind w:left="20" w:right="20" w:firstLine="28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>Врожденные, семейные и наследственные заболева</w:t>
      </w:r>
      <w:r w:rsidRPr="003A7084">
        <w:rPr>
          <w:color w:val="000000" w:themeColor="text1"/>
          <w:sz w:val="24"/>
          <w:szCs w:val="24"/>
        </w:rPr>
        <w:softHyphen/>
        <w:t>ния; особенности их возникновения и протекания.</w:t>
      </w:r>
    </w:p>
    <w:p w:rsidR="002530FD" w:rsidRPr="003A7084" w:rsidRDefault="002530FD" w:rsidP="002530FD">
      <w:pPr>
        <w:pStyle w:val="2"/>
        <w:shd w:val="clear" w:color="auto" w:fill="auto"/>
        <w:spacing w:before="0" w:line="226" w:lineRule="exact"/>
        <w:ind w:left="20" w:right="20" w:firstLine="28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>Генные болезни и норма. Особенности наследования в зависимости от локализации генов, которые их контроли</w:t>
      </w:r>
      <w:r w:rsidRPr="003A7084">
        <w:rPr>
          <w:color w:val="000000" w:themeColor="text1"/>
          <w:sz w:val="24"/>
          <w:szCs w:val="24"/>
        </w:rPr>
        <w:softHyphen/>
        <w:t xml:space="preserve">руют (аутосомные доминантные; рецессивные — </w:t>
      </w:r>
      <w:r w:rsidRPr="003A7084">
        <w:rPr>
          <w:color w:val="000000" w:themeColor="text1"/>
          <w:sz w:val="24"/>
          <w:szCs w:val="24"/>
          <w:lang w:val="de-DE"/>
        </w:rPr>
        <w:t>T</w:t>
      </w:r>
      <w:r w:rsidRPr="003A7084">
        <w:rPr>
          <w:color w:val="000000" w:themeColor="text1"/>
          <w:sz w:val="24"/>
          <w:szCs w:val="24"/>
        </w:rPr>
        <w:t>-сце</w:t>
      </w:r>
      <w:proofErr w:type="gramStart"/>
      <w:r w:rsidRPr="003A7084">
        <w:rPr>
          <w:color w:val="000000" w:themeColor="text1"/>
          <w:sz w:val="24"/>
          <w:szCs w:val="24"/>
        </w:rPr>
        <w:t>п-</w:t>
      </w:r>
      <w:proofErr w:type="gramEnd"/>
      <w:r w:rsidRPr="003A7084">
        <w:rPr>
          <w:color w:val="000000" w:themeColor="text1"/>
          <w:sz w:val="24"/>
          <w:szCs w:val="24"/>
        </w:rPr>
        <w:t xml:space="preserve"> ленные доминантные и рецессивные, </w:t>
      </w:r>
      <w:r w:rsidRPr="003A7084">
        <w:rPr>
          <w:color w:val="000000" w:themeColor="text1"/>
          <w:sz w:val="24"/>
          <w:szCs w:val="24"/>
          <w:lang w:val="de-DE"/>
        </w:rPr>
        <w:t>Y</w:t>
      </w:r>
      <w:r w:rsidRPr="003A7084">
        <w:rPr>
          <w:color w:val="000000" w:themeColor="text1"/>
          <w:sz w:val="24"/>
          <w:szCs w:val="24"/>
        </w:rPr>
        <w:t xml:space="preserve">-сцепленные — </w:t>
      </w:r>
      <w:proofErr w:type="spellStart"/>
      <w:r w:rsidRPr="003A7084">
        <w:rPr>
          <w:color w:val="000000" w:themeColor="text1"/>
          <w:sz w:val="24"/>
          <w:szCs w:val="24"/>
        </w:rPr>
        <w:t>митохондриальные</w:t>
      </w:r>
      <w:proofErr w:type="spellEnd"/>
      <w:r w:rsidRPr="003A7084">
        <w:rPr>
          <w:color w:val="000000" w:themeColor="text1"/>
          <w:sz w:val="24"/>
          <w:szCs w:val="24"/>
        </w:rPr>
        <w:t>).</w:t>
      </w:r>
    </w:p>
    <w:p w:rsidR="002530FD" w:rsidRPr="003A7084" w:rsidRDefault="002530FD" w:rsidP="002530FD">
      <w:pPr>
        <w:pStyle w:val="2"/>
        <w:shd w:val="clear" w:color="auto" w:fill="auto"/>
        <w:spacing w:before="0" w:line="226" w:lineRule="exact"/>
        <w:ind w:left="20" w:right="20" w:firstLine="28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>Хромосомные болезни (синдромы); механизмы воз</w:t>
      </w:r>
      <w:r w:rsidRPr="003A7084">
        <w:rPr>
          <w:color w:val="000000" w:themeColor="text1"/>
          <w:sz w:val="24"/>
          <w:szCs w:val="24"/>
        </w:rPr>
        <w:softHyphen/>
        <w:t xml:space="preserve">никновения. Особенности синдромов, обусловленных нарушениями в числе или структуре </w:t>
      </w:r>
      <w:proofErr w:type="spellStart"/>
      <w:r w:rsidRPr="003A7084">
        <w:rPr>
          <w:color w:val="000000" w:themeColor="text1"/>
          <w:sz w:val="24"/>
          <w:szCs w:val="24"/>
        </w:rPr>
        <w:t>аутосом</w:t>
      </w:r>
      <w:proofErr w:type="spellEnd"/>
      <w:r w:rsidRPr="003A7084">
        <w:rPr>
          <w:color w:val="000000" w:themeColor="text1"/>
          <w:sz w:val="24"/>
          <w:szCs w:val="24"/>
        </w:rPr>
        <w:t xml:space="preserve">; </w:t>
      </w:r>
      <w:proofErr w:type="spellStart"/>
      <w:r w:rsidRPr="003A7084">
        <w:rPr>
          <w:color w:val="000000" w:themeColor="text1"/>
          <w:sz w:val="24"/>
          <w:szCs w:val="24"/>
        </w:rPr>
        <w:t>мозаицизм</w:t>
      </w:r>
      <w:proofErr w:type="spellEnd"/>
      <w:r w:rsidRPr="003A7084">
        <w:rPr>
          <w:color w:val="000000" w:themeColor="text1"/>
          <w:sz w:val="24"/>
          <w:szCs w:val="24"/>
        </w:rPr>
        <w:t xml:space="preserve"> по числу </w:t>
      </w:r>
      <w:proofErr w:type="spellStart"/>
      <w:r w:rsidRPr="003A7084">
        <w:rPr>
          <w:color w:val="000000" w:themeColor="text1"/>
          <w:sz w:val="24"/>
          <w:szCs w:val="24"/>
        </w:rPr>
        <w:t>аутосом</w:t>
      </w:r>
      <w:proofErr w:type="spellEnd"/>
      <w:r w:rsidRPr="003A7084">
        <w:rPr>
          <w:color w:val="000000" w:themeColor="text1"/>
          <w:sz w:val="24"/>
          <w:szCs w:val="24"/>
        </w:rPr>
        <w:t>.</w:t>
      </w:r>
    </w:p>
    <w:p w:rsidR="002530FD" w:rsidRPr="003A7084" w:rsidRDefault="002530FD" w:rsidP="002530FD">
      <w:pPr>
        <w:pStyle w:val="2"/>
        <w:shd w:val="clear" w:color="auto" w:fill="auto"/>
        <w:spacing w:before="0" w:line="226" w:lineRule="exact"/>
        <w:ind w:left="20" w:right="20" w:firstLine="28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>Особенности синдромов, обусловленных нарушения</w:t>
      </w:r>
      <w:r w:rsidRPr="003A7084">
        <w:rPr>
          <w:color w:val="000000" w:themeColor="text1"/>
          <w:sz w:val="24"/>
          <w:szCs w:val="24"/>
        </w:rPr>
        <w:softHyphen/>
        <w:t xml:space="preserve">ми в числе половых хромосом. </w:t>
      </w:r>
      <w:proofErr w:type="spellStart"/>
      <w:r w:rsidRPr="003A7084">
        <w:rPr>
          <w:color w:val="000000" w:themeColor="text1"/>
          <w:sz w:val="24"/>
          <w:szCs w:val="24"/>
        </w:rPr>
        <w:t>Мозаицизм</w:t>
      </w:r>
      <w:proofErr w:type="spellEnd"/>
      <w:r w:rsidRPr="003A7084">
        <w:rPr>
          <w:color w:val="000000" w:themeColor="text1"/>
          <w:sz w:val="24"/>
          <w:szCs w:val="24"/>
        </w:rPr>
        <w:t xml:space="preserve"> по числу поло</w:t>
      </w:r>
      <w:r w:rsidRPr="003A7084">
        <w:rPr>
          <w:color w:val="000000" w:themeColor="text1"/>
          <w:sz w:val="24"/>
          <w:szCs w:val="24"/>
        </w:rPr>
        <w:softHyphen/>
        <w:t>вых хромосом. Разное протекание заболеваний у детей, связанное с материнским или отцовским происхождени</w:t>
      </w:r>
      <w:r w:rsidRPr="003A7084">
        <w:rPr>
          <w:color w:val="000000" w:themeColor="text1"/>
          <w:sz w:val="24"/>
          <w:szCs w:val="24"/>
        </w:rPr>
        <w:softHyphen/>
        <w:t>ем заболевания (импринтинг, болезни экспансии). На</w:t>
      </w:r>
      <w:r w:rsidRPr="003A7084">
        <w:rPr>
          <w:color w:val="000000" w:themeColor="text1"/>
          <w:sz w:val="24"/>
          <w:szCs w:val="24"/>
        </w:rPr>
        <w:softHyphen/>
        <w:t xml:space="preserve">следование сложных признаков: </w:t>
      </w:r>
      <w:proofErr w:type="spellStart"/>
      <w:r w:rsidRPr="003A7084">
        <w:rPr>
          <w:color w:val="000000" w:themeColor="text1"/>
          <w:sz w:val="24"/>
          <w:szCs w:val="24"/>
        </w:rPr>
        <w:t>комплементарность</w:t>
      </w:r>
      <w:proofErr w:type="spellEnd"/>
      <w:r w:rsidRPr="003A7084">
        <w:rPr>
          <w:color w:val="000000" w:themeColor="text1"/>
          <w:sz w:val="24"/>
          <w:szCs w:val="24"/>
        </w:rPr>
        <w:t xml:space="preserve">, </w:t>
      </w:r>
      <w:proofErr w:type="spellStart"/>
      <w:r w:rsidRPr="003A7084">
        <w:rPr>
          <w:color w:val="000000" w:themeColor="text1"/>
          <w:sz w:val="24"/>
          <w:szCs w:val="24"/>
        </w:rPr>
        <w:t>эпистаз</w:t>
      </w:r>
      <w:proofErr w:type="spellEnd"/>
      <w:r w:rsidRPr="003A7084">
        <w:rPr>
          <w:color w:val="000000" w:themeColor="text1"/>
          <w:sz w:val="24"/>
          <w:szCs w:val="24"/>
        </w:rPr>
        <w:t>, полимерия. Моногенные и полигенные болезни с наследственной предрасположенностью.</w:t>
      </w:r>
    </w:p>
    <w:p w:rsidR="002530FD" w:rsidRPr="003A7084" w:rsidRDefault="002530FD" w:rsidP="002530FD">
      <w:pPr>
        <w:pStyle w:val="2"/>
        <w:shd w:val="clear" w:color="auto" w:fill="auto"/>
        <w:spacing w:before="0" w:line="226" w:lineRule="exact"/>
        <w:ind w:left="20" w:right="20" w:firstLine="28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 xml:space="preserve">Умственная отсталость. Олигофрения. </w:t>
      </w:r>
      <w:proofErr w:type="spellStart"/>
      <w:proofErr w:type="gramStart"/>
      <w:r w:rsidRPr="003A7084">
        <w:rPr>
          <w:color w:val="000000" w:themeColor="text1"/>
          <w:sz w:val="24"/>
          <w:szCs w:val="24"/>
        </w:rPr>
        <w:t>Пенетрант-ность</w:t>
      </w:r>
      <w:proofErr w:type="spellEnd"/>
      <w:proofErr w:type="gramEnd"/>
      <w:r w:rsidRPr="003A7084">
        <w:rPr>
          <w:color w:val="000000" w:themeColor="text1"/>
          <w:sz w:val="24"/>
          <w:szCs w:val="24"/>
        </w:rPr>
        <w:t xml:space="preserve"> и экспрессивность в протекании некоторых наслед</w:t>
      </w:r>
      <w:r w:rsidRPr="003A7084">
        <w:rPr>
          <w:color w:val="000000" w:themeColor="text1"/>
          <w:sz w:val="24"/>
          <w:szCs w:val="24"/>
        </w:rPr>
        <w:softHyphen/>
        <w:t>ственных болезней.</w:t>
      </w:r>
    </w:p>
    <w:p w:rsidR="002530FD" w:rsidRPr="003A7084" w:rsidRDefault="002530FD" w:rsidP="002530FD">
      <w:pPr>
        <w:pStyle w:val="2"/>
        <w:shd w:val="clear" w:color="auto" w:fill="auto"/>
        <w:spacing w:before="0" w:line="226" w:lineRule="exact"/>
        <w:ind w:left="20" w:right="20" w:firstLine="28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>Генетические болезни соматических клеток (доброка</w:t>
      </w:r>
      <w:r w:rsidRPr="003A7084">
        <w:rPr>
          <w:color w:val="000000" w:themeColor="text1"/>
          <w:sz w:val="24"/>
          <w:szCs w:val="24"/>
        </w:rPr>
        <w:softHyphen/>
        <w:t xml:space="preserve">чественные и злокачественные опухоли). Генная теория рака. </w:t>
      </w:r>
      <w:proofErr w:type="spellStart"/>
      <w:r w:rsidRPr="003A7084">
        <w:rPr>
          <w:color w:val="000000" w:themeColor="text1"/>
          <w:sz w:val="24"/>
          <w:szCs w:val="24"/>
        </w:rPr>
        <w:t>Митохондриальные</w:t>
      </w:r>
      <w:proofErr w:type="spellEnd"/>
      <w:r w:rsidRPr="003A7084">
        <w:rPr>
          <w:color w:val="000000" w:themeColor="text1"/>
          <w:sz w:val="24"/>
          <w:szCs w:val="24"/>
        </w:rPr>
        <w:t xml:space="preserve"> болезни. Болезни несовмести</w:t>
      </w:r>
      <w:r w:rsidRPr="003A7084">
        <w:rPr>
          <w:color w:val="000000" w:themeColor="text1"/>
          <w:sz w:val="24"/>
          <w:szCs w:val="24"/>
        </w:rPr>
        <w:softHyphen/>
        <w:t>мости матери и плода по антигенам (несовместимость по резус-фактору).</w:t>
      </w:r>
    </w:p>
    <w:p w:rsidR="002530FD" w:rsidRPr="003A7084" w:rsidRDefault="002530FD" w:rsidP="002530FD">
      <w:pPr>
        <w:pStyle w:val="2"/>
        <w:shd w:val="clear" w:color="auto" w:fill="auto"/>
        <w:spacing w:before="0" w:line="226" w:lineRule="exact"/>
        <w:ind w:left="20" w:right="20" w:firstLine="28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>Действие естественного отбора у человека (ранняя ут</w:t>
      </w:r>
      <w:r w:rsidRPr="003A7084">
        <w:rPr>
          <w:color w:val="000000" w:themeColor="text1"/>
          <w:sz w:val="24"/>
          <w:szCs w:val="24"/>
        </w:rPr>
        <w:softHyphen/>
        <w:t>рата зародышей и спонтанные аборты; стерильность но</w:t>
      </w:r>
      <w:r w:rsidRPr="003A7084">
        <w:rPr>
          <w:color w:val="000000" w:themeColor="text1"/>
          <w:sz w:val="24"/>
          <w:szCs w:val="24"/>
        </w:rPr>
        <w:softHyphen/>
        <w:t>сителей некоторых аномалий).</w:t>
      </w:r>
    </w:p>
    <w:p w:rsidR="002530FD" w:rsidRPr="003A7084" w:rsidRDefault="002530FD" w:rsidP="002530FD">
      <w:pPr>
        <w:pStyle w:val="60"/>
        <w:shd w:val="clear" w:color="auto" w:fill="auto"/>
        <w:spacing w:before="0" w:after="43" w:line="210" w:lineRule="exact"/>
        <w:ind w:left="2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7084">
        <w:rPr>
          <w:rFonts w:ascii="Times New Roman" w:hAnsi="Times New Roman" w:cs="Times New Roman"/>
          <w:color w:val="000000" w:themeColor="text1"/>
          <w:sz w:val="24"/>
          <w:szCs w:val="24"/>
        </w:rPr>
        <w:t>Практические работы</w:t>
      </w:r>
    </w:p>
    <w:p w:rsidR="002530FD" w:rsidRPr="003A7084" w:rsidRDefault="002530FD" w:rsidP="0024762B">
      <w:pPr>
        <w:pStyle w:val="2"/>
        <w:numPr>
          <w:ilvl w:val="0"/>
          <w:numId w:val="15"/>
        </w:numPr>
        <w:shd w:val="clear" w:color="auto" w:fill="auto"/>
        <w:tabs>
          <w:tab w:val="left" w:pos="308"/>
        </w:tabs>
        <w:spacing w:before="0" w:line="230" w:lineRule="exact"/>
        <w:ind w:left="20" w:firstLine="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>Определение числа и типов гамет.</w:t>
      </w:r>
    </w:p>
    <w:p w:rsidR="002530FD" w:rsidRPr="003A7084" w:rsidRDefault="002530FD" w:rsidP="0024762B">
      <w:pPr>
        <w:pStyle w:val="2"/>
        <w:numPr>
          <w:ilvl w:val="0"/>
          <w:numId w:val="15"/>
        </w:numPr>
        <w:shd w:val="clear" w:color="auto" w:fill="auto"/>
        <w:tabs>
          <w:tab w:val="left" w:pos="308"/>
        </w:tabs>
        <w:spacing w:before="0" w:line="230" w:lineRule="exact"/>
        <w:ind w:left="300" w:right="20" w:hanging="280"/>
        <w:jc w:val="left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>Фенотипические радикалы и определение расщепле</w:t>
      </w:r>
      <w:r w:rsidRPr="003A7084">
        <w:rPr>
          <w:color w:val="000000" w:themeColor="text1"/>
          <w:sz w:val="24"/>
          <w:szCs w:val="24"/>
        </w:rPr>
        <w:softHyphen/>
        <w:t xml:space="preserve">ния в потомстве гибрида без решетки </w:t>
      </w:r>
      <w:proofErr w:type="spellStart"/>
      <w:r w:rsidRPr="003A7084">
        <w:rPr>
          <w:color w:val="000000" w:themeColor="text1"/>
          <w:sz w:val="24"/>
          <w:szCs w:val="24"/>
        </w:rPr>
        <w:t>Пеннета</w:t>
      </w:r>
      <w:proofErr w:type="spellEnd"/>
      <w:r w:rsidRPr="003A7084">
        <w:rPr>
          <w:color w:val="000000" w:themeColor="text1"/>
          <w:sz w:val="24"/>
          <w:szCs w:val="24"/>
        </w:rPr>
        <w:t>.</w:t>
      </w:r>
    </w:p>
    <w:p w:rsidR="002530FD" w:rsidRPr="003A7084" w:rsidRDefault="002530FD" w:rsidP="0024762B">
      <w:pPr>
        <w:pStyle w:val="2"/>
        <w:numPr>
          <w:ilvl w:val="0"/>
          <w:numId w:val="15"/>
        </w:numPr>
        <w:shd w:val="clear" w:color="auto" w:fill="auto"/>
        <w:tabs>
          <w:tab w:val="left" w:pos="303"/>
        </w:tabs>
        <w:spacing w:before="0" w:line="230" w:lineRule="exact"/>
        <w:ind w:left="20" w:firstLine="0"/>
        <w:rPr>
          <w:color w:val="000000" w:themeColor="text1"/>
          <w:sz w:val="24"/>
          <w:szCs w:val="24"/>
        </w:rPr>
      </w:pPr>
      <w:proofErr w:type="spellStart"/>
      <w:r w:rsidRPr="003A7084">
        <w:rPr>
          <w:color w:val="000000" w:themeColor="text1"/>
          <w:sz w:val="24"/>
          <w:szCs w:val="24"/>
        </w:rPr>
        <w:t>Кодоминирование</w:t>
      </w:r>
      <w:proofErr w:type="spellEnd"/>
      <w:r w:rsidRPr="003A7084">
        <w:rPr>
          <w:color w:val="000000" w:themeColor="text1"/>
          <w:sz w:val="24"/>
          <w:szCs w:val="24"/>
        </w:rPr>
        <w:t>.</w:t>
      </w:r>
    </w:p>
    <w:p w:rsidR="002530FD" w:rsidRPr="003A7084" w:rsidRDefault="002530FD" w:rsidP="0024762B">
      <w:pPr>
        <w:pStyle w:val="2"/>
        <w:numPr>
          <w:ilvl w:val="0"/>
          <w:numId w:val="15"/>
        </w:numPr>
        <w:shd w:val="clear" w:color="auto" w:fill="auto"/>
        <w:tabs>
          <w:tab w:val="left" w:pos="303"/>
        </w:tabs>
        <w:spacing w:before="0" w:line="230" w:lineRule="exact"/>
        <w:ind w:left="300" w:right="20" w:hanging="280"/>
        <w:jc w:val="left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 xml:space="preserve">Наследование сцепленных с полом </w:t>
      </w:r>
      <w:proofErr w:type="spellStart"/>
      <w:r w:rsidRPr="003A7084">
        <w:rPr>
          <w:color w:val="000000" w:themeColor="text1"/>
          <w:sz w:val="24"/>
          <w:szCs w:val="24"/>
        </w:rPr>
        <w:t>голандрических</w:t>
      </w:r>
      <w:proofErr w:type="spellEnd"/>
      <w:r w:rsidRPr="003A7084">
        <w:rPr>
          <w:color w:val="000000" w:themeColor="text1"/>
          <w:sz w:val="24"/>
          <w:szCs w:val="24"/>
        </w:rPr>
        <w:t xml:space="preserve"> и зависимых от пола признаков.</w:t>
      </w:r>
    </w:p>
    <w:p w:rsidR="002530FD" w:rsidRPr="003A7084" w:rsidRDefault="002530FD" w:rsidP="0024762B">
      <w:pPr>
        <w:pStyle w:val="2"/>
        <w:numPr>
          <w:ilvl w:val="0"/>
          <w:numId w:val="15"/>
        </w:numPr>
        <w:shd w:val="clear" w:color="auto" w:fill="auto"/>
        <w:tabs>
          <w:tab w:val="left" w:pos="303"/>
        </w:tabs>
        <w:spacing w:before="0" w:line="230" w:lineRule="exact"/>
        <w:ind w:left="300" w:right="20" w:hanging="280"/>
        <w:jc w:val="left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>Свободное комбинирование нескольких признаков, сцепленное наследование и кроссинговер.</w:t>
      </w:r>
    </w:p>
    <w:p w:rsidR="002530FD" w:rsidRPr="003A7084" w:rsidRDefault="002530FD" w:rsidP="0024762B">
      <w:pPr>
        <w:pStyle w:val="2"/>
        <w:numPr>
          <w:ilvl w:val="0"/>
          <w:numId w:val="15"/>
        </w:numPr>
        <w:shd w:val="clear" w:color="auto" w:fill="auto"/>
        <w:tabs>
          <w:tab w:val="left" w:pos="303"/>
        </w:tabs>
        <w:spacing w:before="0" w:line="230" w:lineRule="exact"/>
        <w:ind w:left="20" w:firstLine="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>Пенетрантность, плейотропия.</w:t>
      </w:r>
    </w:p>
    <w:p w:rsidR="002530FD" w:rsidRPr="003A7084" w:rsidRDefault="002530FD" w:rsidP="0024762B">
      <w:pPr>
        <w:pStyle w:val="2"/>
        <w:numPr>
          <w:ilvl w:val="0"/>
          <w:numId w:val="15"/>
        </w:numPr>
        <w:shd w:val="clear" w:color="auto" w:fill="auto"/>
        <w:tabs>
          <w:tab w:val="left" w:pos="308"/>
        </w:tabs>
        <w:spacing w:before="0" w:after="136" w:line="230" w:lineRule="exact"/>
        <w:ind w:left="300" w:right="20" w:hanging="280"/>
        <w:jc w:val="left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>Сложные признаки и особенности их проявления (</w:t>
      </w:r>
      <w:proofErr w:type="spellStart"/>
      <w:r w:rsidRPr="003A7084">
        <w:rPr>
          <w:color w:val="000000" w:themeColor="text1"/>
          <w:sz w:val="24"/>
          <w:szCs w:val="24"/>
        </w:rPr>
        <w:t>комплементарность</w:t>
      </w:r>
      <w:proofErr w:type="spellEnd"/>
      <w:r w:rsidRPr="003A7084">
        <w:rPr>
          <w:color w:val="000000" w:themeColor="text1"/>
          <w:sz w:val="24"/>
          <w:szCs w:val="24"/>
        </w:rPr>
        <w:t xml:space="preserve">, </w:t>
      </w:r>
      <w:proofErr w:type="spellStart"/>
      <w:r w:rsidRPr="003A7084">
        <w:rPr>
          <w:color w:val="000000" w:themeColor="text1"/>
          <w:sz w:val="24"/>
          <w:szCs w:val="24"/>
        </w:rPr>
        <w:t>эпистаз</w:t>
      </w:r>
      <w:proofErr w:type="spellEnd"/>
      <w:r w:rsidRPr="003A7084">
        <w:rPr>
          <w:color w:val="000000" w:themeColor="text1"/>
          <w:sz w:val="24"/>
          <w:szCs w:val="24"/>
        </w:rPr>
        <w:t>, полимерия).</w:t>
      </w:r>
    </w:p>
    <w:p w:rsidR="002530FD" w:rsidRPr="003A7084" w:rsidRDefault="003A7084" w:rsidP="003A7084">
      <w:pPr>
        <w:pStyle w:val="80"/>
        <w:keepNext/>
        <w:keepLines/>
        <w:shd w:val="clear" w:color="auto" w:fill="auto"/>
        <w:tabs>
          <w:tab w:val="left" w:pos="269"/>
        </w:tabs>
        <w:spacing w:before="0" w:after="50" w:line="210" w:lineRule="exact"/>
        <w:ind w:left="360" w:right="80" w:firstLine="0"/>
        <w:rPr>
          <w:b/>
          <w:color w:val="000000" w:themeColor="text1"/>
          <w:sz w:val="24"/>
          <w:szCs w:val="24"/>
        </w:rPr>
      </w:pPr>
      <w:bookmarkStart w:id="5" w:name="bookmark112"/>
      <w:r w:rsidRPr="003A7084">
        <w:rPr>
          <w:b/>
          <w:color w:val="000000" w:themeColor="text1"/>
          <w:sz w:val="24"/>
          <w:szCs w:val="24"/>
        </w:rPr>
        <w:t>5.</w:t>
      </w:r>
      <w:r w:rsidR="00386EC2">
        <w:rPr>
          <w:b/>
          <w:color w:val="000000" w:themeColor="text1"/>
          <w:sz w:val="24"/>
          <w:szCs w:val="24"/>
        </w:rPr>
        <w:t>Медико-генетическая служба (2</w:t>
      </w:r>
      <w:r w:rsidR="002530FD" w:rsidRPr="003A7084">
        <w:rPr>
          <w:b/>
          <w:color w:val="000000" w:themeColor="text1"/>
          <w:sz w:val="24"/>
          <w:szCs w:val="24"/>
        </w:rPr>
        <w:t xml:space="preserve"> ч)</w:t>
      </w:r>
      <w:bookmarkEnd w:id="5"/>
    </w:p>
    <w:p w:rsidR="003A7084" w:rsidRDefault="002530FD" w:rsidP="003A7084">
      <w:pPr>
        <w:pStyle w:val="2"/>
        <w:shd w:val="clear" w:color="auto" w:fill="auto"/>
        <w:spacing w:before="0"/>
        <w:ind w:left="20" w:right="20" w:firstLine="28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>Возможности в профилактике наследственных забо</w:t>
      </w:r>
      <w:r w:rsidRPr="003A7084">
        <w:rPr>
          <w:color w:val="000000" w:themeColor="text1"/>
          <w:sz w:val="24"/>
          <w:szCs w:val="24"/>
        </w:rPr>
        <w:softHyphen/>
        <w:t>леваний и в лечении больных: определение степени ве</w:t>
      </w:r>
      <w:r w:rsidRPr="003A7084">
        <w:rPr>
          <w:color w:val="000000" w:themeColor="text1"/>
          <w:sz w:val="24"/>
          <w:szCs w:val="24"/>
        </w:rPr>
        <w:softHyphen/>
        <w:t>роятности рождения у конкретных родителей ребенка с наследственной аномалией, дородовая диагностика на</w:t>
      </w:r>
      <w:r w:rsidRPr="003A7084">
        <w:rPr>
          <w:color w:val="000000" w:themeColor="text1"/>
          <w:sz w:val="24"/>
          <w:szCs w:val="24"/>
        </w:rPr>
        <w:softHyphen/>
        <w:t xml:space="preserve">следственных заболеваний; </w:t>
      </w:r>
      <w:proofErr w:type="gramStart"/>
      <w:r w:rsidRPr="003A7084">
        <w:rPr>
          <w:color w:val="000000" w:themeColor="text1"/>
          <w:sz w:val="24"/>
          <w:szCs w:val="24"/>
        </w:rPr>
        <w:t>скрининг (проверка всех но</w:t>
      </w:r>
      <w:r w:rsidRPr="003A7084">
        <w:rPr>
          <w:color w:val="000000" w:themeColor="text1"/>
          <w:sz w:val="24"/>
          <w:szCs w:val="24"/>
        </w:rPr>
        <w:softHyphen/>
        <w:t>ворожденных) и т. д. Причины, по которым родителям необходимо посещение врача-генетика: аномалии в ро</w:t>
      </w:r>
      <w:r w:rsidRPr="003A7084">
        <w:rPr>
          <w:color w:val="000000" w:themeColor="text1"/>
          <w:sz w:val="24"/>
          <w:szCs w:val="24"/>
        </w:rPr>
        <w:softHyphen/>
        <w:t>дословной, возраст родителей, контакт с мутагенами и др. Методы лечения больных: специальные диеты, лекарства, хирургическое вмешательство и т. д. Значение генной ин</w:t>
      </w:r>
      <w:r w:rsidRPr="003A7084">
        <w:rPr>
          <w:color w:val="000000" w:themeColor="text1"/>
          <w:sz w:val="24"/>
          <w:szCs w:val="24"/>
        </w:rPr>
        <w:softHyphen/>
        <w:t>женерии в диагностике и лечении больных наследствен</w:t>
      </w:r>
      <w:r w:rsidRPr="003A7084">
        <w:rPr>
          <w:color w:val="000000" w:themeColor="text1"/>
          <w:sz w:val="24"/>
          <w:szCs w:val="24"/>
        </w:rPr>
        <w:softHyphen/>
        <w:t>ными аномалиями: «</w:t>
      </w:r>
      <w:proofErr w:type="spellStart"/>
      <w:r w:rsidRPr="003A7084">
        <w:rPr>
          <w:color w:val="000000" w:themeColor="text1"/>
          <w:sz w:val="24"/>
          <w:szCs w:val="24"/>
        </w:rPr>
        <w:t>блот-гибридизация</w:t>
      </w:r>
      <w:proofErr w:type="spellEnd"/>
      <w:r w:rsidRPr="003A7084">
        <w:rPr>
          <w:color w:val="000000" w:themeColor="text1"/>
          <w:sz w:val="24"/>
          <w:szCs w:val="24"/>
        </w:rPr>
        <w:t xml:space="preserve">», зонды </w:t>
      </w:r>
      <w:proofErr w:type="spellStart"/>
      <w:r w:rsidRPr="003A7084">
        <w:rPr>
          <w:color w:val="000000" w:themeColor="text1"/>
          <w:sz w:val="24"/>
          <w:szCs w:val="24"/>
        </w:rPr>
        <w:t>кДНК</w:t>
      </w:r>
      <w:proofErr w:type="spellEnd"/>
      <w:r w:rsidRPr="003A7084">
        <w:rPr>
          <w:color w:val="000000" w:themeColor="text1"/>
          <w:sz w:val="24"/>
          <w:szCs w:val="24"/>
        </w:rPr>
        <w:t xml:space="preserve"> в диагностике, использование </w:t>
      </w:r>
      <w:proofErr w:type="spellStart"/>
      <w:r w:rsidRPr="003A7084">
        <w:rPr>
          <w:color w:val="000000" w:themeColor="text1"/>
          <w:sz w:val="24"/>
          <w:szCs w:val="24"/>
        </w:rPr>
        <w:t>ретровирусов</w:t>
      </w:r>
      <w:proofErr w:type="spellEnd"/>
      <w:r w:rsidRPr="003A7084">
        <w:rPr>
          <w:color w:val="000000" w:themeColor="text1"/>
          <w:sz w:val="24"/>
          <w:szCs w:val="24"/>
        </w:rPr>
        <w:t xml:space="preserve"> для встраива</w:t>
      </w:r>
      <w:r w:rsidRPr="003A7084">
        <w:rPr>
          <w:color w:val="000000" w:themeColor="text1"/>
          <w:sz w:val="24"/>
          <w:szCs w:val="24"/>
        </w:rPr>
        <w:softHyphen/>
        <w:t>ния нормальных генов в клетки человека и</w:t>
      </w:r>
      <w:proofErr w:type="gramEnd"/>
      <w:r w:rsidRPr="003A7084">
        <w:rPr>
          <w:color w:val="000000" w:themeColor="text1"/>
          <w:sz w:val="24"/>
          <w:szCs w:val="24"/>
        </w:rPr>
        <w:t xml:space="preserve"> др. </w:t>
      </w:r>
      <w:bookmarkStart w:id="6" w:name="bookmark113"/>
    </w:p>
    <w:p w:rsidR="003A7084" w:rsidRDefault="003A7084" w:rsidP="003A7084">
      <w:pPr>
        <w:pStyle w:val="2"/>
        <w:shd w:val="clear" w:color="auto" w:fill="auto"/>
        <w:spacing w:before="0"/>
        <w:ind w:left="20" w:right="20" w:firstLine="280"/>
        <w:rPr>
          <w:color w:val="000000" w:themeColor="text1"/>
          <w:sz w:val="24"/>
          <w:szCs w:val="24"/>
        </w:rPr>
      </w:pPr>
    </w:p>
    <w:p w:rsidR="002530FD" w:rsidRPr="003A7084" w:rsidRDefault="003A7084" w:rsidP="003A7084">
      <w:pPr>
        <w:pStyle w:val="2"/>
        <w:shd w:val="clear" w:color="auto" w:fill="auto"/>
        <w:spacing w:before="0"/>
        <w:ind w:left="20" w:right="20" w:firstLine="280"/>
        <w:rPr>
          <w:b/>
          <w:color w:val="000000" w:themeColor="text1"/>
          <w:sz w:val="24"/>
          <w:szCs w:val="24"/>
        </w:rPr>
      </w:pPr>
      <w:r w:rsidRPr="003A7084">
        <w:rPr>
          <w:b/>
          <w:color w:val="000000" w:themeColor="text1"/>
          <w:sz w:val="24"/>
          <w:szCs w:val="24"/>
        </w:rPr>
        <w:t xml:space="preserve">                                         6. </w:t>
      </w:r>
      <w:r w:rsidR="002530FD" w:rsidRPr="003A7084">
        <w:rPr>
          <w:b/>
          <w:color w:val="000000" w:themeColor="text1"/>
          <w:sz w:val="24"/>
          <w:szCs w:val="24"/>
        </w:rPr>
        <w:t>Г</w:t>
      </w:r>
      <w:r>
        <w:rPr>
          <w:b/>
          <w:color w:val="000000" w:themeColor="text1"/>
          <w:sz w:val="24"/>
          <w:szCs w:val="24"/>
        </w:rPr>
        <w:t>енетические основы онтогенеза (3</w:t>
      </w:r>
      <w:r w:rsidR="002530FD" w:rsidRPr="003A7084">
        <w:rPr>
          <w:b/>
          <w:color w:val="000000" w:themeColor="text1"/>
          <w:sz w:val="24"/>
          <w:szCs w:val="24"/>
        </w:rPr>
        <w:t xml:space="preserve"> ч)</w:t>
      </w:r>
      <w:bookmarkEnd w:id="6"/>
    </w:p>
    <w:p w:rsidR="002530FD" w:rsidRPr="003A7084" w:rsidRDefault="002530FD" w:rsidP="002530FD">
      <w:pPr>
        <w:pStyle w:val="2"/>
        <w:shd w:val="clear" w:color="auto" w:fill="auto"/>
        <w:spacing w:before="0"/>
        <w:ind w:left="20" w:right="20" w:firstLine="28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 xml:space="preserve">Степень изученности генетики онтогенеза эукариот (этап: ген ^ </w:t>
      </w:r>
      <w:proofErr w:type="spellStart"/>
      <w:r w:rsidRPr="003A7084">
        <w:rPr>
          <w:color w:val="000000" w:themeColor="text1"/>
          <w:sz w:val="24"/>
          <w:szCs w:val="24"/>
        </w:rPr>
        <w:t>иРНК</w:t>
      </w:r>
      <w:proofErr w:type="spellEnd"/>
      <w:r w:rsidRPr="003A7084">
        <w:rPr>
          <w:color w:val="000000" w:themeColor="text1"/>
          <w:sz w:val="24"/>
          <w:szCs w:val="24"/>
        </w:rPr>
        <w:t xml:space="preserve"> ^ белок; этап: белок ^ орган ^ при</w:t>
      </w:r>
      <w:r w:rsidRPr="003A7084">
        <w:rPr>
          <w:color w:val="000000" w:themeColor="text1"/>
          <w:sz w:val="24"/>
          <w:szCs w:val="24"/>
        </w:rPr>
        <w:softHyphen/>
        <w:t>знак).</w:t>
      </w:r>
    </w:p>
    <w:p w:rsidR="002530FD" w:rsidRPr="003A7084" w:rsidRDefault="002530FD" w:rsidP="002530FD">
      <w:pPr>
        <w:pStyle w:val="2"/>
        <w:shd w:val="clear" w:color="auto" w:fill="auto"/>
        <w:spacing w:before="0"/>
        <w:ind w:left="20" w:right="20" w:firstLine="28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>Роль модельных объектов в изучении разных этапов онтогенеза эукариот (бактерии, насекомые, лаборатор</w:t>
      </w:r>
      <w:r w:rsidRPr="003A7084">
        <w:rPr>
          <w:color w:val="000000" w:themeColor="text1"/>
          <w:sz w:val="24"/>
          <w:szCs w:val="24"/>
        </w:rPr>
        <w:softHyphen/>
        <w:t>ные мыши, амфибии, куриные эмбрионы, соматические клетки человека). Особенности сперматогенеза, оогенеза и оплодотворения у человека. Значение этих особеннос</w:t>
      </w:r>
      <w:r w:rsidRPr="003A7084">
        <w:rPr>
          <w:color w:val="000000" w:themeColor="text1"/>
          <w:sz w:val="24"/>
          <w:szCs w:val="24"/>
        </w:rPr>
        <w:softHyphen/>
        <w:t xml:space="preserve">тей для генетического </w:t>
      </w:r>
      <w:proofErr w:type="gramStart"/>
      <w:r w:rsidRPr="003A7084">
        <w:rPr>
          <w:color w:val="000000" w:themeColor="text1"/>
          <w:sz w:val="24"/>
          <w:szCs w:val="24"/>
        </w:rPr>
        <w:t>здоровья</w:t>
      </w:r>
      <w:proofErr w:type="gramEnd"/>
      <w:r w:rsidRPr="003A7084">
        <w:rPr>
          <w:color w:val="000000" w:themeColor="text1"/>
          <w:sz w:val="24"/>
          <w:szCs w:val="24"/>
        </w:rPr>
        <w:t xml:space="preserve"> будущего ребенка. Дерепрессия разных генов в разных типах тканей. Роль взаимодействия разных структур Проблема долголетия и некоторые подходы к ее реше</w:t>
      </w:r>
      <w:r w:rsidRPr="003A7084">
        <w:rPr>
          <w:color w:val="000000" w:themeColor="text1"/>
          <w:sz w:val="24"/>
          <w:szCs w:val="24"/>
        </w:rPr>
        <w:softHyphen/>
        <w:t xml:space="preserve">нию: гипотеза </w:t>
      </w:r>
      <w:proofErr w:type="spellStart"/>
      <w:r w:rsidRPr="003A7084">
        <w:rPr>
          <w:color w:val="000000" w:themeColor="text1"/>
          <w:sz w:val="24"/>
          <w:szCs w:val="24"/>
        </w:rPr>
        <w:t>запрограммированности</w:t>
      </w:r>
      <w:proofErr w:type="spellEnd"/>
      <w:r w:rsidRPr="003A7084">
        <w:rPr>
          <w:color w:val="000000" w:themeColor="text1"/>
          <w:sz w:val="24"/>
          <w:szCs w:val="24"/>
        </w:rPr>
        <w:t xml:space="preserve"> старения и </w:t>
      </w:r>
      <w:proofErr w:type="spellStart"/>
      <w:r w:rsidRPr="003A7084">
        <w:rPr>
          <w:color w:val="000000" w:themeColor="text1"/>
          <w:sz w:val="24"/>
          <w:szCs w:val="24"/>
        </w:rPr>
        <w:t>фе-ноптоза</w:t>
      </w:r>
      <w:proofErr w:type="spellEnd"/>
      <w:r w:rsidRPr="003A7084">
        <w:rPr>
          <w:color w:val="000000" w:themeColor="text1"/>
          <w:sz w:val="24"/>
          <w:szCs w:val="24"/>
        </w:rPr>
        <w:t xml:space="preserve"> (самоликвидации), роль </w:t>
      </w:r>
      <w:proofErr w:type="spellStart"/>
      <w:r w:rsidRPr="003A7084">
        <w:rPr>
          <w:color w:val="000000" w:themeColor="text1"/>
          <w:sz w:val="24"/>
          <w:szCs w:val="24"/>
        </w:rPr>
        <w:t>теломер</w:t>
      </w:r>
      <w:proofErr w:type="spellEnd"/>
      <w:r w:rsidRPr="003A7084">
        <w:rPr>
          <w:color w:val="000000" w:themeColor="text1"/>
          <w:sz w:val="24"/>
          <w:szCs w:val="24"/>
        </w:rPr>
        <w:t xml:space="preserve"> и </w:t>
      </w:r>
      <w:proofErr w:type="spellStart"/>
      <w:r w:rsidRPr="003A7084">
        <w:rPr>
          <w:color w:val="000000" w:themeColor="text1"/>
          <w:sz w:val="24"/>
          <w:szCs w:val="24"/>
        </w:rPr>
        <w:t>теломеразы</w:t>
      </w:r>
      <w:proofErr w:type="spellEnd"/>
      <w:r w:rsidRPr="003A7084">
        <w:rPr>
          <w:color w:val="000000" w:themeColor="text1"/>
          <w:sz w:val="24"/>
          <w:szCs w:val="24"/>
        </w:rPr>
        <w:t xml:space="preserve"> в делении клеток. Репарация ДНК, роль антимутагенов.</w:t>
      </w:r>
    </w:p>
    <w:p w:rsidR="002530FD" w:rsidRPr="00386EC2" w:rsidRDefault="00386EC2" w:rsidP="00386EC2">
      <w:pPr>
        <w:pStyle w:val="80"/>
        <w:keepNext/>
        <w:keepLines/>
        <w:shd w:val="clear" w:color="auto" w:fill="auto"/>
        <w:tabs>
          <w:tab w:val="left" w:pos="574"/>
        </w:tabs>
        <w:spacing w:before="0" w:after="116" w:line="216" w:lineRule="exact"/>
        <w:ind w:left="360" w:right="340" w:firstLine="0"/>
        <w:jc w:val="left"/>
        <w:rPr>
          <w:b/>
          <w:color w:val="000000" w:themeColor="text1"/>
          <w:sz w:val="24"/>
          <w:szCs w:val="24"/>
        </w:rPr>
      </w:pPr>
      <w:bookmarkStart w:id="7" w:name="bookmark114"/>
      <w:r>
        <w:rPr>
          <w:b/>
          <w:color w:val="000000" w:themeColor="text1"/>
          <w:sz w:val="24"/>
          <w:szCs w:val="24"/>
        </w:rPr>
        <w:t>7.</w:t>
      </w:r>
      <w:r w:rsidR="002530FD" w:rsidRPr="00386EC2">
        <w:rPr>
          <w:b/>
          <w:color w:val="000000" w:themeColor="text1"/>
          <w:sz w:val="24"/>
          <w:szCs w:val="24"/>
        </w:rPr>
        <w:t>Факторы генетической инди</w:t>
      </w:r>
      <w:r>
        <w:rPr>
          <w:b/>
          <w:color w:val="000000" w:themeColor="text1"/>
          <w:sz w:val="24"/>
          <w:szCs w:val="24"/>
        </w:rPr>
        <w:t>видуальности каждого человека (2</w:t>
      </w:r>
      <w:r w:rsidR="002530FD" w:rsidRPr="00386EC2">
        <w:rPr>
          <w:b/>
          <w:color w:val="000000" w:themeColor="text1"/>
          <w:sz w:val="24"/>
          <w:szCs w:val="24"/>
        </w:rPr>
        <w:t xml:space="preserve"> ч)</w:t>
      </w:r>
      <w:bookmarkEnd w:id="7"/>
    </w:p>
    <w:p w:rsidR="002530FD" w:rsidRPr="003A7084" w:rsidRDefault="002530FD" w:rsidP="002530FD">
      <w:pPr>
        <w:pStyle w:val="2"/>
        <w:shd w:val="clear" w:color="auto" w:fill="auto"/>
        <w:spacing w:before="0"/>
        <w:ind w:left="20" w:right="20" w:firstLine="30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>Генотипическая среда (генетический фон) — комп</w:t>
      </w:r>
      <w:r w:rsidRPr="003A7084">
        <w:rPr>
          <w:color w:val="000000" w:themeColor="text1"/>
          <w:sz w:val="24"/>
          <w:szCs w:val="24"/>
        </w:rPr>
        <w:softHyphen/>
        <w:t>лекс всех генов организма, влияющих на проявление в фенотипе конкретного гена. Плейотропия, экспрессив</w:t>
      </w:r>
      <w:r w:rsidRPr="003A7084">
        <w:rPr>
          <w:color w:val="000000" w:themeColor="text1"/>
          <w:sz w:val="24"/>
          <w:szCs w:val="24"/>
        </w:rPr>
        <w:softHyphen/>
        <w:t>ность, пенетрантность.</w:t>
      </w:r>
    </w:p>
    <w:p w:rsidR="002530FD" w:rsidRPr="003A7084" w:rsidRDefault="002530FD" w:rsidP="002530FD">
      <w:pPr>
        <w:pStyle w:val="2"/>
        <w:shd w:val="clear" w:color="auto" w:fill="auto"/>
        <w:spacing w:before="0"/>
        <w:ind w:left="20" w:right="20" w:firstLine="30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>Особенности строения генома эукариот: уникальные и повторяющиеся последовательности нуклеотидов в ДНК</w:t>
      </w:r>
    </w:p>
    <w:p w:rsidR="002530FD" w:rsidRPr="003A7084" w:rsidRDefault="002530FD" w:rsidP="002530FD">
      <w:pPr>
        <w:pStyle w:val="2"/>
        <w:shd w:val="clear" w:color="auto" w:fill="auto"/>
        <w:spacing w:before="0"/>
        <w:ind w:left="20" w:right="20" w:firstLine="30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lastRenderedPageBreak/>
        <w:t>Фенотип как частный случай реализации генотипа в конкретных условиях генотипической и внешней среды.</w:t>
      </w:r>
    </w:p>
    <w:p w:rsidR="003A7084" w:rsidRDefault="003A7084" w:rsidP="003A7084">
      <w:pPr>
        <w:pStyle w:val="2"/>
        <w:shd w:val="clear" w:color="auto" w:fill="auto"/>
        <w:spacing w:before="0" w:after="129"/>
        <w:ind w:left="20" w:right="20" w:firstLine="300"/>
        <w:rPr>
          <w:color w:val="000000" w:themeColor="text1"/>
          <w:sz w:val="24"/>
          <w:szCs w:val="24"/>
        </w:rPr>
      </w:pPr>
      <w:bookmarkStart w:id="8" w:name="bookmark115"/>
    </w:p>
    <w:p w:rsidR="002530FD" w:rsidRPr="003A7084" w:rsidRDefault="00386EC2" w:rsidP="003A7084">
      <w:pPr>
        <w:pStyle w:val="2"/>
        <w:shd w:val="clear" w:color="auto" w:fill="auto"/>
        <w:spacing w:before="0" w:after="129"/>
        <w:ind w:left="20" w:right="20" w:firstLine="300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8</w:t>
      </w:r>
      <w:r w:rsidR="003A7084" w:rsidRPr="003A7084">
        <w:rPr>
          <w:b/>
          <w:color w:val="000000" w:themeColor="text1"/>
          <w:sz w:val="24"/>
          <w:szCs w:val="24"/>
        </w:rPr>
        <w:t xml:space="preserve">.  </w:t>
      </w:r>
      <w:r w:rsidR="002530FD" w:rsidRPr="003A7084">
        <w:rPr>
          <w:b/>
          <w:color w:val="000000" w:themeColor="text1"/>
          <w:sz w:val="24"/>
          <w:szCs w:val="24"/>
        </w:rPr>
        <w:t>Основы по</w:t>
      </w:r>
      <w:r w:rsidR="003A7084" w:rsidRPr="003A7084">
        <w:rPr>
          <w:b/>
          <w:color w:val="000000" w:themeColor="text1"/>
          <w:sz w:val="24"/>
          <w:szCs w:val="24"/>
        </w:rPr>
        <w:t>пуляционной генетики человека (4</w:t>
      </w:r>
      <w:r w:rsidR="002530FD" w:rsidRPr="003A7084">
        <w:rPr>
          <w:b/>
          <w:color w:val="000000" w:themeColor="text1"/>
          <w:sz w:val="24"/>
          <w:szCs w:val="24"/>
        </w:rPr>
        <w:t xml:space="preserve"> ч)</w:t>
      </w:r>
      <w:bookmarkEnd w:id="8"/>
    </w:p>
    <w:p w:rsidR="002530FD" w:rsidRPr="003A7084" w:rsidRDefault="002530FD" w:rsidP="002530FD">
      <w:pPr>
        <w:pStyle w:val="2"/>
        <w:shd w:val="clear" w:color="auto" w:fill="auto"/>
        <w:spacing w:before="0"/>
        <w:ind w:left="20" w:right="20" w:firstLine="30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>Факторы, влияющие на генетическую структуру от</w:t>
      </w:r>
      <w:r w:rsidRPr="003A7084">
        <w:rPr>
          <w:color w:val="000000" w:themeColor="text1"/>
          <w:sz w:val="24"/>
          <w:szCs w:val="24"/>
        </w:rPr>
        <w:softHyphen/>
        <w:t xml:space="preserve">дельных популяций человека: отсутствие полной </w:t>
      </w:r>
      <w:proofErr w:type="spellStart"/>
      <w:r w:rsidRPr="003A7084">
        <w:rPr>
          <w:color w:val="000000" w:themeColor="text1"/>
          <w:sz w:val="24"/>
          <w:szCs w:val="24"/>
        </w:rPr>
        <w:t>панми</w:t>
      </w:r>
      <w:proofErr w:type="gramStart"/>
      <w:r w:rsidRPr="003A7084">
        <w:rPr>
          <w:color w:val="000000" w:themeColor="text1"/>
          <w:sz w:val="24"/>
          <w:szCs w:val="24"/>
        </w:rPr>
        <w:t>к</w:t>
      </w:r>
      <w:proofErr w:type="spellEnd"/>
      <w:r w:rsidRPr="003A7084">
        <w:rPr>
          <w:color w:val="000000" w:themeColor="text1"/>
          <w:sz w:val="24"/>
          <w:szCs w:val="24"/>
        </w:rPr>
        <w:t>-</w:t>
      </w:r>
      <w:proofErr w:type="gramEnd"/>
      <w:r w:rsidRPr="003A7084">
        <w:rPr>
          <w:color w:val="000000" w:themeColor="text1"/>
          <w:sz w:val="24"/>
          <w:szCs w:val="24"/>
        </w:rPr>
        <w:t xml:space="preserve"> сии, мутации, </w:t>
      </w:r>
      <w:proofErr w:type="spellStart"/>
      <w:r w:rsidRPr="003A7084">
        <w:rPr>
          <w:color w:val="000000" w:themeColor="text1"/>
          <w:sz w:val="24"/>
          <w:szCs w:val="24"/>
        </w:rPr>
        <w:t>изоляты</w:t>
      </w:r>
      <w:proofErr w:type="spellEnd"/>
      <w:r w:rsidRPr="003A7084">
        <w:rPr>
          <w:color w:val="000000" w:themeColor="text1"/>
          <w:sz w:val="24"/>
          <w:szCs w:val="24"/>
        </w:rPr>
        <w:t>, миграции, дрейф генов.</w:t>
      </w:r>
    </w:p>
    <w:p w:rsidR="002530FD" w:rsidRPr="003A7084" w:rsidRDefault="002530FD" w:rsidP="002530FD">
      <w:pPr>
        <w:pStyle w:val="2"/>
        <w:shd w:val="clear" w:color="auto" w:fill="auto"/>
        <w:spacing w:before="0"/>
        <w:ind w:left="20" w:right="20" w:firstLine="30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 xml:space="preserve">Применимость закона Харди — </w:t>
      </w:r>
      <w:proofErr w:type="spellStart"/>
      <w:r w:rsidRPr="003A7084">
        <w:rPr>
          <w:color w:val="000000" w:themeColor="text1"/>
          <w:sz w:val="24"/>
          <w:szCs w:val="24"/>
        </w:rPr>
        <w:t>Вайнберга</w:t>
      </w:r>
      <w:proofErr w:type="spellEnd"/>
      <w:r w:rsidRPr="003A7084">
        <w:rPr>
          <w:color w:val="000000" w:themeColor="text1"/>
          <w:sz w:val="24"/>
          <w:szCs w:val="24"/>
        </w:rPr>
        <w:t xml:space="preserve"> к популя</w:t>
      </w:r>
      <w:r w:rsidRPr="003A7084">
        <w:rPr>
          <w:color w:val="000000" w:themeColor="text1"/>
          <w:sz w:val="24"/>
          <w:szCs w:val="24"/>
        </w:rPr>
        <w:softHyphen/>
        <w:t>циям человека. Системы браков у человека: аутбридинг (неродственные браки), инцест и инбридинг (кровнород</w:t>
      </w:r>
      <w:r w:rsidRPr="003A7084">
        <w:rPr>
          <w:color w:val="000000" w:themeColor="text1"/>
          <w:sz w:val="24"/>
          <w:szCs w:val="24"/>
        </w:rPr>
        <w:softHyphen/>
        <w:t>ственные браки) и их влияние на распространение анома</w:t>
      </w:r>
      <w:r w:rsidRPr="003A7084">
        <w:rPr>
          <w:color w:val="000000" w:themeColor="text1"/>
          <w:sz w:val="24"/>
          <w:szCs w:val="24"/>
        </w:rPr>
        <w:softHyphen/>
        <w:t>лий у потомства.</w:t>
      </w:r>
    </w:p>
    <w:p w:rsidR="002530FD" w:rsidRPr="003A7084" w:rsidRDefault="002530FD" w:rsidP="002530FD">
      <w:pPr>
        <w:pStyle w:val="2"/>
        <w:shd w:val="clear" w:color="auto" w:fill="auto"/>
        <w:spacing w:before="0"/>
        <w:ind w:left="20" w:right="20" w:firstLine="30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>Генофонд и генетический груз отдельных популяций. Частота распространения аллелей некоторых генов в по</w:t>
      </w:r>
      <w:r w:rsidRPr="003A7084">
        <w:rPr>
          <w:color w:val="000000" w:themeColor="text1"/>
          <w:sz w:val="24"/>
          <w:szCs w:val="24"/>
        </w:rPr>
        <w:softHyphen/>
        <w:t>пуляциях — показатель естественного отбора в прошлом (группы крови и эпидемии).</w:t>
      </w:r>
    </w:p>
    <w:p w:rsidR="002530FD" w:rsidRPr="003A7084" w:rsidRDefault="002530FD" w:rsidP="002530FD">
      <w:pPr>
        <w:pStyle w:val="2"/>
        <w:shd w:val="clear" w:color="auto" w:fill="auto"/>
        <w:spacing w:before="0"/>
        <w:ind w:left="20" w:right="20" w:firstLine="30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>Основные задачи популяционной генетики человека в настоящее время: изучение эпидемиологии наследствен</w:t>
      </w:r>
      <w:r w:rsidRPr="003A7084">
        <w:rPr>
          <w:color w:val="000000" w:themeColor="text1"/>
          <w:sz w:val="24"/>
          <w:szCs w:val="24"/>
        </w:rPr>
        <w:softHyphen/>
        <w:t>ных болезней; планирование мероприятий по предупреж</w:t>
      </w:r>
      <w:r w:rsidRPr="003A7084">
        <w:rPr>
          <w:color w:val="000000" w:themeColor="text1"/>
          <w:sz w:val="24"/>
          <w:szCs w:val="24"/>
        </w:rPr>
        <w:softHyphen/>
        <w:t>дению неблагоприятного антропогенного воздействия на генетический аппарат человека; обоснование теории эво</w:t>
      </w:r>
      <w:r w:rsidRPr="003A7084">
        <w:rPr>
          <w:color w:val="000000" w:themeColor="text1"/>
          <w:sz w:val="24"/>
          <w:szCs w:val="24"/>
        </w:rPr>
        <w:softHyphen/>
        <w:t>люции человека.</w:t>
      </w:r>
    </w:p>
    <w:p w:rsidR="002530FD" w:rsidRPr="003A7084" w:rsidRDefault="002530FD" w:rsidP="002530FD">
      <w:pPr>
        <w:pStyle w:val="60"/>
        <w:shd w:val="clear" w:color="auto" w:fill="auto"/>
        <w:spacing w:before="0" w:after="35" w:line="210" w:lineRule="exact"/>
        <w:ind w:left="320" w:hanging="3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7084">
        <w:rPr>
          <w:rFonts w:ascii="Times New Roman" w:hAnsi="Times New Roman" w:cs="Times New Roman"/>
          <w:color w:val="000000" w:themeColor="text1"/>
          <w:sz w:val="24"/>
          <w:szCs w:val="24"/>
        </w:rPr>
        <w:t>Практическая работа</w:t>
      </w:r>
    </w:p>
    <w:p w:rsidR="002530FD" w:rsidRDefault="002530FD" w:rsidP="0024762B">
      <w:pPr>
        <w:pStyle w:val="2"/>
        <w:numPr>
          <w:ilvl w:val="0"/>
          <w:numId w:val="15"/>
        </w:numPr>
        <w:shd w:val="clear" w:color="auto" w:fill="auto"/>
        <w:tabs>
          <w:tab w:val="left" w:pos="404"/>
        </w:tabs>
        <w:spacing w:before="0" w:line="240" w:lineRule="exact"/>
        <w:ind w:left="320" w:right="20" w:hanging="300"/>
        <w:jc w:val="left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>Определение генетической структуры популяции по аллелям аутосомных генов.</w:t>
      </w:r>
    </w:p>
    <w:p w:rsidR="00386EC2" w:rsidRPr="003A7084" w:rsidRDefault="00386EC2" w:rsidP="00386EC2">
      <w:pPr>
        <w:pStyle w:val="2"/>
        <w:shd w:val="clear" w:color="auto" w:fill="auto"/>
        <w:tabs>
          <w:tab w:val="left" w:pos="404"/>
        </w:tabs>
        <w:spacing w:before="0" w:line="240" w:lineRule="exact"/>
        <w:ind w:left="320" w:right="20" w:firstLine="0"/>
        <w:jc w:val="left"/>
        <w:rPr>
          <w:color w:val="000000" w:themeColor="text1"/>
          <w:sz w:val="24"/>
          <w:szCs w:val="24"/>
        </w:rPr>
      </w:pPr>
    </w:p>
    <w:p w:rsidR="002530FD" w:rsidRPr="00386EC2" w:rsidRDefault="00386EC2" w:rsidP="00386EC2">
      <w:pPr>
        <w:pStyle w:val="80"/>
        <w:keepNext/>
        <w:keepLines/>
        <w:shd w:val="clear" w:color="auto" w:fill="auto"/>
        <w:tabs>
          <w:tab w:val="left" w:pos="1688"/>
        </w:tabs>
        <w:spacing w:before="0" w:after="0"/>
        <w:ind w:right="1420" w:firstLine="0"/>
        <w:jc w:val="left"/>
        <w:rPr>
          <w:b/>
          <w:i/>
          <w:color w:val="000000" w:themeColor="text1"/>
          <w:sz w:val="24"/>
          <w:szCs w:val="24"/>
        </w:rPr>
      </w:pPr>
      <w:bookmarkStart w:id="9" w:name="bookmark116"/>
      <w:r>
        <w:rPr>
          <w:b/>
          <w:color w:val="000000" w:themeColor="text1"/>
          <w:sz w:val="24"/>
          <w:szCs w:val="24"/>
        </w:rPr>
        <w:t xml:space="preserve">                    9.  </w:t>
      </w:r>
      <w:r w:rsidR="002530FD" w:rsidRPr="00386EC2">
        <w:rPr>
          <w:b/>
          <w:color w:val="000000" w:themeColor="text1"/>
          <w:sz w:val="24"/>
          <w:szCs w:val="24"/>
        </w:rPr>
        <w:t xml:space="preserve">Основы экологической генетики человека </w:t>
      </w:r>
      <w:r>
        <w:rPr>
          <w:rStyle w:val="811pt"/>
          <w:b/>
          <w:i w:val="0"/>
          <w:color w:val="000000" w:themeColor="text1"/>
          <w:sz w:val="24"/>
          <w:szCs w:val="24"/>
        </w:rPr>
        <w:t>(2</w:t>
      </w:r>
      <w:r w:rsidRPr="00386EC2">
        <w:rPr>
          <w:rStyle w:val="811pt"/>
          <w:b/>
          <w:i w:val="0"/>
          <w:color w:val="000000" w:themeColor="text1"/>
          <w:sz w:val="24"/>
          <w:szCs w:val="24"/>
        </w:rPr>
        <w:t xml:space="preserve"> ч</w:t>
      </w:r>
      <w:r w:rsidR="002530FD" w:rsidRPr="00386EC2">
        <w:rPr>
          <w:rStyle w:val="811pt"/>
          <w:b/>
          <w:i w:val="0"/>
          <w:color w:val="000000" w:themeColor="text1"/>
          <w:sz w:val="24"/>
          <w:szCs w:val="24"/>
        </w:rPr>
        <w:t>)</w:t>
      </w:r>
      <w:bookmarkEnd w:id="9"/>
    </w:p>
    <w:p w:rsidR="00A9350C" w:rsidRPr="003A7084" w:rsidRDefault="002530FD" w:rsidP="00A9350C">
      <w:pPr>
        <w:pStyle w:val="2"/>
        <w:shd w:val="clear" w:color="auto" w:fill="auto"/>
        <w:spacing w:before="0" w:line="226" w:lineRule="exact"/>
        <w:ind w:left="20" w:right="40" w:firstLine="28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>Генетический груз и антропогенные ф</w:t>
      </w:r>
      <w:r w:rsidR="00A9350C" w:rsidRPr="003A7084">
        <w:rPr>
          <w:color w:val="000000" w:themeColor="text1"/>
          <w:sz w:val="24"/>
          <w:szCs w:val="24"/>
        </w:rPr>
        <w:t>Генетический груз и антропогенные факторы. Диффе</w:t>
      </w:r>
      <w:r w:rsidR="00A9350C" w:rsidRPr="003A7084">
        <w:rPr>
          <w:color w:val="000000" w:themeColor="text1"/>
          <w:sz w:val="24"/>
          <w:szCs w:val="24"/>
        </w:rPr>
        <w:softHyphen/>
        <w:t>ренциальная чувствительность разных людей к одинако</w:t>
      </w:r>
      <w:r w:rsidR="00A9350C" w:rsidRPr="003A7084">
        <w:rPr>
          <w:color w:val="000000" w:themeColor="text1"/>
          <w:sz w:val="24"/>
          <w:szCs w:val="24"/>
        </w:rPr>
        <w:softHyphen/>
        <w:t>вым факторам среды.</w:t>
      </w:r>
    </w:p>
    <w:p w:rsidR="002530FD" w:rsidRPr="003A7084" w:rsidRDefault="002530FD" w:rsidP="002530FD">
      <w:pPr>
        <w:pStyle w:val="2"/>
        <w:shd w:val="clear" w:color="auto" w:fill="auto"/>
        <w:spacing w:before="0" w:line="226" w:lineRule="exact"/>
        <w:ind w:left="20" w:right="40" w:firstLine="280"/>
        <w:rPr>
          <w:color w:val="000000" w:themeColor="text1"/>
          <w:sz w:val="24"/>
          <w:szCs w:val="24"/>
        </w:rPr>
      </w:pPr>
      <w:proofErr w:type="spellStart"/>
      <w:r w:rsidRPr="003A7084">
        <w:rPr>
          <w:color w:val="000000" w:themeColor="text1"/>
          <w:sz w:val="24"/>
          <w:szCs w:val="24"/>
        </w:rPr>
        <w:t>акторы</w:t>
      </w:r>
      <w:proofErr w:type="spellEnd"/>
      <w:r w:rsidRPr="003A7084">
        <w:rPr>
          <w:color w:val="000000" w:themeColor="text1"/>
          <w:sz w:val="24"/>
          <w:szCs w:val="24"/>
        </w:rPr>
        <w:t>. Диффе</w:t>
      </w:r>
      <w:r w:rsidRPr="003A7084">
        <w:rPr>
          <w:color w:val="000000" w:themeColor="text1"/>
          <w:sz w:val="24"/>
          <w:szCs w:val="24"/>
        </w:rPr>
        <w:softHyphen/>
        <w:t>ренциальная чувствительность разных людей к одинако</w:t>
      </w:r>
      <w:r w:rsidRPr="003A7084">
        <w:rPr>
          <w:color w:val="000000" w:themeColor="text1"/>
          <w:sz w:val="24"/>
          <w:szCs w:val="24"/>
        </w:rPr>
        <w:softHyphen/>
        <w:t>вым факторам среды.</w:t>
      </w:r>
    </w:p>
    <w:p w:rsidR="002530FD" w:rsidRPr="003A7084" w:rsidRDefault="002530FD" w:rsidP="002530FD">
      <w:pPr>
        <w:pStyle w:val="2"/>
        <w:shd w:val="clear" w:color="auto" w:fill="auto"/>
        <w:spacing w:before="0" w:line="226" w:lineRule="exact"/>
        <w:ind w:left="20" w:right="40" w:firstLine="280"/>
        <w:rPr>
          <w:color w:val="000000" w:themeColor="text1"/>
          <w:sz w:val="24"/>
          <w:szCs w:val="24"/>
        </w:rPr>
      </w:pPr>
      <w:r w:rsidRPr="003A7084">
        <w:rPr>
          <w:color w:val="000000" w:themeColor="text1"/>
          <w:sz w:val="24"/>
          <w:szCs w:val="24"/>
        </w:rPr>
        <w:t>Генетическая токсикология. Мониторинг — комп</w:t>
      </w:r>
      <w:r w:rsidRPr="003A7084">
        <w:rPr>
          <w:color w:val="000000" w:themeColor="text1"/>
          <w:sz w:val="24"/>
          <w:szCs w:val="24"/>
        </w:rPr>
        <w:softHyphen/>
        <w:t>лексная система наблюдений и прогноза изменения со</w:t>
      </w:r>
      <w:r w:rsidRPr="003A7084">
        <w:rPr>
          <w:color w:val="000000" w:themeColor="text1"/>
          <w:sz w:val="24"/>
          <w:szCs w:val="24"/>
        </w:rPr>
        <w:softHyphen/>
        <w:t>стояния окружающей среды под воздействием антропо</w:t>
      </w:r>
      <w:r w:rsidRPr="003A7084">
        <w:rPr>
          <w:color w:val="000000" w:themeColor="text1"/>
          <w:sz w:val="24"/>
          <w:szCs w:val="24"/>
        </w:rPr>
        <w:softHyphen/>
        <w:t>генных факторов.</w:t>
      </w:r>
    </w:p>
    <w:p w:rsidR="00426897" w:rsidRPr="00A9350C" w:rsidRDefault="002530FD" w:rsidP="00A9350C">
      <w:pPr>
        <w:pStyle w:val="2"/>
        <w:shd w:val="clear" w:color="auto" w:fill="auto"/>
        <w:spacing w:before="0" w:after="133" w:line="226" w:lineRule="exact"/>
        <w:ind w:left="20" w:right="40" w:firstLine="280"/>
        <w:rPr>
          <w:color w:val="000000" w:themeColor="text1"/>
          <w:sz w:val="24"/>
          <w:szCs w:val="24"/>
        </w:rPr>
      </w:pPr>
      <w:proofErr w:type="spellStart"/>
      <w:r w:rsidRPr="003A7084">
        <w:rPr>
          <w:color w:val="000000" w:themeColor="text1"/>
          <w:sz w:val="24"/>
          <w:szCs w:val="24"/>
        </w:rPr>
        <w:t>Фармакогенетика</w:t>
      </w:r>
      <w:proofErr w:type="spellEnd"/>
      <w:r w:rsidRPr="003A7084">
        <w:rPr>
          <w:color w:val="000000" w:themeColor="text1"/>
          <w:sz w:val="24"/>
          <w:szCs w:val="24"/>
        </w:rPr>
        <w:t xml:space="preserve"> как часть экологической генетики. Фенотипы с быстрым (БМ) и медленным (</w:t>
      </w:r>
      <w:proofErr w:type="gramStart"/>
      <w:r w:rsidRPr="003A7084">
        <w:rPr>
          <w:color w:val="000000" w:themeColor="text1"/>
          <w:sz w:val="24"/>
          <w:szCs w:val="24"/>
        </w:rPr>
        <w:t>ММ</w:t>
      </w:r>
      <w:proofErr w:type="gramEnd"/>
      <w:r w:rsidRPr="003A7084">
        <w:rPr>
          <w:color w:val="000000" w:themeColor="text1"/>
          <w:sz w:val="24"/>
          <w:szCs w:val="24"/>
        </w:rPr>
        <w:t>) метабо</w:t>
      </w:r>
      <w:r w:rsidRPr="003A7084">
        <w:rPr>
          <w:color w:val="000000" w:themeColor="text1"/>
          <w:sz w:val="24"/>
          <w:szCs w:val="24"/>
        </w:rPr>
        <w:softHyphen/>
        <w:t xml:space="preserve">лизмом лекарств. </w:t>
      </w:r>
    </w:p>
    <w:p w:rsidR="00426897" w:rsidRDefault="00426897" w:rsidP="00426897">
      <w:pPr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4. </w:t>
      </w:r>
      <w:r>
        <w:rPr>
          <w:b/>
          <w:sz w:val="24"/>
          <w:szCs w:val="24"/>
        </w:rPr>
        <w:t>Результаты освоениякурса внеурочной деятельности</w:t>
      </w:r>
    </w:p>
    <w:p w:rsidR="00426897" w:rsidRDefault="00426897" w:rsidP="00426897">
      <w:pPr>
        <w:rPr>
          <w:b/>
          <w:sz w:val="24"/>
          <w:szCs w:val="24"/>
        </w:rPr>
      </w:pPr>
      <w:r>
        <w:rPr>
          <w:b/>
          <w:sz w:val="24"/>
          <w:szCs w:val="24"/>
        </w:rPr>
        <w:t>Выпускник  научится:</w:t>
      </w:r>
    </w:p>
    <w:p w:rsidR="00426897" w:rsidRDefault="00426897" w:rsidP="00426897">
      <w:pPr>
        <w:pStyle w:val="a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раскрывать на примерах роль биологии в формировании современной научной картины мира и в практической деятельности людей;</w:t>
      </w:r>
    </w:p>
    <w:p w:rsidR="00426897" w:rsidRDefault="00426897" w:rsidP="00426897">
      <w:pPr>
        <w:pStyle w:val="a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понимать и описывать взаимосвязь между естественными науками: биологией, физикой, химией; устанавливать взаимосвязь природных явлений;</w:t>
      </w:r>
    </w:p>
    <w:p w:rsidR="00426897" w:rsidRDefault="00426897" w:rsidP="00426897">
      <w:pPr>
        <w:pStyle w:val="a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понимать смысл, различать и описывать системную связь между основополагающими биологическими понятиями: клетка, организм, вид, экосистема, биосфера;</w:t>
      </w:r>
    </w:p>
    <w:p w:rsidR="00426897" w:rsidRDefault="00426897" w:rsidP="00426897">
      <w:pPr>
        <w:pStyle w:val="a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использовать основные методы научного познания в учебных биологических исследованиях, проводить эксперименты по изучению биологических объектов и явлений, объяснять результаты экспериментов, анализировать их, формулировать выводы;</w:t>
      </w:r>
    </w:p>
    <w:p w:rsidR="00426897" w:rsidRDefault="00426897" w:rsidP="00426897">
      <w:pPr>
        <w:pStyle w:val="a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формулировать гипотезы на основании предложенной биологической информации и предлагать варианты проверки гипотез;</w:t>
      </w:r>
    </w:p>
    <w:p w:rsidR="00426897" w:rsidRDefault="00426897" w:rsidP="00426897">
      <w:pPr>
        <w:pStyle w:val="a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сравнивать биологические объекты между собой по заданным критериям, делать выводы и умозаключения на основе сравнения;</w:t>
      </w:r>
    </w:p>
    <w:p w:rsidR="00426897" w:rsidRDefault="00426897" w:rsidP="00426897">
      <w:pPr>
        <w:pStyle w:val="a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обосновывать единство живой и неживой природы, родство живых организмов, взаимосвязи организмов и окружающей среды на основе биологических теорий;</w:t>
      </w:r>
    </w:p>
    <w:p w:rsidR="00426897" w:rsidRDefault="00426897" w:rsidP="00426897">
      <w:pPr>
        <w:pStyle w:val="a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приводить примеры веществ основных групп органических соединений клетки (белков, жиров, углеводов, нуклеиновых кислот);</w:t>
      </w:r>
    </w:p>
    <w:p w:rsidR="00426897" w:rsidRDefault="00426897" w:rsidP="00426897">
      <w:pPr>
        <w:pStyle w:val="a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распознавать клетки (прокариот и эукариот, растений и животных) по описанию, на схематических изображениях; устанавливать связь строения и функций компонентов клетки, обосновывать многообразие клеток;</w:t>
      </w:r>
    </w:p>
    <w:p w:rsidR="00426897" w:rsidRDefault="00426897" w:rsidP="00426897">
      <w:pPr>
        <w:rPr>
          <w:b/>
          <w:sz w:val="24"/>
          <w:szCs w:val="24"/>
        </w:rPr>
      </w:pPr>
      <w:r>
        <w:rPr>
          <w:b/>
          <w:sz w:val="24"/>
          <w:szCs w:val="24"/>
        </w:rPr>
        <w:t>Выпускник получит возможность научиться:</w:t>
      </w:r>
    </w:p>
    <w:p w:rsidR="00426897" w:rsidRDefault="00426897" w:rsidP="00426897">
      <w:pPr>
        <w:pStyle w:val="a"/>
        <w:spacing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давать научное объяснение биологическим фактам, процессам, явлениям, закономерностям, используя биологические теории (клеточную, эволюционную), учение о биосфере, законы наследственности, закономерности изменчивости;</w:t>
      </w:r>
      <w:proofErr w:type="gramEnd"/>
    </w:p>
    <w:p w:rsidR="00426897" w:rsidRDefault="00426897" w:rsidP="00426897">
      <w:pPr>
        <w:pStyle w:val="a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характеризовать современные направления в развитии биологии; описывать их возможное использование в практической деятельности;</w:t>
      </w:r>
    </w:p>
    <w:p w:rsidR="00426897" w:rsidRDefault="00426897" w:rsidP="00426897">
      <w:pPr>
        <w:pStyle w:val="a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сравнивать способы деления клетки (митоз и мейоз);</w:t>
      </w:r>
    </w:p>
    <w:p w:rsidR="00426897" w:rsidRDefault="00426897" w:rsidP="00426897">
      <w:pPr>
        <w:pStyle w:val="a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решать задачи на построение фрагмента второй цепи ДНК по предложенному фрагменту первой, </w:t>
      </w:r>
      <w:proofErr w:type="spellStart"/>
      <w:r>
        <w:rPr>
          <w:sz w:val="24"/>
          <w:szCs w:val="24"/>
        </w:rPr>
        <w:t>иРНК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мРНК</w:t>
      </w:r>
      <w:proofErr w:type="spellEnd"/>
      <w:r>
        <w:rPr>
          <w:sz w:val="24"/>
          <w:szCs w:val="24"/>
        </w:rPr>
        <w:t>) по участку ДНК;</w:t>
      </w:r>
    </w:p>
    <w:p w:rsidR="00426897" w:rsidRDefault="00426897" w:rsidP="00426897">
      <w:pPr>
        <w:pStyle w:val="a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решать задачи на определение количества хромосом в соматических и половых клетках, а также в клетках перед началом деления (мейоза или митоза) и по его окончании (для многоклеточных организмов);</w:t>
      </w:r>
    </w:p>
    <w:p w:rsidR="00426897" w:rsidRDefault="00426897" w:rsidP="00426897">
      <w:pPr>
        <w:pStyle w:val="a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решать генетические задачи на моногибридное скрещивание, составлять схемы моногибридного скрещивания, применяя законы наследственности и используя биологическую терминологию и символику;</w:t>
      </w:r>
    </w:p>
    <w:p w:rsidR="00426897" w:rsidRDefault="00426897" w:rsidP="00426897">
      <w:pPr>
        <w:pStyle w:val="a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устанавливать тип наследования и характер проявления признака по заданной схеме родословной, применяя законы наследственности;</w:t>
      </w:r>
    </w:p>
    <w:p w:rsidR="00426897" w:rsidRDefault="00426897" w:rsidP="00426897">
      <w:pPr>
        <w:pStyle w:val="a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оценивать результаты взаимодействия человека и окружающей среды, прогнозировать возможные последствия деятельности человека для существования отдельных биологических объектов и целых природных сообществ.</w:t>
      </w:r>
    </w:p>
    <w:p w:rsidR="00426897" w:rsidRDefault="00426897" w:rsidP="00426897">
      <w:pPr>
        <w:pStyle w:val="aa"/>
        <w:rPr>
          <w:rFonts w:ascii="Times New Roman" w:hAnsi="Times New Roman"/>
          <w:sz w:val="24"/>
          <w:szCs w:val="24"/>
        </w:rPr>
      </w:pPr>
    </w:p>
    <w:p w:rsidR="00426897" w:rsidRDefault="00426897" w:rsidP="0042689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Личностные, </w:t>
      </w:r>
      <w:proofErr w:type="spellStart"/>
      <w:r>
        <w:rPr>
          <w:b/>
          <w:sz w:val="24"/>
          <w:szCs w:val="24"/>
        </w:rPr>
        <w:t>метапредметные</w:t>
      </w:r>
      <w:proofErr w:type="spellEnd"/>
      <w:r>
        <w:rPr>
          <w:b/>
          <w:sz w:val="24"/>
          <w:szCs w:val="24"/>
        </w:rPr>
        <w:t xml:space="preserve">  и предметные результаты освоения учебного курса</w:t>
      </w:r>
    </w:p>
    <w:p w:rsidR="00426897" w:rsidRDefault="00426897" w:rsidP="00426897">
      <w:pPr>
        <w:rPr>
          <w:sz w:val="24"/>
          <w:szCs w:val="24"/>
        </w:rPr>
      </w:pPr>
    </w:p>
    <w:p w:rsidR="00426897" w:rsidRDefault="00426897" w:rsidP="0042689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Личностными </w:t>
      </w:r>
      <w:r>
        <w:rPr>
          <w:sz w:val="24"/>
          <w:szCs w:val="24"/>
        </w:rPr>
        <w:t>результатами изучения биологии являются:</w:t>
      </w:r>
    </w:p>
    <w:p w:rsidR="00426897" w:rsidRDefault="00426897" w:rsidP="00426897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развитие любознательности и формирование интереса к изучению природы методами естественных наук;                                                                                         </w:t>
      </w:r>
    </w:p>
    <w:p w:rsidR="00426897" w:rsidRDefault="00426897" w:rsidP="00426897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развитие интеллектуальных и творческих способностей учащихся;                        </w:t>
      </w:r>
    </w:p>
    <w:p w:rsidR="00426897" w:rsidRDefault="00426897" w:rsidP="00426897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воспитание    ответственного    отношения    к    природе,    осознания              необходимости  защиты  окружающей  среды,   стремления  к  здоровому         образу жизни;                                                                                                                           </w:t>
      </w:r>
    </w:p>
    <w:p w:rsidR="00426897" w:rsidRDefault="00426897" w:rsidP="00426897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  интеллектуальных    и   творческих    способностей    учащихся,      мотивации  к  изучению  в  дальнейшем   различных  естественных  наук;</w:t>
      </w:r>
    </w:p>
    <w:p w:rsidR="00426897" w:rsidRDefault="00426897" w:rsidP="00426897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формирование понимания ценности здорового и безопасного образа жизни, усвоение правил индивидуального и коллективного безопасного поведения в чрезвычайных ситуациях, угрожающих жизни и здоровью людей</w:t>
      </w:r>
    </w:p>
    <w:p w:rsidR="00426897" w:rsidRDefault="00426897" w:rsidP="00426897">
      <w:pPr>
        <w:pStyle w:val="aa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Метапредметными</w:t>
      </w:r>
      <w:r>
        <w:rPr>
          <w:rFonts w:ascii="Times New Roman" w:hAnsi="Times New Roman"/>
          <w:sz w:val="24"/>
          <w:szCs w:val="24"/>
        </w:rPr>
        <w:t>результатами</w:t>
      </w:r>
      <w:proofErr w:type="spellEnd"/>
      <w:r>
        <w:rPr>
          <w:rFonts w:ascii="Times New Roman" w:hAnsi="Times New Roman"/>
          <w:sz w:val="24"/>
          <w:szCs w:val="24"/>
        </w:rPr>
        <w:t xml:space="preserve">  изучения  биологии  являются</w:t>
      </w:r>
    </w:p>
    <w:p w:rsidR="00426897" w:rsidRDefault="00426897" w:rsidP="00426897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овладение   способами    самоорганизации    учебной   деятельности,   что      включает  в  себя  умения:  ставить  цели  и  планировать  личную  учебную    деятельность;   оценивать   собственный    вклад    в   деятельность  группы;    проводить  самооценку  уровня  учебных  достижений;                                                  </w:t>
      </w:r>
    </w:p>
    <w:p w:rsidR="00426897" w:rsidRDefault="00426897" w:rsidP="00426897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-освоение  приемов  исследовательской  деятельности,  формулирование      цели  учебного  исследования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 xml:space="preserve">опыта,  наблюдения ), составление его плана, фиксирование   результатов,    использование    простых    измерительных     приборов,  формулировка  выводов  по  результатам  исследования;                </w:t>
      </w:r>
    </w:p>
    <w:p w:rsidR="00426897" w:rsidRDefault="00426897" w:rsidP="00426897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-формирование  приемов  работы  с  информацией,  что   включает  в  себя       умения:  поиск  и  отбор  источников  информации 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 xml:space="preserve">справочные  издания на   печатной  основе  и  в  виде  СД, периодические  издания,  Интернет и т. д.) ;   </w:t>
      </w:r>
    </w:p>
    <w:p w:rsidR="00426897" w:rsidRDefault="00426897" w:rsidP="00426897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систематизация  информации,  понимание  информации,  представленной  в   различной   знаковой   форме -  в   виде   таблиц,   диаграмм,    графиков, рисунков,  и.. т. далее.                                                                                                           – развитие  коммуникативных  умений  и овладение  опытом межличностной   коммуникации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корректное  ведение диалога  и  участие  в    дискуссии,           участие  в  работе   группы  в соответствии  с  обозначенной  ролью;</w:t>
      </w:r>
    </w:p>
    <w:p w:rsidR="00426897" w:rsidRDefault="00426897" w:rsidP="00426897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умение работать с разными источниками биологической информации;</w:t>
      </w:r>
    </w:p>
    <w:p w:rsidR="00426897" w:rsidRDefault="00426897" w:rsidP="00426897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умение самостоятельно планировать пути достижения целей, в том числе альтернативные.</w:t>
      </w:r>
    </w:p>
    <w:p w:rsidR="00426897" w:rsidRDefault="00426897" w:rsidP="00426897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Предметными  </w:t>
      </w:r>
      <w:r>
        <w:rPr>
          <w:rFonts w:ascii="Times New Roman" w:hAnsi="Times New Roman"/>
          <w:sz w:val="24"/>
          <w:szCs w:val="24"/>
        </w:rPr>
        <w:t xml:space="preserve">результатами  являются:                                                 </w:t>
      </w:r>
    </w:p>
    <w:p w:rsidR="00426897" w:rsidRDefault="00426897" w:rsidP="00426897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- в </w:t>
      </w:r>
      <w:proofErr w:type="gramStart"/>
      <w:r>
        <w:rPr>
          <w:rFonts w:ascii="Times New Roman" w:hAnsi="Times New Roman"/>
          <w:b/>
          <w:sz w:val="24"/>
          <w:szCs w:val="24"/>
        </w:rPr>
        <w:t>ценностно – ориентационной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сфере –</w:t>
      </w:r>
      <w:r>
        <w:rPr>
          <w:rFonts w:ascii="Times New Roman" w:hAnsi="Times New Roman"/>
          <w:sz w:val="24"/>
          <w:szCs w:val="24"/>
        </w:rPr>
        <w:t xml:space="preserve"> формирование представлений  о      биологии  как  одном  из  важнейших  способов  познания  человеком             окружающего  мира,  как  важнейшем  элементе  культурного  опыта  человечества;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- в  познавательной  сфере - </w:t>
      </w:r>
      <w:r>
        <w:rPr>
          <w:rFonts w:ascii="Times New Roman" w:hAnsi="Times New Roman"/>
          <w:sz w:val="24"/>
          <w:szCs w:val="24"/>
        </w:rPr>
        <w:t xml:space="preserve"> расширение  и  систематизация   знаний  о             многообразии   объектов  и  явлений  природы;  формирование  представлений  о взаимосвязи  мира  живой  и  неживой  природы,  между    живыми  организмами;  об изменениях  природной  среды под воздействием человека; освоение базовых естественно – научных знаний, необходимых для  дальнейшего  изучения  систематических  курсов  естественных  наук,      формирование  элементарных  исследовательских  умений;  применение     полученных   знаний   и   умений   для   решения   практических   задач   в        повседневной   жизни,   для   осознанного   соблюдения   норм   и   правил        безопасного  поведения  в  природной  и  </w:t>
      </w:r>
      <w:proofErr w:type="spellStart"/>
      <w:r>
        <w:rPr>
          <w:rFonts w:ascii="Times New Roman" w:hAnsi="Times New Roman"/>
          <w:sz w:val="24"/>
          <w:szCs w:val="24"/>
        </w:rPr>
        <w:t>социоприродной</w:t>
      </w:r>
      <w:proofErr w:type="spellEnd"/>
      <w:r>
        <w:rPr>
          <w:rFonts w:ascii="Times New Roman" w:hAnsi="Times New Roman"/>
          <w:sz w:val="24"/>
          <w:szCs w:val="24"/>
        </w:rPr>
        <w:t xml:space="preserve">  среде,  при        оказании  простейших  видов  первой  медицинской  помощи;</w:t>
      </w:r>
    </w:p>
    <w:p w:rsidR="00426897" w:rsidRDefault="00426897" w:rsidP="00426897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- в  трудовой  сфере  -</w:t>
      </w:r>
      <w:r>
        <w:rPr>
          <w:rFonts w:ascii="Times New Roman" w:hAnsi="Times New Roman"/>
          <w:sz w:val="24"/>
          <w:szCs w:val="24"/>
        </w:rPr>
        <w:t xml:space="preserve">   формирование   навыков  ухода   за   комнатными        растениями   и   растениями   на   пришкольном   участке,  за   обитателями   живого   уголка,   за   домашними   питомцами;</w:t>
      </w:r>
    </w:p>
    <w:p w:rsidR="00426897" w:rsidRDefault="00426897" w:rsidP="00426897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-  в  эстетической  сфере -    </w:t>
      </w:r>
      <w:r>
        <w:rPr>
          <w:rFonts w:ascii="Times New Roman" w:hAnsi="Times New Roman"/>
          <w:sz w:val="24"/>
          <w:szCs w:val="24"/>
        </w:rPr>
        <w:t>приводить  примеры,   дополняющие    научные  данные  образами,   взятыми  из   произведений   литературы  и  искусства;</w:t>
      </w:r>
    </w:p>
    <w:p w:rsidR="00426897" w:rsidRDefault="00426897" w:rsidP="00426897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-  в    сфере    физической    культуры  -        </w:t>
      </w:r>
      <w:r>
        <w:rPr>
          <w:rFonts w:ascii="Times New Roman" w:hAnsi="Times New Roman"/>
          <w:sz w:val="24"/>
          <w:szCs w:val="24"/>
        </w:rPr>
        <w:t>расширение   представлений  о  здоровом   образе   жизни,   овладение   простейшими  приемами контроля своего  физического   состояния</w:t>
      </w:r>
    </w:p>
    <w:p w:rsidR="00426897" w:rsidRDefault="00426897" w:rsidP="004268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426897" w:rsidRDefault="00426897" w:rsidP="004268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426897" w:rsidRDefault="00426897" w:rsidP="004268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426897" w:rsidRDefault="00426897" w:rsidP="00426897">
      <w:pPr>
        <w:rPr>
          <w:sz w:val="24"/>
          <w:szCs w:val="24"/>
        </w:rPr>
      </w:pPr>
    </w:p>
    <w:p w:rsidR="00426897" w:rsidRDefault="00426897" w:rsidP="00426897">
      <w:pPr>
        <w:rPr>
          <w:sz w:val="24"/>
          <w:szCs w:val="24"/>
        </w:rPr>
      </w:pPr>
    </w:p>
    <w:p w:rsidR="00426897" w:rsidRDefault="00426897" w:rsidP="00426897">
      <w:pPr>
        <w:rPr>
          <w:b/>
        </w:rPr>
      </w:pPr>
    </w:p>
    <w:p w:rsidR="00426897" w:rsidRDefault="00426897" w:rsidP="00426897">
      <w:pPr>
        <w:rPr>
          <w:b/>
        </w:rPr>
      </w:pPr>
    </w:p>
    <w:p w:rsidR="00426897" w:rsidRDefault="00426897" w:rsidP="00426897">
      <w:pPr>
        <w:rPr>
          <w:b/>
        </w:rPr>
      </w:pPr>
    </w:p>
    <w:p w:rsidR="00426897" w:rsidRDefault="00426897" w:rsidP="00426897">
      <w:pPr>
        <w:rPr>
          <w:b/>
        </w:rPr>
      </w:pPr>
    </w:p>
    <w:p w:rsidR="00426897" w:rsidRDefault="00426897" w:rsidP="00426897">
      <w:pPr>
        <w:rPr>
          <w:b/>
        </w:rPr>
      </w:pPr>
    </w:p>
    <w:p w:rsidR="00426897" w:rsidRDefault="00426897" w:rsidP="00426897">
      <w:pPr>
        <w:rPr>
          <w:b/>
        </w:rPr>
      </w:pPr>
    </w:p>
    <w:p w:rsidR="00426897" w:rsidRDefault="00426897" w:rsidP="00426897">
      <w:pPr>
        <w:rPr>
          <w:b/>
        </w:rPr>
      </w:pPr>
    </w:p>
    <w:p w:rsidR="00426897" w:rsidRDefault="00426897" w:rsidP="00426897">
      <w:pPr>
        <w:rPr>
          <w:b/>
        </w:rPr>
      </w:pPr>
    </w:p>
    <w:tbl>
      <w:tblPr>
        <w:tblpPr w:leftFromText="180" w:rightFromText="180" w:bottomFromText="200" w:vertAnchor="text" w:horzAnchor="margin" w:tblpY="434"/>
        <w:tblW w:w="9813" w:type="dxa"/>
        <w:tblLook w:val="04A0"/>
      </w:tblPr>
      <w:tblGrid>
        <w:gridCol w:w="4361"/>
        <w:gridCol w:w="1167"/>
        <w:gridCol w:w="4285"/>
      </w:tblGrid>
      <w:tr w:rsidR="00426897" w:rsidTr="00426897">
        <w:trPr>
          <w:trHeight w:val="1418"/>
        </w:trPr>
        <w:tc>
          <w:tcPr>
            <w:tcW w:w="4361" w:type="dxa"/>
          </w:tcPr>
          <w:p w:rsidR="00426897" w:rsidRDefault="00426897">
            <w:pPr>
              <w:shd w:val="clear" w:color="auto" w:fill="FFFFFF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    СОГЛАСОВАНО</w:t>
            </w:r>
          </w:p>
          <w:p w:rsidR="00426897" w:rsidRDefault="00426897">
            <w:pPr>
              <w:shd w:val="clear" w:color="auto" w:fill="FFFFFF"/>
              <w:spacing w:line="276" w:lineRule="auto"/>
              <w:ind w:left="142"/>
              <w:jc w:val="center"/>
              <w:rPr>
                <w:sz w:val="24"/>
                <w:szCs w:val="24"/>
                <w:lang w:eastAsia="en-US"/>
              </w:rPr>
            </w:pPr>
          </w:p>
          <w:p w:rsidR="00426897" w:rsidRDefault="00426897">
            <w:pPr>
              <w:shd w:val="clear" w:color="auto" w:fill="FFFFFF"/>
              <w:spacing w:line="276" w:lineRule="auto"/>
              <w:ind w:left="142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Заместитель директора по ВР </w:t>
            </w:r>
          </w:p>
          <w:p w:rsidR="00426897" w:rsidRDefault="00B9347F">
            <w:pPr>
              <w:shd w:val="clear" w:color="auto" w:fill="FFFFFF"/>
              <w:spacing w:line="276" w:lineRule="auto"/>
              <w:ind w:left="142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______________ </w:t>
            </w:r>
          </w:p>
          <w:p w:rsidR="00426897" w:rsidRDefault="00426897">
            <w:pPr>
              <w:shd w:val="clear" w:color="auto" w:fill="FFFFFF"/>
              <w:spacing w:line="276" w:lineRule="auto"/>
              <w:ind w:left="142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«____» ____________ 20___  года  </w:t>
            </w:r>
          </w:p>
        </w:tc>
        <w:tc>
          <w:tcPr>
            <w:tcW w:w="1167" w:type="dxa"/>
          </w:tcPr>
          <w:p w:rsidR="00426897" w:rsidRDefault="00426897">
            <w:pPr>
              <w:spacing w:line="276" w:lineRule="auto"/>
              <w:ind w:left="142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85" w:type="dxa"/>
          </w:tcPr>
          <w:p w:rsidR="00426897" w:rsidRDefault="00426897">
            <w:pPr>
              <w:shd w:val="clear" w:color="auto" w:fill="FFFFFF"/>
              <w:spacing w:line="276" w:lineRule="auto"/>
              <w:ind w:left="142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СОГЛАСОВАНО</w:t>
            </w:r>
          </w:p>
          <w:p w:rsidR="00426897" w:rsidRDefault="00426897">
            <w:pPr>
              <w:shd w:val="clear" w:color="auto" w:fill="FFFFFF"/>
              <w:spacing w:line="276" w:lineRule="auto"/>
              <w:ind w:left="142"/>
              <w:jc w:val="center"/>
              <w:rPr>
                <w:sz w:val="24"/>
                <w:szCs w:val="24"/>
                <w:lang w:eastAsia="en-US"/>
              </w:rPr>
            </w:pPr>
          </w:p>
          <w:p w:rsidR="00426897" w:rsidRDefault="00426897">
            <w:pPr>
              <w:shd w:val="clear" w:color="auto" w:fill="FFFFFF"/>
              <w:spacing w:line="276" w:lineRule="auto"/>
              <w:ind w:left="142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Заместитель директора по УВР </w:t>
            </w:r>
          </w:p>
          <w:p w:rsidR="00426897" w:rsidRDefault="00426897">
            <w:pPr>
              <w:shd w:val="clear" w:color="auto" w:fill="FFFFFF"/>
              <w:spacing w:line="276" w:lineRule="auto"/>
              <w:ind w:left="142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_______________  </w:t>
            </w:r>
            <w:proofErr w:type="spellStart"/>
            <w:r>
              <w:rPr>
                <w:sz w:val="24"/>
                <w:szCs w:val="24"/>
                <w:lang w:eastAsia="en-US"/>
              </w:rPr>
              <w:t>М.А.Головахина</w:t>
            </w:r>
            <w:proofErr w:type="spellEnd"/>
          </w:p>
          <w:p w:rsidR="00426897" w:rsidRDefault="00426897">
            <w:pPr>
              <w:spacing w:line="276" w:lineRule="auto"/>
              <w:ind w:left="142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«_____» ____________ 20____  года</w:t>
            </w:r>
          </w:p>
          <w:p w:rsidR="00426897" w:rsidRDefault="00426897">
            <w:pPr>
              <w:spacing w:line="276" w:lineRule="auto"/>
              <w:ind w:left="142"/>
              <w:rPr>
                <w:sz w:val="24"/>
                <w:szCs w:val="24"/>
                <w:lang w:eastAsia="en-US"/>
              </w:rPr>
            </w:pPr>
          </w:p>
          <w:p w:rsidR="00426897" w:rsidRDefault="00426897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426897" w:rsidRDefault="00426897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:rsidR="007F4C07" w:rsidRDefault="007F4C07"/>
    <w:sectPr w:rsidR="007F4C07" w:rsidSect="007F4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E580DF42"/>
    <w:lvl w:ilvl="0">
      <w:start w:val="1"/>
      <w:numFmt w:val="bullet"/>
      <w:lvlText w:val="-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</w:rPr>
    </w:lvl>
  </w:abstractNum>
  <w:abstractNum w:abstractNumId="1">
    <w:nsid w:val="024A0889"/>
    <w:multiLevelType w:val="hybridMultilevel"/>
    <w:tmpl w:val="A6EC1FC0"/>
    <w:lvl w:ilvl="0" w:tplc="68C48F22">
      <w:start w:val="1"/>
      <w:numFmt w:val="decimal"/>
      <w:lvlText w:val="%1."/>
      <w:lvlJc w:val="left"/>
      <w:pPr>
        <w:ind w:left="110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4C306E"/>
    <w:multiLevelType w:val="multilevel"/>
    <w:tmpl w:val="2B8031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CC2C5D"/>
    <w:multiLevelType w:val="multilevel"/>
    <w:tmpl w:val="5DCE2D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39422A"/>
    <w:multiLevelType w:val="multilevel"/>
    <w:tmpl w:val="1C044A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AC4090F"/>
    <w:multiLevelType w:val="multilevel"/>
    <w:tmpl w:val="5394DA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C049FA"/>
    <w:multiLevelType w:val="multilevel"/>
    <w:tmpl w:val="8DD24C9C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B201916"/>
    <w:multiLevelType w:val="multilevel"/>
    <w:tmpl w:val="3DEACD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B6F6D61"/>
    <w:multiLevelType w:val="hybridMultilevel"/>
    <w:tmpl w:val="D2246A0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EC0344"/>
    <w:multiLevelType w:val="multilevel"/>
    <w:tmpl w:val="CD46AB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3056A5F"/>
    <w:multiLevelType w:val="multilevel"/>
    <w:tmpl w:val="3DEACD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02C6B1D"/>
    <w:multiLevelType w:val="multilevel"/>
    <w:tmpl w:val="1924BC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7"/>
  </w:num>
  <w:num w:numId="5">
    <w:abstractNumId w:val="4"/>
  </w:num>
  <w:num w:numId="6">
    <w:abstractNumId w:val="5"/>
  </w:num>
  <w:num w:numId="7">
    <w:abstractNumId w:val="2"/>
  </w:num>
  <w:num w:numId="8">
    <w:abstractNumId w:val="11"/>
  </w:num>
  <w:num w:numId="9">
    <w:abstractNumId w:val="3"/>
  </w:num>
  <w:num w:numId="10">
    <w:abstractNumId w:val="10"/>
  </w:num>
  <w:num w:numId="11">
    <w:abstractNumId w:val="12"/>
  </w:num>
  <w:num w:numId="12">
    <w:abstractNumId w:val="9"/>
  </w:num>
  <w:num w:numId="13">
    <w:abstractNumId w:val="6"/>
  </w:num>
  <w:num w:numId="14">
    <w:abstractNumId w:val="1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6897"/>
    <w:rsid w:val="001072BD"/>
    <w:rsid w:val="00121020"/>
    <w:rsid w:val="0024762B"/>
    <w:rsid w:val="002530FD"/>
    <w:rsid w:val="002B2393"/>
    <w:rsid w:val="00386EC2"/>
    <w:rsid w:val="003A2033"/>
    <w:rsid w:val="003A3C74"/>
    <w:rsid w:val="003A7084"/>
    <w:rsid w:val="00426897"/>
    <w:rsid w:val="004566BD"/>
    <w:rsid w:val="004B61E3"/>
    <w:rsid w:val="004D22B7"/>
    <w:rsid w:val="004D2974"/>
    <w:rsid w:val="00531DFF"/>
    <w:rsid w:val="00532710"/>
    <w:rsid w:val="0055682A"/>
    <w:rsid w:val="0056340C"/>
    <w:rsid w:val="006348E9"/>
    <w:rsid w:val="00682444"/>
    <w:rsid w:val="006B43CF"/>
    <w:rsid w:val="00712B6C"/>
    <w:rsid w:val="0074495A"/>
    <w:rsid w:val="007C3B52"/>
    <w:rsid w:val="007E273A"/>
    <w:rsid w:val="007F3978"/>
    <w:rsid w:val="007F4C07"/>
    <w:rsid w:val="00852888"/>
    <w:rsid w:val="008823CB"/>
    <w:rsid w:val="008D25E9"/>
    <w:rsid w:val="009D24B5"/>
    <w:rsid w:val="00A1268C"/>
    <w:rsid w:val="00A460D8"/>
    <w:rsid w:val="00A9350C"/>
    <w:rsid w:val="00AE0D5C"/>
    <w:rsid w:val="00B110BB"/>
    <w:rsid w:val="00B57E75"/>
    <w:rsid w:val="00B9347F"/>
    <w:rsid w:val="00BE1A6E"/>
    <w:rsid w:val="00D0565D"/>
    <w:rsid w:val="00D642A6"/>
    <w:rsid w:val="00DF080A"/>
    <w:rsid w:val="00E92DFA"/>
    <w:rsid w:val="00EA3773"/>
    <w:rsid w:val="00ED09AD"/>
    <w:rsid w:val="00FD56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268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semiHidden/>
    <w:unhideWhenUsed/>
    <w:rsid w:val="0042689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5">
    <w:name w:val="header"/>
    <w:basedOn w:val="a0"/>
    <w:link w:val="a6"/>
    <w:uiPriority w:val="99"/>
    <w:semiHidden/>
    <w:unhideWhenUsed/>
    <w:rsid w:val="00426897"/>
    <w:pPr>
      <w:widowControl/>
      <w:tabs>
        <w:tab w:val="center" w:pos="4153"/>
        <w:tab w:val="right" w:pos="8306"/>
      </w:tabs>
      <w:autoSpaceDE/>
      <w:autoSpaceDN/>
      <w:adjustRightInd/>
    </w:pPr>
    <w:rPr>
      <w:sz w:val="24"/>
    </w:rPr>
  </w:style>
  <w:style w:type="character" w:customStyle="1" w:styleId="a6">
    <w:name w:val="Верхний колонтитул Знак"/>
    <w:basedOn w:val="a1"/>
    <w:link w:val="a5"/>
    <w:uiPriority w:val="99"/>
    <w:semiHidden/>
    <w:rsid w:val="0042689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ody Text"/>
    <w:basedOn w:val="a0"/>
    <w:link w:val="1"/>
    <w:uiPriority w:val="99"/>
    <w:unhideWhenUsed/>
    <w:rsid w:val="00426897"/>
    <w:pPr>
      <w:shd w:val="clear" w:color="auto" w:fill="FFFFFF"/>
      <w:autoSpaceDE/>
      <w:autoSpaceDN/>
      <w:adjustRightInd/>
      <w:spacing w:before="480" w:line="413" w:lineRule="exact"/>
      <w:jc w:val="both"/>
    </w:pPr>
    <w:rPr>
      <w:rFonts w:ascii="Sylfaen" w:eastAsiaTheme="minorHAnsi" w:hAnsi="Sylfaen" w:cs="Sylfaen"/>
      <w:sz w:val="17"/>
      <w:szCs w:val="17"/>
      <w:lang w:eastAsia="en-US"/>
    </w:rPr>
  </w:style>
  <w:style w:type="character" w:customStyle="1" w:styleId="a8">
    <w:name w:val="Основной текст Знак"/>
    <w:basedOn w:val="a1"/>
    <w:uiPriority w:val="99"/>
    <w:semiHidden/>
    <w:rsid w:val="004268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Без интервала Знак"/>
    <w:basedOn w:val="a1"/>
    <w:link w:val="aa"/>
    <w:uiPriority w:val="1"/>
    <w:locked/>
    <w:rsid w:val="00426897"/>
  </w:style>
  <w:style w:type="paragraph" w:styleId="aa">
    <w:name w:val="No Spacing"/>
    <w:link w:val="a9"/>
    <w:uiPriority w:val="1"/>
    <w:qFormat/>
    <w:rsid w:val="00426897"/>
    <w:pPr>
      <w:spacing w:after="0" w:line="240" w:lineRule="auto"/>
    </w:pPr>
  </w:style>
  <w:style w:type="paragraph" w:styleId="ab">
    <w:name w:val="List Paragraph"/>
    <w:basedOn w:val="a0"/>
    <w:uiPriority w:val="34"/>
    <w:qFormat/>
    <w:rsid w:val="00426897"/>
    <w:pPr>
      <w:ind w:left="720"/>
      <w:contextualSpacing/>
    </w:pPr>
  </w:style>
  <w:style w:type="character" w:customStyle="1" w:styleId="ac">
    <w:name w:val="Перечень Знак"/>
    <w:link w:val="a"/>
    <w:locked/>
    <w:rsid w:val="00426897"/>
    <w:rPr>
      <w:rFonts w:ascii="Times New Roman" w:eastAsia="Calibri" w:hAnsi="Times New Roman" w:cs="Times New Roman"/>
      <w:sz w:val="28"/>
      <w:szCs w:val="20"/>
      <w:u w:color="000000"/>
      <w:bdr w:val="none" w:sz="0" w:space="0" w:color="auto" w:frame="1"/>
      <w:lang w:eastAsia="ru-RU"/>
    </w:rPr>
  </w:style>
  <w:style w:type="paragraph" w:customStyle="1" w:styleId="a">
    <w:name w:val="Перечень"/>
    <w:basedOn w:val="a0"/>
    <w:next w:val="a0"/>
    <w:link w:val="ac"/>
    <w:qFormat/>
    <w:rsid w:val="00426897"/>
    <w:pPr>
      <w:widowControl/>
      <w:numPr>
        <w:numId w:val="1"/>
      </w:numPr>
      <w:suppressAutoHyphens/>
      <w:autoSpaceDE/>
      <w:autoSpaceDN/>
      <w:adjustRightInd/>
      <w:spacing w:line="360" w:lineRule="auto"/>
      <w:ind w:left="0" w:firstLine="284"/>
      <w:jc w:val="both"/>
    </w:pPr>
    <w:rPr>
      <w:rFonts w:eastAsia="Calibri"/>
      <w:sz w:val="28"/>
      <w:u w:color="000000"/>
      <w:bdr w:val="none" w:sz="0" w:space="0" w:color="auto" w:frame="1"/>
    </w:rPr>
  </w:style>
  <w:style w:type="character" w:customStyle="1" w:styleId="1">
    <w:name w:val="Основной текст Знак1"/>
    <w:basedOn w:val="a1"/>
    <w:link w:val="a7"/>
    <w:uiPriority w:val="99"/>
    <w:locked/>
    <w:rsid w:val="00426897"/>
    <w:rPr>
      <w:rFonts w:ascii="Sylfaen" w:hAnsi="Sylfaen" w:cs="Sylfaen"/>
      <w:sz w:val="17"/>
      <w:szCs w:val="17"/>
      <w:shd w:val="clear" w:color="auto" w:fill="FFFFFF"/>
    </w:rPr>
  </w:style>
  <w:style w:type="character" w:customStyle="1" w:styleId="ad">
    <w:name w:val="Основной текст_"/>
    <w:basedOn w:val="a1"/>
    <w:link w:val="2"/>
    <w:rsid w:val="002530FD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">
    <w:name w:val="Основной текст2"/>
    <w:basedOn w:val="a0"/>
    <w:link w:val="ad"/>
    <w:rsid w:val="002530FD"/>
    <w:pPr>
      <w:shd w:val="clear" w:color="auto" w:fill="FFFFFF"/>
      <w:autoSpaceDE/>
      <w:autoSpaceDN/>
      <w:adjustRightInd/>
      <w:spacing w:before="180" w:line="221" w:lineRule="exact"/>
      <w:ind w:hanging="340"/>
      <w:jc w:val="both"/>
    </w:pPr>
    <w:rPr>
      <w:sz w:val="21"/>
      <w:szCs w:val="21"/>
      <w:lang w:eastAsia="en-US"/>
    </w:rPr>
  </w:style>
  <w:style w:type="character" w:customStyle="1" w:styleId="5">
    <w:name w:val="Основной текст (5)_"/>
    <w:basedOn w:val="a1"/>
    <w:rsid w:val="002530FD"/>
    <w:rPr>
      <w:rFonts w:ascii="Calibri" w:eastAsia="Calibri" w:hAnsi="Calibri" w:cs="Calibr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0">
    <w:name w:val="Основной текст (5)"/>
    <w:basedOn w:val="5"/>
    <w:rsid w:val="002530F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1"/>
    <w:rsid w:val="002530FD"/>
    <w:rPr>
      <w:color w:val="0066CC"/>
      <w:u w:val="single"/>
    </w:rPr>
  </w:style>
  <w:style w:type="character" w:customStyle="1" w:styleId="51">
    <w:name w:val="Заголовок №5_"/>
    <w:basedOn w:val="a1"/>
    <w:link w:val="52"/>
    <w:rsid w:val="002530FD"/>
    <w:rPr>
      <w:rFonts w:ascii="Calibri" w:eastAsia="Calibri" w:hAnsi="Calibri" w:cs="Calibri"/>
      <w:b/>
      <w:bCs/>
      <w:sz w:val="25"/>
      <w:szCs w:val="25"/>
      <w:shd w:val="clear" w:color="auto" w:fill="FFFFFF"/>
    </w:rPr>
  </w:style>
  <w:style w:type="character" w:customStyle="1" w:styleId="4">
    <w:name w:val="Основной текст (4)_"/>
    <w:basedOn w:val="a1"/>
    <w:rsid w:val="002530F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4105pt">
    <w:name w:val="Основной текст (4) + 10;5 pt;Не курсив"/>
    <w:basedOn w:val="4"/>
    <w:rsid w:val="002530F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6">
    <w:name w:val="Основной текст (6)_"/>
    <w:basedOn w:val="a1"/>
    <w:link w:val="60"/>
    <w:rsid w:val="002530FD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11pt">
    <w:name w:val="Основной текст + 11 pt;Курсив"/>
    <w:basedOn w:val="ad"/>
    <w:rsid w:val="002530F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8">
    <w:name w:val="Заголовок №8_"/>
    <w:basedOn w:val="a1"/>
    <w:link w:val="80"/>
    <w:rsid w:val="002530FD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811pt">
    <w:name w:val="Заголовок №8 + 11 pt;Курсив"/>
    <w:basedOn w:val="8"/>
    <w:rsid w:val="002530F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40">
    <w:name w:val="Основной текст (4)"/>
    <w:basedOn w:val="4"/>
    <w:rsid w:val="002530F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52">
    <w:name w:val="Заголовок №5"/>
    <w:basedOn w:val="a0"/>
    <w:link w:val="51"/>
    <w:rsid w:val="002530FD"/>
    <w:pPr>
      <w:shd w:val="clear" w:color="auto" w:fill="FFFFFF"/>
      <w:autoSpaceDE/>
      <w:autoSpaceDN/>
      <w:adjustRightInd/>
      <w:spacing w:after="180" w:line="0" w:lineRule="atLeast"/>
      <w:jc w:val="center"/>
      <w:outlineLvl w:val="4"/>
    </w:pPr>
    <w:rPr>
      <w:rFonts w:ascii="Calibri" w:eastAsia="Calibri" w:hAnsi="Calibri" w:cs="Calibri"/>
      <w:b/>
      <w:bCs/>
      <w:sz w:val="25"/>
      <w:szCs w:val="25"/>
      <w:lang w:eastAsia="en-US"/>
    </w:rPr>
  </w:style>
  <w:style w:type="paragraph" w:customStyle="1" w:styleId="60">
    <w:name w:val="Основной текст (6)"/>
    <w:basedOn w:val="a0"/>
    <w:link w:val="6"/>
    <w:rsid w:val="002530FD"/>
    <w:pPr>
      <w:shd w:val="clear" w:color="auto" w:fill="FFFFFF"/>
      <w:autoSpaceDE/>
      <w:autoSpaceDN/>
      <w:adjustRightInd/>
      <w:spacing w:before="120" w:after="120" w:line="0" w:lineRule="atLeast"/>
      <w:ind w:hanging="340"/>
    </w:pPr>
    <w:rPr>
      <w:rFonts w:ascii="Calibri" w:eastAsia="Calibri" w:hAnsi="Calibri" w:cs="Calibri"/>
      <w:sz w:val="21"/>
      <w:szCs w:val="21"/>
      <w:lang w:eastAsia="en-US"/>
    </w:rPr>
  </w:style>
  <w:style w:type="paragraph" w:customStyle="1" w:styleId="80">
    <w:name w:val="Заголовок №8"/>
    <w:basedOn w:val="a0"/>
    <w:link w:val="8"/>
    <w:rsid w:val="002530FD"/>
    <w:pPr>
      <w:shd w:val="clear" w:color="auto" w:fill="FFFFFF"/>
      <w:autoSpaceDE/>
      <w:autoSpaceDN/>
      <w:adjustRightInd/>
      <w:spacing w:before="60" w:after="60" w:line="230" w:lineRule="exact"/>
      <w:ind w:hanging="1200"/>
      <w:jc w:val="center"/>
      <w:outlineLvl w:val="7"/>
    </w:pPr>
    <w:rPr>
      <w:sz w:val="21"/>
      <w:szCs w:val="21"/>
      <w:lang w:eastAsia="en-US"/>
    </w:rPr>
  </w:style>
  <w:style w:type="paragraph" w:styleId="af">
    <w:name w:val="Balloon Text"/>
    <w:basedOn w:val="a0"/>
    <w:link w:val="af0"/>
    <w:uiPriority w:val="99"/>
    <w:semiHidden/>
    <w:unhideWhenUsed/>
    <w:rsid w:val="0056340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56340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0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AEA5D-6ED8-4DD7-A030-090BB72AE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13</Pages>
  <Words>4081</Words>
  <Characters>23263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работа на дому</Company>
  <LinksUpToDate>false</LinksUpToDate>
  <CharactersWithSpaces>27290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Волкова Л.Н.</dc:creator>
  <cp:keywords/>
  <dc:description/>
  <cp:lastModifiedBy>Головахина</cp:lastModifiedBy>
  <cp:revision>20</cp:revision>
  <cp:lastPrinted>2018-09-16T17:36:00Z</cp:lastPrinted>
  <dcterms:created xsi:type="dcterms:W3CDTF">2018-09-02T17:40:00Z</dcterms:created>
  <dcterms:modified xsi:type="dcterms:W3CDTF">2021-01-31T13:21:00Z</dcterms:modified>
</cp:coreProperties>
</file>