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EF49D2" w:rsidRDefault="004B5F13" w:rsidP="00EF49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к рабочей программе </w:t>
      </w:r>
      <w:r w:rsidR="00EC6A8D" w:rsidRPr="00EF49D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по химии</w:t>
      </w:r>
    </w:p>
    <w:p w:rsidR="00EC6A8D" w:rsidRPr="00EF49D2" w:rsidRDefault="00EC6A8D" w:rsidP="00EF49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F49D2" w:rsidRPr="00EF49D2" w:rsidRDefault="00EF49D2" w:rsidP="00EF49D2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  среднее общее (10-11 класс)</w:t>
      </w:r>
    </w:p>
    <w:p w:rsidR="00EF49D2" w:rsidRPr="00EF49D2" w:rsidRDefault="00EF49D2" w:rsidP="00EF49D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   136 (68+68)</w:t>
      </w:r>
    </w:p>
    <w:p w:rsidR="00EF49D2" w:rsidRPr="00EF49D2" w:rsidRDefault="00EF49D2" w:rsidP="00EF49D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 базовый</w:t>
      </w:r>
    </w:p>
    <w:p w:rsidR="00EF49D2" w:rsidRPr="00EF49D2" w:rsidRDefault="00EF49D2" w:rsidP="00EF4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разработана на основе:</w:t>
      </w:r>
    </w:p>
    <w:p w:rsidR="00EF49D2" w:rsidRPr="00EF49D2" w:rsidRDefault="00EF49D2" w:rsidP="00EF49D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Примерной основной образовательной программа среднего общего образования  (одобрена решением федерального учебно-методического объединения по общему образованию, протокол от 28 июня 2016 г.№ 2/16-з),</w:t>
      </w:r>
    </w:p>
    <w:p w:rsidR="00EF49D2" w:rsidRPr="00EF49D2" w:rsidRDefault="00EF49D2" w:rsidP="00EF49D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Афанасьева М.Н. Химия. Рабочие программы. Предметная линия учебников Г.Е.Рудзитиса, Ф.Г.Фельдмана. 10-11 классы: учеб.пособие для общеобразоват. организаций: базовый  уровень.- М.: Просвещение, 2017.</w:t>
      </w:r>
    </w:p>
    <w:p w:rsidR="00EF49D2" w:rsidRDefault="00EF49D2" w:rsidP="00EF49D2">
      <w:pPr>
        <w:pStyle w:val="21"/>
        <w:shd w:val="clear" w:color="auto" w:fill="auto"/>
        <w:spacing w:line="240" w:lineRule="auto"/>
        <w:ind w:left="60" w:firstLine="791"/>
        <w:jc w:val="left"/>
        <w:rPr>
          <w:color w:val="262626" w:themeColor="text1" w:themeTint="D9"/>
          <w:sz w:val="24"/>
          <w:szCs w:val="24"/>
        </w:rPr>
      </w:pPr>
    </w:p>
    <w:p w:rsidR="00EF49D2" w:rsidRPr="00EF49D2" w:rsidRDefault="00EF49D2" w:rsidP="00EF49D2">
      <w:pPr>
        <w:pStyle w:val="21"/>
        <w:shd w:val="clear" w:color="auto" w:fill="auto"/>
        <w:spacing w:line="240" w:lineRule="auto"/>
        <w:ind w:left="60" w:firstLine="791"/>
        <w:jc w:val="left"/>
        <w:rPr>
          <w:color w:val="262626" w:themeColor="text1" w:themeTint="D9"/>
          <w:sz w:val="24"/>
          <w:szCs w:val="24"/>
        </w:rPr>
      </w:pPr>
      <w:r w:rsidRPr="00EF49D2">
        <w:rPr>
          <w:color w:val="262626" w:themeColor="text1" w:themeTint="D9"/>
          <w:sz w:val="24"/>
          <w:szCs w:val="24"/>
        </w:rPr>
        <w:t>Описание места учебного предмета в учебном плане:</w:t>
      </w:r>
    </w:p>
    <w:p w:rsidR="00EF49D2" w:rsidRDefault="00EF49D2" w:rsidP="00EF49D2">
      <w:pPr>
        <w:spacing w:after="0" w:line="240" w:lineRule="auto"/>
        <w:ind w:left="32" w:firstLine="708"/>
        <w:rPr>
          <w:rFonts w:ascii="Times New Roman" w:hAnsi="Times New Roman" w:cs="Times New Roman"/>
          <w:color w:val="262626" w:themeColor="text1" w:themeTint="D9"/>
        </w:rPr>
      </w:pPr>
      <w:r w:rsidRPr="00EF49D2">
        <w:rPr>
          <w:rFonts w:ascii="Times New Roman" w:hAnsi="Times New Roman" w:cs="Times New Roman"/>
          <w:color w:val="262626" w:themeColor="text1" w:themeTint="D9"/>
        </w:rPr>
        <w:t xml:space="preserve">  Всего: 136 часов. В неделю: 2 часа.</w:t>
      </w:r>
    </w:p>
    <w:p w:rsidR="00EF49D2" w:rsidRPr="00EF49D2" w:rsidRDefault="00EF49D2" w:rsidP="00EF49D2">
      <w:pPr>
        <w:spacing w:after="0" w:line="240" w:lineRule="auto"/>
        <w:ind w:left="32" w:firstLine="708"/>
        <w:rPr>
          <w:rFonts w:ascii="Times New Roman" w:hAnsi="Times New Roman" w:cs="Times New Roman"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771"/>
      </w:tblGrid>
      <w:tr w:rsidR="00EF49D2" w:rsidRPr="00EF49D2" w:rsidTr="00CE5E8B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11</w:t>
            </w:r>
          </w:p>
        </w:tc>
      </w:tr>
      <w:tr w:rsidR="00EF49D2" w:rsidRPr="00EF49D2" w:rsidTr="00CE5E8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</w:tr>
      <w:tr w:rsidR="00EF49D2" w:rsidRPr="00EF49D2" w:rsidTr="00CE5E8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68</w:t>
            </w:r>
          </w:p>
        </w:tc>
      </w:tr>
    </w:tbl>
    <w:p w:rsidR="00EF49D2" w:rsidRPr="00EF49D2" w:rsidRDefault="00EF49D2" w:rsidP="00EF49D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F49D2" w:rsidRPr="00EF49D2" w:rsidRDefault="00EF49D2" w:rsidP="00EF49D2">
      <w:pPr>
        <w:pStyle w:val="af0"/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EF49D2">
        <w:rPr>
          <w:rFonts w:ascii="Times New Roman" w:hAnsi="Times New Roman" w:cs="Times New Roman"/>
          <w:b/>
          <w:color w:val="262626" w:themeColor="text1" w:themeTint="D9"/>
        </w:rPr>
        <w:t>Тематическое распределение количества часов:</w:t>
      </w:r>
    </w:p>
    <w:p w:rsidR="00EF49D2" w:rsidRPr="00EF49D2" w:rsidRDefault="00EF49D2" w:rsidP="00EF49D2">
      <w:pPr>
        <w:pStyle w:val="af0"/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tbl>
      <w:tblPr>
        <w:tblW w:w="916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34"/>
        <w:gridCol w:w="5497"/>
        <w:gridCol w:w="1415"/>
        <w:gridCol w:w="1420"/>
      </w:tblGrid>
      <w:tr w:rsidR="00EF49D2" w:rsidRPr="00EF49D2" w:rsidTr="00CE5E8B">
        <w:trPr>
          <w:trHeight w:val="326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№ 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Разделы, темы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</w:tr>
      <w:tr w:rsidR="00EF49D2" w:rsidRPr="00EF49D2" w:rsidTr="00CE5E8B">
        <w:trPr>
          <w:trHeight w:val="296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авторская программа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</w:rPr>
            </w:pPr>
            <w:r w:rsidRPr="00EF49D2"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</w:rPr>
              <w:t xml:space="preserve">рабочая </w:t>
            </w: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 xml:space="preserve"> программа 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  <w:t>10 класс</w:t>
            </w:r>
          </w:p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</w:rPr>
            </w:pPr>
          </w:p>
        </w:tc>
      </w:tr>
      <w:tr w:rsidR="00EF49D2" w:rsidRPr="00EF49D2" w:rsidTr="00CE5E8B">
        <w:trPr>
          <w:trHeight w:val="8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Основы органической химии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Углеводороды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2.1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 xml:space="preserve">        Предельные углеводороды - алканы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2.2.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        Циклоалканы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2.3.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Непредельные углеводороды (алкены, алкадиены и алкины)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2.4.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Арены (ароматические углеводороды)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2.5.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Природные источники и переработка углеводородов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Кислородсодержащие органические соединения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3.1.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Спирты и фенолы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3.2.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Альдегиды,кетоны и карбоновые кислоты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3.3.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Сложные эфиры.Жиры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3.4.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Углеводы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Азотсодержащие органические соединения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5.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Химия полимеров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</w:tr>
      <w:tr w:rsidR="00EF49D2" w:rsidRPr="00EF49D2" w:rsidTr="00CE5E8B">
        <w:trPr>
          <w:trHeight w:val="6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>Резервное время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</w:pPr>
            <w:r w:rsidRPr="00EF49D2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  <w:t>68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</w:pPr>
          </w:p>
          <w:p w:rsidR="00EF49D2" w:rsidRPr="00EF49D2" w:rsidRDefault="00EF49D2" w:rsidP="00EF49D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  <w:u w:val="single"/>
              </w:rPr>
              <w:t>11 класс</w:t>
            </w:r>
          </w:p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</w:pP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>Повторение курса химии 10 класса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6.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Теоретические основы химии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38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6.1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Важнейшие химические понятия и законы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6.2.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Строение вещества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6.3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 xml:space="preserve">        Химические реакции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6.4.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 xml:space="preserve">Растворы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6.5.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Электрохимические реакции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7.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Неорганическая 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7.1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Металлы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7.2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ind w:left="43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Неметаллы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8.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Химия и жизнь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>Резервное время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i/>
                <w:color w:val="262626" w:themeColor="text1" w:themeTint="D9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</w:pPr>
            <w:r w:rsidRPr="00EF49D2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  <w:t>-</w:t>
            </w:r>
          </w:p>
        </w:tc>
      </w:tr>
      <w:tr w:rsidR="00EF49D2" w:rsidRPr="00EF49D2" w:rsidTr="00CE5E8B">
        <w:trPr>
          <w:trHeight w:val="7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</w:pPr>
            <w:r w:rsidRPr="00EF49D2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  <w:t>68</w:t>
            </w:r>
          </w:p>
        </w:tc>
      </w:tr>
      <w:tr w:rsidR="00EF49D2" w:rsidRPr="00EF49D2" w:rsidTr="00CE5E8B">
        <w:trPr>
          <w:trHeight w:val="5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F49D2">
              <w:rPr>
                <w:rFonts w:ascii="Times New Roman" w:hAnsi="Times New Roman" w:cs="Times New Roman"/>
                <w:b/>
                <w:color w:val="262626" w:themeColor="text1" w:themeTint="D9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9D2" w:rsidRPr="00EF49D2" w:rsidRDefault="00EF49D2" w:rsidP="00EF4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</w:pPr>
            <w:r w:rsidRPr="00EF49D2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</w:rPr>
              <w:t>136</w:t>
            </w:r>
          </w:p>
        </w:tc>
      </w:tr>
    </w:tbl>
    <w:p w:rsidR="00EF49D2" w:rsidRPr="00EF49D2" w:rsidRDefault="00EF49D2" w:rsidP="00EF49D2">
      <w:pPr>
        <w:pStyle w:val="10"/>
        <w:shd w:val="clear" w:color="auto" w:fill="auto"/>
        <w:spacing w:line="240" w:lineRule="auto"/>
        <w:jc w:val="center"/>
        <w:rPr>
          <w:rStyle w:val="af"/>
          <w:color w:val="262626" w:themeColor="text1" w:themeTint="D9"/>
          <w:sz w:val="24"/>
          <w:szCs w:val="24"/>
        </w:rPr>
      </w:pPr>
    </w:p>
    <w:p w:rsidR="00EF49D2" w:rsidRDefault="00EF49D2" w:rsidP="00EF4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</w:rPr>
      </w:pPr>
      <w:r w:rsidRPr="00EF49D2">
        <w:rPr>
          <w:rFonts w:ascii="Times New Roman" w:eastAsia="Times New Roman" w:hAnsi="Times New Roman" w:cs="Times New Roman"/>
          <w:bCs/>
          <w:color w:val="262626" w:themeColor="text1" w:themeTint="D9"/>
        </w:rPr>
        <w:t>Практическая часть 10 класс</w:t>
      </w:r>
    </w:p>
    <w:p w:rsidR="00EF49D2" w:rsidRPr="00EF49D2" w:rsidRDefault="00EF49D2" w:rsidP="00EF4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271"/>
        <w:gridCol w:w="1415"/>
        <w:gridCol w:w="1415"/>
      </w:tblGrid>
      <w:tr w:rsidR="00EF49D2" w:rsidRPr="00EF49D2" w:rsidTr="00CE5E8B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Количество</w:t>
            </w:r>
          </w:p>
        </w:tc>
      </w:tr>
      <w:tr w:rsidR="00EF49D2" w:rsidRPr="00EF49D2" w:rsidTr="00CE5E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 xml:space="preserve">рабочая </w:t>
            </w:r>
          </w:p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программа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6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Лабораторные опыты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16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</w:tr>
    </w:tbl>
    <w:p w:rsidR="00EF49D2" w:rsidRPr="00EF49D2" w:rsidRDefault="00EF49D2" w:rsidP="00EF4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</w:rPr>
      </w:pPr>
    </w:p>
    <w:p w:rsidR="00EF49D2" w:rsidRPr="00EF49D2" w:rsidRDefault="00EF49D2" w:rsidP="00EF4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</w:rPr>
      </w:pPr>
      <w:r w:rsidRPr="00EF49D2">
        <w:rPr>
          <w:rFonts w:ascii="Times New Roman" w:eastAsia="Times New Roman" w:hAnsi="Times New Roman" w:cs="Times New Roman"/>
          <w:bCs/>
          <w:color w:val="262626" w:themeColor="text1" w:themeTint="D9"/>
        </w:rPr>
        <w:t>Практическая часть 11 класс</w:t>
      </w:r>
    </w:p>
    <w:p w:rsidR="00EF49D2" w:rsidRPr="00EF49D2" w:rsidRDefault="00EF49D2" w:rsidP="00EF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271"/>
        <w:gridCol w:w="1415"/>
        <w:gridCol w:w="1415"/>
      </w:tblGrid>
      <w:tr w:rsidR="00EF49D2" w:rsidRPr="00EF49D2" w:rsidTr="00CE5E8B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Количество</w:t>
            </w:r>
          </w:p>
        </w:tc>
      </w:tr>
      <w:tr w:rsidR="00EF49D2" w:rsidRPr="00EF49D2" w:rsidTr="00CE5E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 xml:space="preserve">рабочая </w:t>
            </w:r>
          </w:p>
          <w:p w:rsidR="00EF49D2" w:rsidRPr="00EF49D2" w:rsidRDefault="00EF49D2" w:rsidP="00EF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  <w:t>программа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Лабораторные опыты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EF49D2" w:rsidRPr="00EF49D2" w:rsidTr="00CE5E8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2" w:rsidRPr="00EF49D2" w:rsidRDefault="00EF49D2" w:rsidP="00EF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D2" w:rsidRPr="00EF49D2" w:rsidRDefault="00EF49D2" w:rsidP="00EF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EF49D2">
              <w:rPr>
                <w:rFonts w:ascii="Times New Roman" w:eastAsia="Times New Roman" w:hAnsi="Times New Roman" w:cs="Times New Roman"/>
                <w:color w:val="262626" w:themeColor="text1" w:themeTint="D9"/>
              </w:rPr>
              <w:t>3</w:t>
            </w:r>
          </w:p>
        </w:tc>
      </w:tr>
    </w:tbl>
    <w:p w:rsidR="001578B5" w:rsidRPr="00EF49D2" w:rsidRDefault="001578B5" w:rsidP="00EF49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F49D2" w:rsidRDefault="001578B5" w:rsidP="00EF49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5F13" w:rsidRPr="00EF49D2" w:rsidRDefault="004B5F13" w:rsidP="00EF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F49D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F49D2" w:rsidRDefault="004B5F13" w:rsidP="00EF49D2">
      <w:pPr>
        <w:pStyle w:val="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Используем</w:t>
      </w:r>
      <w:r w:rsidR="00F839CB"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ые виды контроля: текущий и </w:t>
      </w:r>
      <w:r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6A8D"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промежуточный</w:t>
      </w:r>
      <w:r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4B5F13" w:rsidRPr="00EF49D2" w:rsidRDefault="004B5F13" w:rsidP="00EF49D2">
      <w:pPr>
        <w:pStyle w:val="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Контроль осуществляется в соответствии с Положением </w:t>
      </w:r>
      <w:r w:rsidR="00EC6A8D" w:rsidRPr="00EF49D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F49D2" w:rsidRDefault="004B5F13" w:rsidP="00EF49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7CA5" w:rsidRPr="00EF49D2" w:rsidRDefault="00E97CA5" w:rsidP="00EF49D2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E97CA5" w:rsidRPr="00EF49D2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E6" w:rsidRDefault="002140E6" w:rsidP="0040170B">
      <w:pPr>
        <w:spacing w:after="0" w:line="240" w:lineRule="auto"/>
      </w:pPr>
      <w:r>
        <w:separator/>
      </w:r>
    </w:p>
  </w:endnote>
  <w:endnote w:type="continuationSeparator" w:id="1">
    <w:p w:rsidR="002140E6" w:rsidRDefault="002140E6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E6" w:rsidRDefault="002140E6" w:rsidP="0040170B">
      <w:pPr>
        <w:spacing w:after="0" w:line="240" w:lineRule="auto"/>
      </w:pPr>
      <w:r>
        <w:separator/>
      </w:r>
    </w:p>
  </w:footnote>
  <w:footnote w:type="continuationSeparator" w:id="1">
    <w:p w:rsidR="002140E6" w:rsidRDefault="002140E6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2B5B4C">
        <w:pPr>
          <w:pStyle w:val="a4"/>
          <w:jc w:val="center"/>
        </w:pPr>
        <w:fldSimple w:instr=" PAGE   \* MERGEFORMAT ">
          <w:r w:rsidR="00013585">
            <w:rPr>
              <w:noProof/>
            </w:rPr>
            <w:t>2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3515A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13585"/>
    <w:rsid w:val="00033527"/>
    <w:rsid w:val="000A370C"/>
    <w:rsid w:val="000A5732"/>
    <w:rsid w:val="001578B5"/>
    <w:rsid w:val="002140E6"/>
    <w:rsid w:val="002B5B4C"/>
    <w:rsid w:val="003E1293"/>
    <w:rsid w:val="0040170B"/>
    <w:rsid w:val="004B5F13"/>
    <w:rsid w:val="00561EB2"/>
    <w:rsid w:val="00563E4D"/>
    <w:rsid w:val="005B2605"/>
    <w:rsid w:val="005D6081"/>
    <w:rsid w:val="00637F64"/>
    <w:rsid w:val="006D6FB0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007A6"/>
    <w:rsid w:val="00E73F5D"/>
    <w:rsid w:val="00E97CA5"/>
    <w:rsid w:val="00EC6A8D"/>
    <w:rsid w:val="00EF49D2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EF49D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49D2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ae">
    <w:name w:val="Подпись к таблице_"/>
    <w:basedOn w:val="a0"/>
    <w:link w:val="10"/>
    <w:uiPriority w:val="99"/>
    <w:locked/>
    <w:rsid w:val="00EF49D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EF49D2"/>
    <w:rPr>
      <w:u w:val="single"/>
    </w:rPr>
  </w:style>
  <w:style w:type="paragraph" w:customStyle="1" w:styleId="10">
    <w:name w:val="Подпись к таблице1"/>
    <w:basedOn w:val="a"/>
    <w:link w:val="ae"/>
    <w:uiPriority w:val="99"/>
    <w:rsid w:val="00EF49D2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EF49D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F49D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Головахина</cp:lastModifiedBy>
  <cp:revision>13</cp:revision>
  <dcterms:created xsi:type="dcterms:W3CDTF">2020-12-27T18:06:00Z</dcterms:created>
  <dcterms:modified xsi:type="dcterms:W3CDTF">2021-01-09T18:44:00Z</dcterms:modified>
</cp:coreProperties>
</file>