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A1" w:rsidRPr="00CD4040" w:rsidRDefault="004B5F13" w:rsidP="007A22A1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CD404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7A22A1" w:rsidRPr="00CD4040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 </w:t>
      </w:r>
      <w:r w:rsidRPr="00CD4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2A1" w:rsidRPr="00CD4040">
        <w:rPr>
          <w:sz w:val="24"/>
          <w:szCs w:val="24"/>
        </w:rPr>
        <w:t xml:space="preserve"> «</w:t>
      </w:r>
      <w:r w:rsidR="007A22A1" w:rsidRPr="00CD4040">
        <w:rPr>
          <w:rFonts w:asciiTheme="majorHAnsi" w:hAnsiTheme="majorHAnsi"/>
          <w:sz w:val="24"/>
          <w:szCs w:val="24"/>
        </w:rPr>
        <w:t>Литературное объединение «Смысловое чтение»</w:t>
      </w:r>
    </w:p>
    <w:p w:rsidR="004B5F13" w:rsidRPr="00CD4040" w:rsidRDefault="004B5F13" w:rsidP="00EC6A8D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EC6A8D" w:rsidRPr="00CD4040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40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Направление:  </w:t>
      </w:r>
      <w:proofErr w:type="spellStart"/>
      <w:r w:rsidRPr="00CD40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общеинтеллектуальное</w:t>
      </w:r>
      <w:proofErr w:type="spellEnd"/>
      <w:r w:rsidRPr="00CD40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D4040" w:rsidRPr="00CD4040" w:rsidRDefault="00CD4040" w:rsidP="00CD4040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CD4040" w:rsidRDefault="00CD4040" w:rsidP="00CD4040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40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Тип  программы: по конкретному виду внеурочной деятельности  </w:t>
      </w:r>
    </w:p>
    <w:p w:rsidR="00CD4040" w:rsidRPr="00CD4040" w:rsidRDefault="00CD4040" w:rsidP="00CD4040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D4040" w:rsidRDefault="00CD4040" w:rsidP="00CD4040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40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Срок реализации программы: 1  год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D4040" w:rsidRPr="00CD4040" w:rsidRDefault="00CD4040" w:rsidP="00CD4040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D4040" w:rsidRDefault="00CD4040" w:rsidP="00CD4040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40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Класс:    10-11 </w:t>
      </w:r>
    </w:p>
    <w:p w:rsidR="00CD4040" w:rsidRPr="00CD4040" w:rsidRDefault="00CD4040" w:rsidP="00CD4040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D4040" w:rsidRPr="00CD4040" w:rsidRDefault="00CD4040" w:rsidP="00CD4040">
      <w:pPr>
        <w:pStyle w:val="a9"/>
        <w:jc w:val="left"/>
        <w:rPr>
          <w:b w:val="0"/>
          <w:color w:val="262626" w:themeColor="text1" w:themeTint="D9"/>
        </w:rPr>
      </w:pPr>
      <w:r w:rsidRPr="00CD4040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CD4040" w:rsidRPr="00CD4040" w:rsidRDefault="00CD4040" w:rsidP="00CD404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D4040">
        <w:rPr>
          <w:b/>
          <w:color w:val="262626" w:themeColor="text1" w:themeTint="D9"/>
          <w:sz w:val="24"/>
          <w:szCs w:val="24"/>
        </w:rPr>
        <w:t xml:space="preserve"> </w:t>
      </w:r>
      <w:r w:rsidRPr="00CD4040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CD4040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CD4040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г.).</w:t>
      </w:r>
    </w:p>
    <w:p w:rsidR="00CD4040" w:rsidRPr="00CD4040" w:rsidRDefault="00CD4040" w:rsidP="00CD4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40">
        <w:rPr>
          <w:rFonts w:ascii="Times New Roman" w:hAnsi="Times New Roman" w:cs="Times New Roman"/>
          <w:sz w:val="24"/>
          <w:szCs w:val="24"/>
        </w:rPr>
        <w:t xml:space="preserve">- Рабочей программы элективного курса «Смысловое чтение и работа с текстом» /Смысловое чтение и работа с текстом как путь к успешному освоению русского языка. Региональное пособие. Авт.-сост. </w:t>
      </w:r>
      <w:proofErr w:type="spellStart"/>
      <w:r w:rsidRPr="00CD4040">
        <w:rPr>
          <w:rFonts w:ascii="Times New Roman" w:hAnsi="Times New Roman" w:cs="Times New Roman"/>
          <w:sz w:val="24"/>
          <w:szCs w:val="24"/>
        </w:rPr>
        <w:t>Красенко</w:t>
      </w:r>
      <w:proofErr w:type="spellEnd"/>
      <w:r w:rsidRPr="00CD4040">
        <w:rPr>
          <w:rFonts w:ascii="Times New Roman" w:hAnsi="Times New Roman" w:cs="Times New Roman"/>
          <w:sz w:val="24"/>
          <w:szCs w:val="24"/>
        </w:rPr>
        <w:t xml:space="preserve"> Н.Н., Харченко Л.В., </w:t>
      </w:r>
      <w:proofErr w:type="spellStart"/>
      <w:r w:rsidRPr="00CD4040">
        <w:rPr>
          <w:rFonts w:ascii="Times New Roman" w:hAnsi="Times New Roman" w:cs="Times New Roman"/>
          <w:sz w:val="24"/>
          <w:szCs w:val="24"/>
        </w:rPr>
        <w:t>Рубижан</w:t>
      </w:r>
      <w:proofErr w:type="spellEnd"/>
      <w:r w:rsidRPr="00CD4040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CD4040">
        <w:rPr>
          <w:rFonts w:ascii="Times New Roman" w:hAnsi="Times New Roman" w:cs="Times New Roman"/>
          <w:sz w:val="24"/>
          <w:szCs w:val="24"/>
        </w:rPr>
        <w:t>Красенко</w:t>
      </w:r>
      <w:proofErr w:type="spellEnd"/>
      <w:r w:rsidRPr="00CD4040">
        <w:rPr>
          <w:rFonts w:ascii="Times New Roman" w:hAnsi="Times New Roman" w:cs="Times New Roman"/>
          <w:sz w:val="24"/>
          <w:szCs w:val="24"/>
        </w:rPr>
        <w:t xml:space="preserve"> Н.Н., - Краснодар: ГБОУ ИРО Краснодарского края, 2016</w:t>
      </w:r>
    </w:p>
    <w:p w:rsidR="00CD4040" w:rsidRPr="00CD4040" w:rsidRDefault="00CD4040" w:rsidP="00CD4040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D4040" w:rsidRDefault="00CD4040" w:rsidP="00CD4040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CD4040">
        <w:rPr>
          <w:rFonts w:asciiTheme="majorHAnsi" w:hAnsiTheme="majorHAnsi"/>
          <w:sz w:val="24"/>
          <w:szCs w:val="24"/>
        </w:rPr>
        <w:t xml:space="preserve">          Цель</w:t>
      </w:r>
      <w:r w:rsidRPr="00CD4040">
        <w:rPr>
          <w:rFonts w:asciiTheme="majorHAnsi" w:hAnsiTheme="majorHAnsi"/>
          <w:sz w:val="24"/>
          <w:szCs w:val="24"/>
        </w:rPr>
        <w:t xml:space="preserve"> курса</w:t>
      </w:r>
      <w:r w:rsidRPr="00CD4040">
        <w:rPr>
          <w:rFonts w:asciiTheme="majorHAnsi" w:hAnsiTheme="majorHAnsi"/>
          <w:sz w:val="24"/>
          <w:szCs w:val="24"/>
        </w:rPr>
        <w:t>: развитие  навыка чтения как одно из необходимых условий продолжения и совершенствования своего образования.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D4040" w:rsidRPr="00CD4040" w:rsidRDefault="00CD4040" w:rsidP="00CD4040">
      <w:pPr>
        <w:pStyle w:val="a5"/>
        <w:jc w:val="both"/>
        <w:rPr>
          <w:rStyle w:val="dash041e005f0431005f044b005f0447005f043d005f044b005f0439005f005fchar1char1"/>
          <w:rFonts w:asciiTheme="majorHAnsi" w:hAnsiTheme="majorHAnsi"/>
        </w:rPr>
      </w:pPr>
    </w:p>
    <w:p w:rsidR="00CD4040" w:rsidRPr="00CD4040" w:rsidRDefault="00CD4040" w:rsidP="00CD4040">
      <w:pPr>
        <w:pStyle w:val="dash041e005f0431005f044b005f0447005f043d005f044b005f0439"/>
        <w:jc w:val="both"/>
        <w:rPr>
          <w:rStyle w:val="dash041e005f0431005f044b005f0447005f043d005f044b005f0439005f005fchar1char1"/>
          <w:rFonts w:asciiTheme="majorHAnsi" w:hAnsiTheme="majorHAnsi"/>
        </w:rPr>
      </w:pPr>
      <w:r w:rsidRPr="00CD4040">
        <w:rPr>
          <w:rStyle w:val="dash041e005f0431005f044b005f0447005f043d005f044b005f0439005f005fchar1char1"/>
          <w:rFonts w:asciiTheme="majorHAnsi" w:hAnsiTheme="majorHAnsi"/>
        </w:rPr>
        <w:t xml:space="preserve">        Задачи:</w:t>
      </w:r>
    </w:p>
    <w:p w:rsidR="00CD4040" w:rsidRPr="00CD4040" w:rsidRDefault="00CD4040" w:rsidP="00CD4040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CD4040">
        <w:rPr>
          <w:rFonts w:asciiTheme="majorHAnsi" w:hAnsiTheme="majorHAnsi" w:cs="Times New Roman"/>
          <w:sz w:val="24"/>
          <w:szCs w:val="24"/>
        </w:rPr>
        <w:t>- актуализация потребности в систематическом чтении;</w:t>
      </w:r>
    </w:p>
    <w:p w:rsidR="00CD4040" w:rsidRPr="00CD4040" w:rsidRDefault="00CD4040" w:rsidP="00CD4040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CD4040">
        <w:rPr>
          <w:rFonts w:asciiTheme="majorHAnsi" w:hAnsiTheme="majorHAnsi" w:cs="Times New Roman"/>
          <w:sz w:val="24"/>
          <w:szCs w:val="24"/>
        </w:rPr>
        <w:t>- формирование отношения к чтению как средству познания мира и себя в этом мире.</w:t>
      </w:r>
      <w:r w:rsidRPr="00CD404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040" w:rsidRPr="00CD4040" w:rsidRDefault="00CD4040" w:rsidP="00CD4040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CD4040" w:rsidRPr="00CD4040" w:rsidRDefault="00CD4040" w:rsidP="00CD4040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CD4040">
        <w:rPr>
          <w:rFonts w:asciiTheme="majorHAnsi" w:hAnsiTheme="majorHAnsi" w:cs="Times New Roman"/>
          <w:sz w:val="24"/>
          <w:szCs w:val="24"/>
        </w:rPr>
        <w:t>Программа рассчитана на 68 часов</w:t>
      </w:r>
    </w:p>
    <w:p w:rsidR="00CD4040" w:rsidRPr="00CD4040" w:rsidRDefault="00CD4040" w:rsidP="00CD4040">
      <w:pPr>
        <w:pStyle w:val="a5"/>
        <w:ind w:firstLine="567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p w:rsidR="00561EB2" w:rsidRPr="00CD4040" w:rsidRDefault="00561EB2" w:rsidP="00EC6A8D">
      <w:pPr>
        <w:pStyle w:val="a9"/>
        <w:jc w:val="left"/>
        <w:rPr>
          <w:b w:val="0"/>
          <w:color w:val="262626" w:themeColor="text1" w:themeTint="D9"/>
        </w:rPr>
      </w:pPr>
      <w:bookmarkStart w:id="0" w:name="_GoBack"/>
      <w:bookmarkEnd w:id="0"/>
    </w:p>
    <w:p w:rsidR="00EC6A8D" w:rsidRPr="00CD4040" w:rsidRDefault="00CD4040" w:rsidP="003C5B46">
      <w:pPr>
        <w:shd w:val="clear" w:color="auto" w:fill="FFFFFF"/>
        <w:spacing w:after="0" w:line="240" w:lineRule="auto"/>
        <w:jc w:val="both"/>
        <w:rPr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58" w:rsidRPr="00817E82" w:rsidRDefault="003C5B46" w:rsidP="003C5B46">
      <w:pPr>
        <w:pStyle w:val="a5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F2D58" w:rsidRPr="00817E82">
        <w:rPr>
          <w:b/>
          <w:szCs w:val="24"/>
        </w:rPr>
        <w:t xml:space="preserve"> Тематическое планирование</w:t>
      </w:r>
    </w:p>
    <w:p w:rsidR="00BF2D58" w:rsidRPr="003C5B46" w:rsidRDefault="00BF2D58" w:rsidP="00BF2D58">
      <w:pPr>
        <w:pStyle w:val="a5"/>
        <w:ind w:left="-142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f0"/>
        <w:tblW w:w="99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2482"/>
        <w:gridCol w:w="920"/>
        <w:gridCol w:w="896"/>
        <w:gridCol w:w="1230"/>
        <w:gridCol w:w="3791"/>
      </w:tblGrid>
      <w:tr w:rsidR="00BF2D58" w:rsidRPr="003C5B46" w:rsidTr="00907E65">
        <w:tc>
          <w:tcPr>
            <w:tcW w:w="676" w:type="dxa"/>
            <w:vMerge w:val="restart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3C5B4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3C5B46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2482" w:type="dxa"/>
            <w:vMerge w:val="restart"/>
          </w:tcPr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i/>
                <w:sz w:val="24"/>
                <w:szCs w:val="24"/>
              </w:rPr>
            </w:pPr>
            <w:r w:rsidRPr="003C5B46">
              <w:rPr>
                <w:rFonts w:asciiTheme="majorHAnsi" w:hAnsiTheme="majorHAnsi"/>
                <w:i/>
                <w:sz w:val="24"/>
                <w:szCs w:val="24"/>
              </w:rPr>
              <w:t>Наименование разделов</w:t>
            </w:r>
          </w:p>
        </w:tc>
        <w:tc>
          <w:tcPr>
            <w:tcW w:w="920" w:type="dxa"/>
            <w:vMerge w:val="restart"/>
          </w:tcPr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</w:tcPr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791" w:type="dxa"/>
            <w:vMerge w:val="restart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Основные виды деятельности учащихся (УУД)</w:t>
            </w:r>
          </w:p>
        </w:tc>
      </w:tr>
      <w:tr w:rsidR="00BF2D58" w:rsidRPr="003C5B46" w:rsidTr="00907E65">
        <w:tc>
          <w:tcPr>
            <w:tcW w:w="676" w:type="dxa"/>
            <w:vMerge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Ауди-</w:t>
            </w:r>
          </w:p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 xml:space="preserve">торные </w:t>
            </w:r>
          </w:p>
        </w:tc>
        <w:tc>
          <w:tcPr>
            <w:tcW w:w="1230" w:type="dxa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5B46">
              <w:rPr>
                <w:rFonts w:asciiTheme="majorHAnsi" w:hAnsiTheme="majorHAnsi"/>
                <w:sz w:val="24"/>
                <w:szCs w:val="24"/>
              </w:rPr>
              <w:t>Внеуади</w:t>
            </w:r>
            <w:proofErr w:type="spellEnd"/>
            <w:r w:rsidRPr="003C5B46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торные</w:t>
            </w:r>
          </w:p>
        </w:tc>
        <w:tc>
          <w:tcPr>
            <w:tcW w:w="3791" w:type="dxa"/>
            <w:vMerge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F2D58" w:rsidRPr="003C5B46" w:rsidTr="00907E65">
        <w:tc>
          <w:tcPr>
            <w:tcW w:w="676" w:type="dxa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C5B4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BF2D58" w:rsidRPr="003C5B46" w:rsidRDefault="00BF2D58" w:rsidP="00907E65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C5B46">
              <w:rPr>
                <w:rStyle w:val="22"/>
                <w:rFonts w:asciiTheme="majorHAnsi" w:hAnsiTheme="majorHAnsi"/>
                <w:sz w:val="24"/>
                <w:szCs w:val="24"/>
              </w:rPr>
              <w:t xml:space="preserve">Поиск и восстановление информации, понимание </w:t>
            </w:r>
            <w:proofErr w:type="gramStart"/>
            <w:r w:rsidRPr="003C5B46">
              <w:rPr>
                <w:rStyle w:val="22"/>
                <w:rFonts w:asciiTheme="majorHAnsi" w:hAnsiTheme="majorHAnsi"/>
                <w:sz w:val="24"/>
                <w:szCs w:val="24"/>
              </w:rPr>
              <w:t>прочитанного</w:t>
            </w:r>
            <w:proofErr w:type="gramEnd"/>
            <w:r w:rsidRPr="003C5B46">
              <w:rPr>
                <w:rStyle w:val="22"/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920" w:type="dxa"/>
          </w:tcPr>
          <w:p w:rsidR="00BF2D58" w:rsidRPr="003C5B46" w:rsidRDefault="00BF2D58" w:rsidP="00907E6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C5B46"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BF2D58" w:rsidRPr="003C5B46" w:rsidRDefault="00BF2D58" w:rsidP="00907E6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C5B46"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</w:tcPr>
          <w:p w:rsidR="00BF2D58" w:rsidRPr="003C5B46" w:rsidRDefault="00BF2D58" w:rsidP="00907E6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 xml:space="preserve">анализировать использование </w:t>
            </w:r>
            <w:proofErr w:type="gramStart"/>
            <w:r w:rsidRPr="003C5B46">
              <w:rPr>
                <w:rFonts w:asciiTheme="majorHAnsi" w:hAnsiTheme="majorHAnsi"/>
                <w:sz w:val="24"/>
                <w:szCs w:val="24"/>
              </w:rPr>
              <w:t>изобразительно-выразительных</w:t>
            </w:r>
            <w:proofErr w:type="gramEnd"/>
            <w:r w:rsidRPr="003C5B46">
              <w:rPr>
                <w:rFonts w:asciiTheme="majorHAnsi" w:hAnsiTheme="majorHAnsi"/>
                <w:sz w:val="24"/>
                <w:szCs w:val="24"/>
              </w:rPr>
              <w:t xml:space="preserve"> средства языка в данном тексте;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 xml:space="preserve">анализировать текст с точки зрения наличия в нем явной и скрытой, основной и второстепенной информации, </w:t>
            </w:r>
            <w:r w:rsidRPr="003C5B46">
              <w:rPr>
                <w:rFonts w:asciiTheme="majorHAnsi" w:hAnsiTheme="majorHAnsi"/>
                <w:sz w:val="24"/>
                <w:szCs w:val="24"/>
              </w:rPr>
              <w:lastRenderedPageBreak/>
              <w:t>определять его тему, проблему и основную мысль;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извлекать необходимую информацию из различных источников и переводить ее в текстовый формат</w:t>
            </w:r>
          </w:p>
        </w:tc>
      </w:tr>
      <w:tr w:rsidR="00BF2D58" w:rsidRPr="003C5B46" w:rsidTr="00907E65">
        <w:tc>
          <w:tcPr>
            <w:tcW w:w="676" w:type="dxa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C5B4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82" w:type="dxa"/>
          </w:tcPr>
          <w:p w:rsidR="00BF2D58" w:rsidRPr="003C5B46" w:rsidRDefault="00BF2D58" w:rsidP="00907E65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 w:rsidRPr="003C5B46">
              <w:rPr>
                <w:rStyle w:val="22"/>
                <w:rFonts w:asciiTheme="majorHAnsi" w:hAnsiTheme="majorHAnsi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920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BF2D58" w:rsidRPr="003C5B46" w:rsidRDefault="00BF2D58" w:rsidP="00907E65">
            <w:pPr>
              <w:pStyle w:val="a5"/>
              <w:ind w:left="-142"/>
              <w:rPr>
                <w:rStyle w:val="22"/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5B46">
              <w:rPr>
                <w:rStyle w:val="22"/>
                <w:rFonts w:asciiTheme="majorHAnsi" w:hAnsiTheme="majorHAnsi"/>
                <w:i w:val="0"/>
                <w:sz w:val="24"/>
                <w:szCs w:val="24"/>
              </w:rPr>
              <w:t xml:space="preserve">- </w:t>
            </w:r>
            <w:r w:rsidRPr="003C5B46">
              <w:rPr>
                <w:rStyle w:val="22"/>
                <w:rFonts w:asciiTheme="majorHAnsi" w:hAnsiTheme="majorHAnsi"/>
                <w:b w:val="0"/>
                <w:i w:val="0"/>
                <w:sz w:val="24"/>
                <w:szCs w:val="24"/>
              </w:rPr>
              <w:t xml:space="preserve">умение сравнивать и противопоставлять заключенную в тексте информацию разного характера, обнаруживать в тексте доводы и подтверждения выдвинутых тезисов, делать выводы из сформулированных посылок. </w:t>
            </w:r>
          </w:p>
          <w:p w:rsidR="00BF2D58" w:rsidRPr="003C5B46" w:rsidRDefault="00BF2D58" w:rsidP="00907E65">
            <w:pPr>
              <w:pStyle w:val="a5"/>
              <w:ind w:left="-142"/>
              <w:rPr>
                <w:rStyle w:val="22"/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5B46">
              <w:rPr>
                <w:rStyle w:val="22"/>
                <w:rFonts w:asciiTheme="majorHAnsi" w:hAnsiTheme="majorHAnsi"/>
                <w:b w:val="0"/>
                <w:i w:val="0"/>
                <w:sz w:val="24"/>
                <w:szCs w:val="24"/>
              </w:rPr>
              <w:t xml:space="preserve">- выводить заключения о позиции автора текста по данной проблеме; </w:t>
            </w:r>
          </w:p>
          <w:p w:rsidR="00BF2D58" w:rsidRPr="003C5B46" w:rsidRDefault="00BF2D58" w:rsidP="00907E65">
            <w:pPr>
              <w:pStyle w:val="a5"/>
              <w:ind w:left="-142"/>
              <w:rPr>
                <w:rStyle w:val="22"/>
                <w:rFonts w:asciiTheme="majorHAnsi" w:hAnsiTheme="maj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5B46">
              <w:rPr>
                <w:rStyle w:val="22"/>
                <w:rFonts w:asciiTheme="majorHAnsi" w:hAnsiTheme="majorHAnsi"/>
                <w:b w:val="0"/>
                <w:i w:val="0"/>
                <w:sz w:val="24"/>
                <w:szCs w:val="24"/>
              </w:rPr>
              <w:t xml:space="preserve">- знать и использовать принципы построения </w:t>
            </w:r>
            <w:proofErr w:type="gramStart"/>
            <w:r w:rsidRPr="003C5B46">
              <w:rPr>
                <w:rStyle w:val="22"/>
                <w:rFonts w:asciiTheme="majorHAnsi" w:hAnsiTheme="majorHAnsi"/>
                <w:b w:val="0"/>
                <w:i w:val="0"/>
                <w:sz w:val="24"/>
                <w:szCs w:val="24"/>
              </w:rPr>
              <w:t>комментария проблемы</w:t>
            </w:r>
            <w:proofErr w:type="gramEnd"/>
            <w:r w:rsidRPr="003C5B46">
              <w:rPr>
                <w:rStyle w:val="22"/>
                <w:rFonts w:asciiTheme="majorHAnsi" w:hAnsiTheme="majorHAnsi"/>
                <w:b w:val="0"/>
                <w:i w:val="0"/>
                <w:sz w:val="24"/>
                <w:szCs w:val="24"/>
              </w:rPr>
              <w:t xml:space="preserve">, способы отсылки к тексту; </w:t>
            </w:r>
          </w:p>
          <w:p w:rsidR="00BF2D58" w:rsidRPr="003C5B46" w:rsidRDefault="00BF2D58" w:rsidP="00907E65">
            <w:pPr>
              <w:pStyle w:val="a5"/>
              <w:ind w:left="-142"/>
              <w:rPr>
                <w:rFonts w:asciiTheme="majorHAnsi" w:hAnsiTheme="majorHAnsi"/>
                <w:spacing w:val="3"/>
                <w:sz w:val="24"/>
                <w:szCs w:val="24"/>
              </w:rPr>
            </w:pPr>
            <w:r w:rsidRPr="003C5B46">
              <w:rPr>
                <w:rStyle w:val="22"/>
                <w:rFonts w:asciiTheme="majorHAnsi" w:hAnsiTheme="majorHAnsi"/>
                <w:b w:val="0"/>
                <w:i w:val="0"/>
                <w:sz w:val="24"/>
                <w:szCs w:val="24"/>
              </w:rPr>
              <w:t xml:space="preserve">- уметь находить примеры-иллюстрации, подтверждающие правильность определения проблемы </w:t>
            </w:r>
            <w:r w:rsidRPr="003C5B46">
              <w:rPr>
                <w:rStyle w:val="22"/>
                <w:rFonts w:asciiTheme="majorHAnsi" w:hAnsiTheme="majorHAnsi"/>
                <w:b w:val="0"/>
                <w:sz w:val="24"/>
                <w:szCs w:val="24"/>
              </w:rPr>
              <w:t>текста.</w:t>
            </w:r>
          </w:p>
        </w:tc>
      </w:tr>
      <w:tr w:rsidR="00BF2D58" w:rsidRPr="003C5B46" w:rsidTr="00907E65">
        <w:tc>
          <w:tcPr>
            <w:tcW w:w="676" w:type="dxa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C5B46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BF2D58" w:rsidRPr="003C5B46" w:rsidRDefault="00BF2D58" w:rsidP="00907E65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 w:rsidRPr="003C5B46">
              <w:rPr>
                <w:rStyle w:val="22"/>
                <w:rFonts w:asciiTheme="majorHAnsi" w:hAnsiTheme="majorHAnsi"/>
                <w:sz w:val="24"/>
                <w:szCs w:val="24"/>
              </w:rPr>
              <w:t xml:space="preserve">Рефлексия и оценка информации.  </w:t>
            </w:r>
          </w:p>
        </w:tc>
        <w:tc>
          <w:tcPr>
            <w:tcW w:w="920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извлекать необходимую информацию из различных источников и переводить ее в текстовый формат;</w:t>
            </w:r>
          </w:p>
          <w:p w:rsidR="00BF2D58" w:rsidRPr="003C5B46" w:rsidRDefault="00BF2D58" w:rsidP="00907E6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  <w:bdr w:val="none" w:sz="0" w:space="0" w:color="auto"/>
                <w:lang w:eastAsia="en-US"/>
              </w:rPr>
              <w:t xml:space="preserve">- </w:t>
            </w:r>
            <w:r w:rsidRPr="003C5B46">
              <w:rPr>
                <w:rFonts w:asciiTheme="majorHAnsi" w:hAnsiTheme="majorHAnsi"/>
                <w:sz w:val="24"/>
                <w:szCs w:val="24"/>
              </w:rPr>
              <w:t xml:space="preserve">анализировать при оценке собственной и чужой речи языковые средства, </w:t>
            </w:r>
            <w:r w:rsidRPr="003C5B46">
              <w:rPr>
                <w:rFonts w:asciiTheme="majorHAnsi" w:hAnsiTheme="majorHAnsi"/>
                <w:sz w:val="24"/>
                <w:szCs w:val="24"/>
              </w:rPr>
              <w:lastRenderedPageBreak/>
              <w:t>использованные в тексте, с точки зрения правильности, точности и уместности их употребления;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отличать язык художественной литературы от других разновидностей современного русского языка;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2D58" w:rsidRPr="003C5B46" w:rsidTr="00907E65">
        <w:tc>
          <w:tcPr>
            <w:tcW w:w="676" w:type="dxa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C5B4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82" w:type="dxa"/>
          </w:tcPr>
          <w:p w:rsidR="00BF2D58" w:rsidRPr="003C5B46" w:rsidRDefault="00BF2D58" w:rsidP="00907E65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C5B4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Практикум по написанию сочинения-рассуждения </w:t>
            </w:r>
          </w:p>
        </w:tc>
        <w:tc>
          <w:tcPr>
            <w:tcW w:w="920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896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230" w:type="dxa"/>
          </w:tcPr>
          <w:p w:rsidR="00BF2D58" w:rsidRPr="003C5B46" w:rsidRDefault="00BF2D58" w:rsidP="00907E65">
            <w:pPr>
              <w:pStyle w:val="ad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выстраивать композицию текста, используя знания о его структурных элементах;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создавать письменные тексты разных жанров в соответствии с функционально-стилевой принадлежностью текста;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извлекать необходимую информацию из различных источников и переводить ее в текстовый формат;</w:t>
            </w:r>
          </w:p>
          <w:p w:rsidR="00BF2D58" w:rsidRPr="003C5B46" w:rsidRDefault="00BF2D58" w:rsidP="00907E6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  <w:bdr w:val="none" w:sz="0" w:space="0" w:color="auto"/>
                <w:lang w:eastAsia="en-US"/>
              </w:rPr>
              <w:t xml:space="preserve">- </w:t>
            </w:r>
            <w:r w:rsidRPr="003C5B46">
              <w:rPr>
                <w:rFonts w:asciiTheme="majorHAnsi" w:hAnsiTheme="majorHAnsi"/>
                <w:sz w:val="24"/>
                <w:szCs w:val="24"/>
              </w:rPr>
              <w:t xml:space="preserve">анализировать при оценке собственной и чужой речи языковые средства, использованные в тексте, с точки зрения правильности, точности и уместности их </w:t>
            </w:r>
            <w:r w:rsidRPr="003C5B46">
              <w:rPr>
                <w:rFonts w:asciiTheme="majorHAnsi" w:hAnsiTheme="majorHAnsi"/>
                <w:sz w:val="24"/>
                <w:szCs w:val="24"/>
              </w:rPr>
              <w:lastRenderedPageBreak/>
              <w:t>употребления;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отличать язык художественной литературы от других разновидностей современного русского языка;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BF2D58" w:rsidRPr="003C5B46" w:rsidRDefault="00BF2D58" w:rsidP="00907E65">
            <w:pPr>
              <w:pStyle w:val="a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создавать отзывы и рецензии на предложенный текст.</w:t>
            </w:r>
          </w:p>
        </w:tc>
      </w:tr>
      <w:tr w:rsidR="00BF2D58" w:rsidRPr="003C5B46" w:rsidTr="00907E65">
        <w:tc>
          <w:tcPr>
            <w:tcW w:w="676" w:type="dxa"/>
          </w:tcPr>
          <w:p w:rsidR="00BF2D58" w:rsidRPr="003C5B46" w:rsidRDefault="00BF2D58" w:rsidP="00907E65">
            <w:pPr>
              <w:pStyle w:val="a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BF2D58" w:rsidRPr="003C5B46" w:rsidRDefault="00BF2D58" w:rsidP="00907E65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C5B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</w:tcPr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896" w:type="dxa"/>
          </w:tcPr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  <w:r w:rsidRPr="003C5B46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1230" w:type="dxa"/>
          </w:tcPr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91" w:type="dxa"/>
          </w:tcPr>
          <w:p w:rsidR="00BF2D58" w:rsidRPr="003C5B46" w:rsidRDefault="00BF2D58" w:rsidP="00907E65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97CA5" w:rsidRPr="00EC6A8D" w:rsidRDefault="00E97CA5" w:rsidP="00BF2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6A" w:rsidRDefault="004E186A" w:rsidP="0040170B">
      <w:pPr>
        <w:spacing w:after="0" w:line="240" w:lineRule="auto"/>
      </w:pPr>
      <w:r>
        <w:separator/>
      </w:r>
    </w:p>
  </w:endnote>
  <w:endnote w:type="continuationSeparator" w:id="0">
    <w:p w:rsidR="004E186A" w:rsidRDefault="004E186A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6A" w:rsidRDefault="004E186A" w:rsidP="0040170B">
      <w:pPr>
        <w:spacing w:after="0" w:line="240" w:lineRule="auto"/>
      </w:pPr>
      <w:r>
        <w:separator/>
      </w:r>
    </w:p>
  </w:footnote>
  <w:footnote w:type="continuationSeparator" w:id="0">
    <w:p w:rsidR="004E186A" w:rsidRDefault="004E186A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77034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3C5B46"/>
    <w:rsid w:val="0040170B"/>
    <w:rsid w:val="004B5F13"/>
    <w:rsid w:val="004E186A"/>
    <w:rsid w:val="00561EB2"/>
    <w:rsid w:val="00563E4D"/>
    <w:rsid w:val="005B2605"/>
    <w:rsid w:val="005D6081"/>
    <w:rsid w:val="00623985"/>
    <w:rsid w:val="00637F64"/>
    <w:rsid w:val="00701533"/>
    <w:rsid w:val="00760B47"/>
    <w:rsid w:val="00770349"/>
    <w:rsid w:val="007A22A1"/>
    <w:rsid w:val="0081090E"/>
    <w:rsid w:val="008352FD"/>
    <w:rsid w:val="008628FB"/>
    <w:rsid w:val="00A309ED"/>
    <w:rsid w:val="00A95B35"/>
    <w:rsid w:val="00BF01BD"/>
    <w:rsid w:val="00BF17D4"/>
    <w:rsid w:val="00BF2D58"/>
    <w:rsid w:val="00C03FF9"/>
    <w:rsid w:val="00CD4040"/>
    <w:rsid w:val="00CE7703"/>
    <w:rsid w:val="00D32713"/>
    <w:rsid w:val="00D3786F"/>
    <w:rsid w:val="00DD5DAF"/>
    <w:rsid w:val="00E73F5D"/>
    <w:rsid w:val="00E97CA5"/>
    <w:rsid w:val="00EC6A8D"/>
    <w:rsid w:val="00F16AC9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F13"/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0"/>
    <w:link w:val="a6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0170B"/>
    <w:rPr>
      <w:rFonts w:ascii="Calibri" w:eastAsia="Calibri" w:hAnsi="Calibri" w:cs="Calibri"/>
    </w:rPr>
  </w:style>
  <w:style w:type="paragraph" w:styleId="a7">
    <w:name w:val="footer"/>
    <w:basedOn w:val="a0"/>
    <w:link w:val="a8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0170B"/>
    <w:rPr>
      <w:rFonts w:ascii="Calibri" w:eastAsia="Calibri" w:hAnsi="Calibri" w:cs="Calibri"/>
    </w:rPr>
  </w:style>
  <w:style w:type="paragraph" w:styleId="a9">
    <w:name w:val="Title"/>
    <w:basedOn w:val="a0"/>
    <w:link w:val="aa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1"/>
    <w:link w:val="a9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f">
    <w:name w:val="Основной текст_"/>
    <w:basedOn w:val="a1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0"/>
    <w:link w:val="af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1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1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1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1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customStyle="1" w:styleId="Style4">
    <w:name w:val="Style4"/>
    <w:basedOn w:val="a0"/>
    <w:uiPriority w:val="99"/>
    <w:rsid w:val="00D32713"/>
    <w:pPr>
      <w:widowControl w:val="0"/>
      <w:autoSpaceDE w:val="0"/>
      <w:autoSpaceDN w:val="0"/>
      <w:adjustRightInd w:val="0"/>
      <w:spacing w:after="0" w:line="263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32713"/>
    <w:rPr>
      <w:rFonts w:ascii="Times New Roman" w:hAnsi="Times New Roman" w:cs="Times New Roman"/>
      <w:b/>
      <w:bCs/>
      <w:sz w:val="18"/>
      <w:szCs w:val="18"/>
    </w:rPr>
  </w:style>
  <w:style w:type="table" w:styleId="af0">
    <w:name w:val="Table Grid"/>
    <w:basedOn w:val="a2"/>
    <w:uiPriority w:val="59"/>
    <w:rsid w:val="00D3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0"/>
    <w:uiPriority w:val="99"/>
    <w:rsid w:val="00D3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1"/>
    <w:uiPriority w:val="99"/>
    <w:rsid w:val="00D32713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0">
    <w:name w:val="Основной текст (2)_"/>
    <w:basedOn w:val="a1"/>
    <w:link w:val="21"/>
    <w:locked/>
    <w:rsid w:val="008628F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8628FB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628FB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D40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D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1"/>
    <w:link w:val="ad"/>
    <w:uiPriority w:val="1"/>
    <w:rsid w:val="00BF2D58"/>
    <w:rPr>
      <w:rFonts w:eastAsiaTheme="minorEastAsia"/>
    </w:rPr>
  </w:style>
  <w:style w:type="character" w:customStyle="1" w:styleId="22">
    <w:name w:val="Основной текст + Полужирный2"/>
    <w:aliases w:val="Курсив,Интервал 0 pt39"/>
    <w:rsid w:val="00BF2D58"/>
    <w:rPr>
      <w:b/>
      <w:bCs/>
      <w:i/>
      <w:iCs/>
      <w:spacing w:val="3"/>
      <w:sz w:val="18"/>
      <w:szCs w:val="18"/>
      <w:lang w:bidi="ar-SA"/>
    </w:rPr>
  </w:style>
  <w:style w:type="paragraph" w:customStyle="1" w:styleId="a">
    <w:name w:val="Перечень"/>
    <w:basedOn w:val="a0"/>
    <w:next w:val="a0"/>
    <w:link w:val="af1"/>
    <w:qFormat/>
    <w:rsid w:val="00BF2D58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il"/>
      <w:lang w:eastAsia="ru-RU"/>
    </w:rPr>
  </w:style>
  <w:style w:type="character" w:customStyle="1" w:styleId="af1">
    <w:name w:val="Перечень Знак"/>
    <w:link w:val="a"/>
    <w:rsid w:val="00BF2D58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3267-8258-4E11-B2BD-25DC4C66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Пользователь Windows</cp:lastModifiedBy>
  <cp:revision>11</cp:revision>
  <dcterms:created xsi:type="dcterms:W3CDTF">2020-12-27T18:06:00Z</dcterms:created>
  <dcterms:modified xsi:type="dcterms:W3CDTF">2021-01-25T18:16:00Z</dcterms:modified>
</cp:coreProperties>
</file>