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6C" w:rsidRDefault="00E27A6C" w:rsidP="0070236A">
      <w:pPr>
        <w:rPr>
          <w:rFonts w:ascii="Times New Roman" w:hAnsi="Times New Roman" w:cs="Times New Roman"/>
          <w:sz w:val="28"/>
          <w:szCs w:val="28"/>
        </w:rPr>
      </w:pPr>
    </w:p>
    <w:p w:rsidR="00FC3856" w:rsidRDefault="00FC3856" w:rsidP="0070236A">
      <w:pPr>
        <w:rPr>
          <w:rFonts w:ascii="Times New Roman" w:hAnsi="Times New Roman" w:cs="Times New Roman"/>
          <w:sz w:val="28"/>
          <w:szCs w:val="28"/>
        </w:rPr>
      </w:pPr>
    </w:p>
    <w:p w:rsidR="00FC3856" w:rsidRDefault="00FC3856"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Pr="00E27A6C" w:rsidRDefault="00E27A6C" w:rsidP="00225FF1">
      <w:pPr>
        <w:jc w:val="center"/>
        <w:rPr>
          <w:rFonts w:ascii="Times New Roman" w:hAnsi="Times New Roman" w:cs="Times New Roman"/>
          <w:b/>
          <w:sz w:val="40"/>
          <w:szCs w:val="40"/>
        </w:rPr>
      </w:pPr>
      <w:r>
        <w:rPr>
          <w:rFonts w:ascii="Times New Roman" w:hAnsi="Times New Roman" w:cs="Times New Roman"/>
          <w:b/>
          <w:sz w:val="40"/>
          <w:szCs w:val="40"/>
        </w:rPr>
        <w:t>Консультация для</w:t>
      </w:r>
      <w:r w:rsidRPr="00E27A6C">
        <w:rPr>
          <w:rFonts w:ascii="Times New Roman" w:hAnsi="Times New Roman" w:cs="Times New Roman"/>
          <w:b/>
          <w:sz w:val="40"/>
          <w:szCs w:val="40"/>
        </w:rPr>
        <w:t xml:space="preserve"> воспитателей</w:t>
      </w:r>
    </w:p>
    <w:p w:rsidR="00E27A6C" w:rsidRPr="00E27A6C" w:rsidRDefault="00E27A6C" w:rsidP="00E27A6C">
      <w:pPr>
        <w:jc w:val="center"/>
        <w:rPr>
          <w:rFonts w:ascii="Times New Roman" w:hAnsi="Times New Roman" w:cs="Times New Roman"/>
          <w:b/>
          <w:sz w:val="40"/>
          <w:szCs w:val="40"/>
        </w:rPr>
      </w:pPr>
      <w:r w:rsidRPr="00E27A6C">
        <w:rPr>
          <w:rFonts w:ascii="Times New Roman" w:hAnsi="Times New Roman" w:cs="Times New Roman"/>
          <w:b/>
          <w:sz w:val="40"/>
          <w:szCs w:val="40"/>
        </w:rPr>
        <w:t>«Использование нетрадиционной т</w:t>
      </w:r>
      <w:r w:rsidR="007D3A68">
        <w:rPr>
          <w:rFonts w:ascii="Times New Roman" w:hAnsi="Times New Roman" w:cs="Times New Roman"/>
          <w:b/>
          <w:sz w:val="40"/>
          <w:szCs w:val="40"/>
        </w:rPr>
        <w:t>ехники рисования в детском саду</w:t>
      </w:r>
      <w:r w:rsidRPr="00E27A6C">
        <w:rPr>
          <w:rFonts w:ascii="Times New Roman" w:hAnsi="Times New Roman" w:cs="Times New Roman"/>
          <w:b/>
          <w:sz w:val="40"/>
          <w:szCs w:val="40"/>
        </w:rPr>
        <w:t>»</w:t>
      </w: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E27A6C" w:rsidRDefault="00E27A6C" w:rsidP="0070236A">
      <w:pPr>
        <w:rPr>
          <w:rFonts w:ascii="Times New Roman" w:hAnsi="Times New Roman" w:cs="Times New Roman"/>
          <w:sz w:val="28"/>
          <w:szCs w:val="28"/>
        </w:rPr>
      </w:pPr>
    </w:p>
    <w:p w:rsidR="00225FF1" w:rsidRDefault="00225FF1" w:rsidP="00E27A6C">
      <w:pPr>
        <w:jc w:val="center"/>
        <w:rPr>
          <w:rFonts w:ascii="Times New Roman" w:hAnsi="Times New Roman" w:cs="Times New Roman"/>
          <w:sz w:val="28"/>
          <w:szCs w:val="28"/>
        </w:rPr>
      </w:pPr>
    </w:p>
    <w:p w:rsidR="00FC3856" w:rsidRDefault="00FC3856" w:rsidP="00E27A6C">
      <w:pPr>
        <w:jc w:val="center"/>
        <w:rPr>
          <w:rFonts w:ascii="Times New Roman" w:hAnsi="Times New Roman" w:cs="Times New Roman"/>
          <w:b/>
          <w:sz w:val="28"/>
          <w:szCs w:val="28"/>
        </w:rPr>
      </w:pPr>
      <w:bookmarkStart w:id="0" w:name="_GoBack"/>
      <w:bookmarkEnd w:id="0"/>
    </w:p>
    <w:p w:rsidR="00E27A6C" w:rsidRPr="00E27A6C" w:rsidRDefault="0070236A" w:rsidP="00E27A6C">
      <w:pPr>
        <w:jc w:val="center"/>
        <w:rPr>
          <w:rFonts w:ascii="Times New Roman" w:hAnsi="Times New Roman" w:cs="Times New Roman"/>
          <w:b/>
          <w:sz w:val="28"/>
          <w:szCs w:val="28"/>
        </w:rPr>
      </w:pPr>
      <w:r w:rsidRPr="00E27A6C">
        <w:rPr>
          <w:rFonts w:ascii="Times New Roman" w:hAnsi="Times New Roman" w:cs="Times New Roman"/>
          <w:b/>
          <w:sz w:val="28"/>
          <w:szCs w:val="28"/>
        </w:rPr>
        <w:lastRenderedPageBreak/>
        <w:t>Использование нетрадиционной техники рисования в детском саду.</w:t>
      </w:r>
    </w:p>
    <w:p w:rsidR="00E27A6C" w:rsidRPr="00225FF1" w:rsidRDefault="00E27A6C" w:rsidP="00E27A6C">
      <w:pPr>
        <w:jc w:val="center"/>
        <w:rPr>
          <w:rFonts w:ascii="Times New Roman" w:hAnsi="Times New Roman" w:cs="Times New Roman"/>
          <w:i/>
          <w:sz w:val="28"/>
          <w:szCs w:val="28"/>
        </w:rPr>
      </w:pPr>
      <w:r w:rsidRPr="00225FF1">
        <w:rPr>
          <w:rFonts w:ascii="Times New Roman" w:hAnsi="Times New Roman" w:cs="Times New Roman"/>
          <w:i/>
          <w:sz w:val="28"/>
          <w:szCs w:val="28"/>
        </w:rPr>
        <w:t>Консультация для воспитателей</w:t>
      </w:r>
    </w:p>
    <w:p w:rsidR="0070236A" w:rsidRPr="00E27A6C" w:rsidRDefault="0070236A" w:rsidP="0070236A">
      <w:pPr>
        <w:rPr>
          <w:rFonts w:ascii="Times New Roman" w:hAnsi="Times New Roman" w:cs="Times New Roman"/>
          <w:sz w:val="28"/>
          <w:szCs w:val="28"/>
        </w:rPr>
      </w:pP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Существует множество приемов,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Рисование имеет огромное значение в формировании личности ребенка. От рисования ребенок получает лишь пользу. Особенно важна связь рисования с мышлением ребенка. При этом в работу включаются зрительные, двигательные, мускульно-осязаемые анализаторы.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Кроме того, рисование развивает интеллектуальные способности детей, память, внимание, мелкую моторику, учит ребенка думать и анализировать, соизмерять и сравнивать, сочинять и воображать. Для умственного развития детей имеет большое значение постепенное расширение запаса знаний.</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Изобразительная деятельность влияет на формирование словарного запаса и связной речи у ребенка. Согласитесь, разнообразие форм предметов окружающего мира, различные величины, многообразие оттенков цветов, пространственных обозначений лишь способствуют обогащению словаря малыша.</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В процессе изобразительной деятельности сочетается умственная и физическая активность ребенка. Для создания рисунка необходимо приложить усилия, потрудиться, овладевая определенными умениями. Сначала у детей возникает интерес к движению карандаша или кисти, к следам, оставляемым на бумаге, лишь постепенно появляется мотивация к творчеству — желание получить результат, создать определенное изображение.</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Необходимо помнить, что каждый ребенок — это отдельный мир со своими правилами поведения, своими чувствами. И чем богаче, разнообразнее жизненные впечатления ребенка, тем ярче, неординарное его воображение, тем вероятнее, что интуитивная тяга к искусству станет со временем осмысленнее.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"Истоки способностей и дарования детей — на кончиках их пальцев. От пальцев, образно говоря, идут тончайшие нити — ручейки, которые питают </w:t>
      </w:r>
      <w:r w:rsidRPr="00E27A6C">
        <w:rPr>
          <w:rFonts w:ascii="Times New Roman" w:hAnsi="Times New Roman" w:cs="Times New Roman"/>
          <w:sz w:val="28"/>
          <w:szCs w:val="28"/>
        </w:rPr>
        <w:lastRenderedPageBreak/>
        <w:t>источник творческой мысли. Другими словами, чем больше мастерства в детской руке, тем умнее ребенок", — утверждал В.А.Сухомлинский.</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Воображение и фантазия — это важнейшая сторона жизни ребенка. А развивается воображение особенно интенсивно в возрасте от 5 до 15 лет. Вместе с уменьшением способности фантазировать у детей обедняется личность, снижаются возможности творческого мышления, гаснет интерес к искусству, к творческой деятельности. Для того чтобы развивать творческое воображение у детей, необходима особая организация изобразительной деятельности.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В настоящее время существует множество видов нетрадиционной техники рисования, позволяющие развивать интеллектуальные способности детей в процессе изобразительной деятельности. Например: </w:t>
      </w:r>
      <w:proofErr w:type="spellStart"/>
      <w:r w:rsidRPr="00E27A6C">
        <w:rPr>
          <w:rFonts w:ascii="Times New Roman" w:hAnsi="Times New Roman" w:cs="Times New Roman"/>
          <w:sz w:val="28"/>
          <w:szCs w:val="28"/>
        </w:rPr>
        <w:t>кляксография</w:t>
      </w:r>
      <w:proofErr w:type="spellEnd"/>
      <w:r w:rsidRPr="00E27A6C">
        <w:rPr>
          <w:rFonts w:ascii="Times New Roman" w:hAnsi="Times New Roman" w:cs="Times New Roman"/>
          <w:sz w:val="28"/>
          <w:szCs w:val="28"/>
        </w:rPr>
        <w:t xml:space="preserve">, </w:t>
      </w:r>
      <w:proofErr w:type="spellStart"/>
      <w:r w:rsidRPr="00E27A6C">
        <w:rPr>
          <w:rFonts w:ascii="Times New Roman" w:hAnsi="Times New Roman" w:cs="Times New Roman"/>
          <w:sz w:val="28"/>
          <w:szCs w:val="28"/>
        </w:rPr>
        <w:t>ниткография</w:t>
      </w:r>
      <w:proofErr w:type="spellEnd"/>
      <w:r w:rsidRPr="00E27A6C">
        <w:rPr>
          <w:rFonts w:ascii="Times New Roman" w:hAnsi="Times New Roman" w:cs="Times New Roman"/>
          <w:sz w:val="28"/>
          <w:szCs w:val="28"/>
        </w:rPr>
        <w:t xml:space="preserve">, рисование вдвоем </w:t>
      </w:r>
      <w:proofErr w:type="gramStart"/>
      <w:r w:rsidRPr="00E27A6C">
        <w:rPr>
          <w:rFonts w:ascii="Times New Roman" w:hAnsi="Times New Roman" w:cs="Times New Roman"/>
          <w:sz w:val="28"/>
          <w:szCs w:val="28"/>
        </w:rPr>
        <w:t>на</w:t>
      </w:r>
      <w:proofErr w:type="gramEnd"/>
      <w:r w:rsidRPr="00E27A6C">
        <w:rPr>
          <w:rFonts w:ascii="Times New Roman" w:hAnsi="Times New Roman" w:cs="Times New Roman"/>
          <w:sz w:val="28"/>
          <w:szCs w:val="28"/>
        </w:rPr>
        <w:t xml:space="preserve"> </w:t>
      </w:r>
      <w:proofErr w:type="gramStart"/>
      <w:r w:rsidRPr="00E27A6C">
        <w:rPr>
          <w:rFonts w:ascii="Times New Roman" w:hAnsi="Times New Roman" w:cs="Times New Roman"/>
          <w:sz w:val="28"/>
          <w:szCs w:val="28"/>
        </w:rPr>
        <w:t>длиной</w:t>
      </w:r>
      <w:proofErr w:type="gramEnd"/>
      <w:r w:rsidRPr="00E27A6C">
        <w:rPr>
          <w:rFonts w:ascii="Times New Roman" w:hAnsi="Times New Roman" w:cs="Times New Roman"/>
          <w:sz w:val="28"/>
          <w:szCs w:val="28"/>
        </w:rPr>
        <w:t xml:space="preserve"> полоске бумаги, рисование с секретом в три пары рук, точечный рисунок, поролоновые рисунки, мелками, свечой, разрисовка камешков, метод пальцевой живописи, монотипия, рисование на мокрой бумаге, коллаж и многое другое.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Работая в детском саду воспитателем, а также преподавателем </w:t>
      </w:r>
      <w:proofErr w:type="gramStart"/>
      <w:r w:rsidRPr="00E27A6C">
        <w:rPr>
          <w:rFonts w:ascii="Times New Roman" w:hAnsi="Times New Roman" w:cs="Times New Roman"/>
          <w:sz w:val="28"/>
          <w:szCs w:val="28"/>
        </w:rPr>
        <w:t>изо</w:t>
      </w:r>
      <w:proofErr w:type="gramEnd"/>
      <w:r w:rsidRPr="00E27A6C">
        <w:rPr>
          <w:rFonts w:ascii="Times New Roman" w:hAnsi="Times New Roman" w:cs="Times New Roman"/>
          <w:sz w:val="28"/>
          <w:szCs w:val="28"/>
        </w:rPr>
        <w:t xml:space="preserve"> студии наблюдаю, как меняется содержание и задачи изобразительной деятельности дошкольников. В настоящее время использую новые и довольно интересные программы и </w:t>
      </w:r>
      <w:proofErr w:type="spellStart"/>
      <w:r w:rsidRPr="00E27A6C">
        <w:rPr>
          <w:rFonts w:ascii="Times New Roman" w:hAnsi="Times New Roman" w:cs="Times New Roman"/>
          <w:sz w:val="28"/>
          <w:szCs w:val="28"/>
        </w:rPr>
        <w:t>педтехнологии</w:t>
      </w:r>
      <w:proofErr w:type="spellEnd"/>
      <w:r w:rsidRPr="00E27A6C">
        <w:rPr>
          <w:rFonts w:ascii="Times New Roman" w:hAnsi="Times New Roman" w:cs="Times New Roman"/>
          <w:sz w:val="28"/>
          <w:szCs w:val="28"/>
        </w:rPr>
        <w:t xml:space="preserve">, стараясь не навязывать детям свою точку зрения на окружающий мир, а дать им возможность самовыражения, реализации своего творческого потенциала.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Главное в моей работе, да и в работе любого педагога, чтобы занятия приносили детям только положительные эмоции. Не надо вкладывать в еще неумелую и слабую руку ребенка карандаш или кисточку и мучить его. Первые неудачи вызовут разочарование, и даже раздражение. Нужно заботиться о том, чтобы деятельность ребенка была успешной, - это будет подкреплять его </w:t>
      </w:r>
      <w:proofErr w:type="gramStart"/>
      <w:r w:rsidRPr="00E27A6C">
        <w:rPr>
          <w:rFonts w:ascii="Times New Roman" w:hAnsi="Times New Roman" w:cs="Times New Roman"/>
          <w:sz w:val="28"/>
          <w:szCs w:val="28"/>
        </w:rPr>
        <w:t>уверенность в</w:t>
      </w:r>
      <w:proofErr w:type="gramEnd"/>
      <w:r w:rsidRPr="00E27A6C">
        <w:rPr>
          <w:rFonts w:ascii="Times New Roman" w:hAnsi="Times New Roman" w:cs="Times New Roman"/>
          <w:sz w:val="28"/>
          <w:szCs w:val="28"/>
        </w:rPr>
        <w:t xml:space="preserve"> собственные силы.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Я задумалась над тем, как можно раскрепостить детей, вселить в них ту самую уверенность в своем умении, заставить их поверить в то, что они очень просто могут стать маленькими художниками и творить чудеса на бумаге. С этими мыслями я принялась штудировать всевозможную литературу по обучению детей изобразительной деятельности. И мне удалось найти то, что нужно. Это обучения детей рисованию в нетрадиционной технике. Настолько это интересно и увлекательно. </w:t>
      </w:r>
    </w:p>
    <w:p w:rsidR="00E27A6C" w:rsidRDefault="00E27A6C" w:rsidP="00E27A6C">
      <w:pPr>
        <w:jc w:val="both"/>
        <w:rPr>
          <w:rFonts w:ascii="Times New Roman" w:hAnsi="Times New Roman" w:cs="Times New Roman"/>
          <w:sz w:val="28"/>
          <w:szCs w:val="28"/>
        </w:rPr>
      </w:pPr>
    </w:p>
    <w:p w:rsidR="00E27A6C" w:rsidRDefault="00E27A6C" w:rsidP="00E27A6C">
      <w:pPr>
        <w:jc w:val="both"/>
        <w:rPr>
          <w:rFonts w:ascii="Times New Roman" w:hAnsi="Times New Roman" w:cs="Times New Roman"/>
          <w:sz w:val="28"/>
          <w:szCs w:val="28"/>
        </w:rPr>
      </w:pPr>
      <w:r>
        <w:rPr>
          <w:rFonts w:ascii="Times New Roman" w:hAnsi="Times New Roman" w:cs="Times New Roman"/>
          <w:b/>
          <w:sz w:val="28"/>
          <w:szCs w:val="28"/>
        </w:rPr>
        <w:lastRenderedPageBreak/>
        <w:t>КЛЯКСОГРАФИЯ</w:t>
      </w:r>
      <w:r w:rsidR="0070236A" w:rsidRPr="00E27A6C">
        <w:rPr>
          <w:rFonts w:ascii="Times New Roman" w:hAnsi="Times New Roman" w:cs="Times New Roman"/>
          <w:sz w:val="28"/>
          <w:szCs w:val="28"/>
        </w:rPr>
        <w:t xml:space="preserve">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 </w:t>
      </w:r>
    </w:p>
    <w:p w:rsidR="00E27A6C" w:rsidRDefault="00E27A6C" w:rsidP="00E27A6C">
      <w:pPr>
        <w:jc w:val="both"/>
        <w:rPr>
          <w:rFonts w:ascii="Times New Roman" w:hAnsi="Times New Roman" w:cs="Times New Roman"/>
          <w:sz w:val="28"/>
          <w:szCs w:val="28"/>
        </w:rPr>
      </w:pPr>
      <w:r>
        <w:rPr>
          <w:rFonts w:ascii="Times New Roman" w:hAnsi="Times New Roman" w:cs="Times New Roman"/>
          <w:b/>
          <w:sz w:val="28"/>
          <w:szCs w:val="28"/>
        </w:rPr>
        <w:t>ТОЧЕЧНЫЙ РИСУНОК</w:t>
      </w:r>
      <w:r w:rsidR="0070236A" w:rsidRPr="00E27A6C">
        <w:rPr>
          <w:rFonts w:ascii="Times New Roman" w:hAnsi="Times New Roman" w:cs="Times New Roman"/>
          <w:sz w:val="28"/>
          <w:szCs w:val="28"/>
        </w:rPr>
        <w:t xml:space="preserve">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 </w:t>
      </w:r>
    </w:p>
    <w:p w:rsidR="00E27A6C" w:rsidRDefault="00E27A6C" w:rsidP="00E27A6C">
      <w:pPr>
        <w:jc w:val="both"/>
        <w:rPr>
          <w:rFonts w:ascii="Times New Roman" w:hAnsi="Times New Roman" w:cs="Times New Roman"/>
          <w:sz w:val="28"/>
          <w:szCs w:val="28"/>
        </w:rPr>
      </w:pPr>
      <w:r>
        <w:rPr>
          <w:rFonts w:ascii="Times New Roman" w:hAnsi="Times New Roman" w:cs="Times New Roman"/>
          <w:b/>
          <w:sz w:val="28"/>
          <w:szCs w:val="28"/>
        </w:rPr>
        <w:t>ПОРОЛОНОВЫЕ РИСУНКИ</w:t>
      </w:r>
      <w:r w:rsidR="0070236A" w:rsidRPr="00E27A6C">
        <w:rPr>
          <w:rFonts w:ascii="Times New Roman" w:hAnsi="Times New Roman" w:cs="Times New Roman"/>
          <w:sz w:val="28"/>
          <w:szCs w:val="28"/>
        </w:rPr>
        <w:t xml:space="preserve"> </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Из поролона делаются разнообразные маленькие геометрические фигурки, а затем прикрепить их тонкой проволокой к палочке или карандашу (не заточенному).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 </w:t>
      </w:r>
    </w:p>
    <w:p w:rsidR="00E27A6C" w:rsidRDefault="00E27A6C" w:rsidP="00E27A6C">
      <w:pPr>
        <w:jc w:val="both"/>
        <w:rPr>
          <w:rFonts w:ascii="Times New Roman" w:hAnsi="Times New Roman" w:cs="Times New Roman"/>
          <w:sz w:val="28"/>
          <w:szCs w:val="28"/>
        </w:rPr>
      </w:pPr>
      <w:r>
        <w:rPr>
          <w:rFonts w:ascii="Times New Roman" w:hAnsi="Times New Roman" w:cs="Times New Roman"/>
          <w:b/>
          <w:sz w:val="28"/>
          <w:szCs w:val="28"/>
        </w:rPr>
        <w:t>РИСОВАНИЕ СВЕЧОЙ</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w:t>
      </w:r>
    </w:p>
    <w:p w:rsidR="00225FF1" w:rsidRDefault="00225FF1" w:rsidP="00E27A6C">
      <w:pPr>
        <w:jc w:val="both"/>
        <w:rPr>
          <w:rFonts w:ascii="Times New Roman" w:hAnsi="Times New Roman" w:cs="Times New Roman"/>
          <w:b/>
          <w:sz w:val="28"/>
          <w:szCs w:val="28"/>
        </w:rPr>
      </w:pPr>
    </w:p>
    <w:p w:rsidR="00225FF1" w:rsidRDefault="00225FF1" w:rsidP="00E27A6C">
      <w:pPr>
        <w:jc w:val="both"/>
        <w:rPr>
          <w:rFonts w:ascii="Times New Roman" w:hAnsi="Times New Roman" w:cs="Times New Roman"/>
          <w:b/>
          <w:sz w:val="28"/>
          <w:szCs w:val="28"/>
        </w:rPr>
      </w:pPr>
    </w:p>
    <w:p w:rsidR="00225FF1" w:rsidRDefault="00225FF1" w:rsidP="00E27A6C">
      <w:pPr>
        <w:jc w:val="both"/>
        <w:rPr>
          <w:rFonts w:ascii="Times New Roman" w:hAnsi="Times New Roman" w:cs="Times New Roman"/>
          <w:b/>
          <w:sz w:val="28"/>
          <w:szCs w:val="28"/>
        </w:rPr>
      </w:pP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lastRenderedPageBreak/>
        <w:t>МЕТОД НИТКОГРАФИИ</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E27A6C">
        <w:rPr>
          <w:rFonts w:ascii="Times New Roman" w:hAnsi="Times New Roman" w:cs="Times New Roman"/>
          <w:sz w:val="28"/>
          <w:szCs w:val="28"/>
        </w:rPr>
        <w:t>симпатичные</w:t>
      </w:r>
      <w:proofErr w:type="gramEnd"/>
      <w:r w:rsidRPr="00E27A6C">
        <w:rPr>
          <w:rFonts w:ascii="Times New Roman" w:hAnsi="Times New Roman" w:cs="Times New Roman"/>
          <w:sz w:val="28"/>
          <w:szCs w:val="28"/>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w:t>
      </w:r>
      <w:proofErr w:type="spellStart"/>
      <w:r w:rsidRPr="00E27A6C">
        <w:rPr>
          <w:rFonts w:ascii="Times New Roman" w:hAnsi="Times New Roman" w:cs="Times New Roman"/>
          <w:sz w:val="28"/>
          <w:szCs w:val="28"/>
        </w:rPr>
        <w:t>свелой</w:t>
      </w:r>
      <w:proofErr w:type="spellEnd"/>
      <w:r w:rsidRPr="00E27A6C">
        <w:rPr>
          <w:rFonts w:ascii="Times New Roman" w:hAnsi="Times New Roman" w:cs="Times New Roman"/>
          <w:sz w:val="28"/>
          <w:szCs w:val="28"/>
        </w:rPr>
        <w:t xml:space="preserve"> фланели подходят одни цвета ниток, а к темной - совершенно другие. Так начинается постепенный путь к женскому ремеслу, очень нужному для них рукоделию. </w:t>
      </w: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t>МЕТОД МОНОТОПИИ</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Два слова об этом, к </w:t>
      </w:r>
      <w:proofErr w:type="gramStart"/>
      <w:r w:rsidRPr="00E27A6C">
        <w:rPr>
          <w:rFonts w:ascii="Times New Roman" w:hAnsi="Times New Roman" w:cs="Times New Roman"/>
          <w:sz w:val="28"/>
          <w:szCs w:val="28"/>
        </w:rPr>
        <w:t>сожалению</w:t>
      </w:r>
      <w:proofErr w:type="gramEnd"/>
      <w:r w:rsidRPr="00E27A6C">
        <w:rPr>
          <w:rFonts w:ascii="Times New Roman" w:hAnsi="Times New Roman" w:cs="Times New Roman"/>
          <w:sz w:val="28"/>
          <w:szCs w:val="28"/>
        </w:rPr>
        <w:t xml:space="preserve">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рисую краской с помощью кисточки, или спички с ваткой, или пальцем (не надо </w:t>
      </w:r>
      <w:proofErr w:type="spellStart"/>
      <w:r w:rsidRPr="00E27A6C">
        <w:rPr>
          <w:rFonts w:ascii="Times New Roman" w:hAnsi="Times New Roman" w:cs="Times New Roman"/>
          <w:sz w:val="28"/>
          <w:szCs w:val="28"/>
        </w:rPr>
        <w:t>единобразия</w:t>
      </w:r>
      <w:proofErr w:type="spellEnd"/>
      <w:r w:rsidRPr="00E27A6C">
        <w:rPr>
          <w:rFonts w:ascii="Times New Roman" w:hAnsi="Times New Roman" w:cs="Times New Roman"/>
          <w:sz w:val="28"/>
          <w:szCs w:val="28"/>
        </w:rPr>
        <w:t xml:space="preserve">).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 </w:t>
      </w: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t>РИСОВАНИЕ НА МОКРОЙ БУМАГЕ</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E27A6C">
        <w:rPr>
          <w:rFonts w:ascii="Times New Roman" w:hAnsi="Times New Roman" w:cs="Times New Roman"/>
          <w:sz w:val="28"/>
          <w:szCs w:val="28"/>
        </w:rPr>
        <w:t>например</w:t>
      </w:r>
      <w:proofErr w:type="gramEnd"/>
      <w:r w:rsidRPr="00E27A6C">
        <w:rPr>
          <w:rFonts w:ascii="Times New Roman" w:hAnsi="Times New Roman" w:cs="Times New Roman"/>
          <w:sz w:val="28"/>
          <w:szCs w:val="28"/>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w:t>
      </w:r>
      <w:proofErr w:type="spellStart"/>
      <w:r w:rsidRPr="00E27A6C">
        <w:rPr>
          <w:rFonts w:ascii="Times New Roman" w:hAnsi="Times New Roman" w:cs="Times New Roman"/>
          <w:sz w:val="28"/>
          <w:szCs w:val="28"/>
        </w:rPr>
        <w:t>Поэтоому</w:t>
      </w:r>
      <w:proofErr w:type="spellEnd"/>
      <w:r w:rsidRPr="00E27A6C">
        <w:rPr>
          <w:rFonts w:ascii="Times New Roman" w:hAnsi="Times New Roman" w:cs="Times New Roman"/>
          <w:sz w:val="28"/>
          <w:szCs w:val="28"/>
        </w:rPr>
        <w:t xml:space="preserve">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lastRenderedPageBreak/>
        <w:t>ТКАНЕВЫЕ ИЗОБРАЖЕНИЯ</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 </w:t>
      </w: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t>ОБЪЕМНАЯ АППЛИКАЦИЯ</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w:t>
      </w:r>
      <w:proofErr w:type="gramStart"/>
      <w:r w:rsidRPr="00E27A6C">
        <w:rPr>
          <w:rFonts w:ascii="Times New Roman" w:hAnsi="Times New Roman" w:cs="Times New Roman"/>
          <w:sz w:val="28"/>
          <w:szCs w:val="28"/>
        </w:rPr>
        <w:t>объемную</w:t>
      </w:r>
      <w:proofErr w:type="gramEnd"/>
      <w:r w:rsidRPr="00E27A6C">
        <w:rPr>
          <w:rFonts w:ascii="Times New Roman" w:hAnsi="Times New Roman" w:cs="Times New Roman"/>
          <w:sz w:val="28"/>
          <w:szCs w:val="28"/>
        </w:rPr>
        <w:t xml:space="preserve">: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 </w:t>
      </w: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t>РИСУЕМ С ПОМОЩЬЮ ОТКРЫТОК</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E27A6C">
        <w:rPr>
          <w:rFonts w:ascii="Times New Roman" w:hAnsi="Times New Roman" w:cs="Times New Roman"/>
          <w:sz w:val="28"/>
          <w:szCs w:val="28"/>
        </w:rPr>
        <w:t>х-</w:t>
      </w:r>
      <w:proofErr w:type="gramEnd"/>
      <w:r w:rsidRPr="00E27A6C">
        <w:rPr>
          <w:rFonts w:ascii="Times New Roman" w:hAnsi="Times New Roman" w:cs="Times New Roman"/>
          <w:sz w:val="28"/>
          <w:szCs w:val="28"/>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 </w:t>
      </w:r>
    </w:p>
    <w:p w:rsidR="00225FF1" w:rsidRDefault="00225FF1" w:rsidP="00E27A6C">
      <w:pPr>
        <w:jc w:val="both"/>
        <w:rPr>
          <w:rFonts w:ascii="Times New Roman" w:hAnsi="Times New Roman" w:cs="Times New Roman"/>
          <w:b/>
          <w:sz w:val="28"/>
          <w:szCs w:val="28"/>
        </w:rPr>
      </w:pP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lastRenderedPageBreak/>
        <w:t>УЧИМСЯ ДЕЛАТЬ ФОН</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 </w:t>
      </w: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t>КОЛЛАЖ</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Само понятие объясняет смысл данного метода: в него собираются несколько выше 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 xml:space="preserve">Рисовать можно чем угодно: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 </w:t>
      </w:r>
    </w:p>
    <w:p w:rsidR="0070236A" w:rsidRPr="00E27A6C" w:rsidRDefault="0070236A" w:rsidP="00E27A6C">
      <w:pPr>
        <w:jc w:val="both"/>
        <w:rPr>
          <w:rFonts w:ascii="Times New Roman" w:hAnsi="Times New Roman" w:cs="Times New Roman"/>
          <w:b/>
          <w:sz w:val="28"/>
          <w:szCs w:val="28"/>
        </w:rPr>
      </w:pPr>
      <w:r w:rsidRPr="00E27A6C">
        <w:rPr>
          <w:rFonts w:ascii="Times New Roman" w:hAnsi="Times New Roman" w:cs="Times New Roman"/>
          <w:b/>
          <w:sz w:val="28"/>
          <w:szCs w:val="28"/>
        </w:rPr>
        <w:t>ТЕХНИКА ИЗГОТОВЛЕНИЯ ПОДЕЛОК</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b/>
          <w:i/>
          <w:sz w:val="28"/>
          <w:szCs w:val="28"/>
        </w:rPr>
        <w:t>Скульптурная лепка</w:t>
      </w:r>
      <w:r w:rsidR="00E27A6C" w:rsidRPr="00E27A6C">
        <w:rPr>
          <w:rFonts w:ascii="Times New Roman" w:hAnsi="Times New Roman" w:cs="Times New Roman"/>
          <w:b/>
          <w:i/>
          <w:sz w:val="28"/>
          <w:szCs w:val="28"/>
        </w:rPr>
        <w:t>.</w:t>
      </w:r>
      <w:r w:rsidRPr="00E27A6C">
        <w:rPr>
          <w:rFonts w:ascii="Times New Roman" w:hAnsi="Times New Roman" w:cs="Times New Roman"/>
          <w:sz w:val="28"/>
          <w:szCs w:val="28"/>
        </w:rPr>
        <w:t xml:space="preserve"> Игрушки делаются точно </w:t>
      </w:r>
      <w:proofErr w:type="gramStart"/>
      <w:r w:rsidRPr="00E27A6C">
        <w:rPr>
          <w:rFonts w:ascii="Times New Roman" w:hAnsi="Times New Roman" w:cs="Times New Roman"/>
          <w:sz w:val="28"/>
          <w:szCs w:val="28"/>
        </w:rPr>
        <w:t>также, как</w:t>
      </w:r>
      <w:proofErr w:type="gramEnd"/>
      <w:r w:rsidRPr="00E27A6C">
        <w:rPr>
          <w:rFonts w:ascii="Times New Roman" w:hAnsi="Times New Roman" w:cs="Times New Roman"/>
          <w:sz w:val="28"/>
          <w:szCs w:val="28"/>
        </w:rPr>
        <w:t xml:space="preserve"> из пластилина: сначала раскатывается отдельные детали в виде обычных шариков и колбасок, затем их соединяют вместе, образуя нужную поделку. Фольга держит форму нужных деталей и их соединения.</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b/>
          <w:i/>
          <w:sz w:val="28"/>
          <w:szCs w:val="28"/>
        </w:rPr>
        <w:t>Обертывание предметов</w:t>
      </w:r>
      <w:r w:rsidRPr="00E27A6C">
        <w:rPr>
          <w:rFonts w:ascii="Times New Roman" w:hAnsi="Times New Roman" w:cs="Times New Roman"/>
          <w:b/>
          <w:sz w:val="28"/>
          <w:szCs w:val="28"/>
        </w:rPr>
        <w:t>.</w:t>
      </w:r>
      <w:r w:rsidRPr="00E27A6C">
        <w:rPr>
          <w:rFonts w:ascii="Times New Roman" w:hAnsi="Times New Roman" w:cs="Times New Roman"/>
          <w:sz w:val="28"/>
          <w:szCs w:val="28"/>
        </w:rPr>
        <w:t xml:space="preserve"> Берется бросовый синтетический, природный или синтетический материал, оборачивается фольгой и разглаживается по форме. Получается замечательные игрушки: шкатулки, украшения интерьера.</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b/>
          <w:i/>
          <w:sz w:val="28"/>
          <w:szCs w:val="28"/>
        </w:rPr>
        <w:t>Жгутиковое плетение</w:t>
      </w:r>
      <w:r w:rsidRPr="00E27A6C">
        <w:rPr>
          <w:rFonts w:ascii="Times New Roman" w:hAnsi="Times New Roman" w:cs="Times New Roman"/>
          <w:b/>
          <w:sz w:val="28"/>
          <w:szCs w:val="28"/>
        </w:rPr>
        <w:t>.</w:t>
      </w:r>
      <w:r w:rsidRPr="00E27A6C">
        <w:rPr>
          <w:rFonts w:ascii="Times New Roman" w:hAnsi="Times New Roman" w:cs="Times New Roman"/>
          <w:sz w:val="28"/>
          <w:szCs w:val="28"/>
        </w:rPr>
        <w:t xml:space="preserve"> Из полоски фольги скатывается колбаска, перекручивается по всей длине и получается жгутик. Из этого жгутика изгибается контурное изображение предмета (яблоко), накладывается на картон, заполняется тонким слоем пластилина (от контура к середине), украшается бисером, </w:t>
      </w:r>
      <w:proofErr w:type="spellStart"/>
      <w:r w:rsidRPr="00E27A6C">
        <w:rPr>
          <w:rFonts w:ascii="Times New Roman" w:hAnsi="Times New Roman" w:cs="Times New Roman"/>
          <w:sz w:val="28"/>
          <w:szCs w:val="28"/>
        </w:rPr>
        <w:t>паетками</w:t>
      </w:r>
      <w:proofErr w:type="spellEnd"/>
      <w:r w:rsidRPr="00E27A6C">
        <w:rPr>
          <w:rFonts w:ascii="Times New Roman" w:hAnsi="Times New Roman" w:cs="Times New Roman"/>
          <w:sz w:val="28"/>
          <w:szCs w:val="28"/>
        </w:rPr>
        <w:t>. Из таких жгутиков изгибаются украшения: кольца, серьги, браслеты, бусы и т.д.</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b/>
          <w:i/>
          <w:sz w:val="28"/>
          <w:szCs w:val="28"/>
        </w:rPr>
        <w:lastRenderedPageBreak/>
        <w:t>Тиснение.</w:t>
      </w:r>
      <w:r w:rsidRPr="00E27A6C">
        <w:rPr>
          <w:rFonts w:ascii="Times New Roman" w:hAnsi="Times New Roman" w:cs="Times New Roman"/>
          <w:sz w:val="28"/>
          <w:szCs w:val="28"/>
        </w:rPr>
        <w:t xml:space="preserve"> На готовую форму из картона намазывается пластилин толщиной 1-2 мм, затем форма оборачивается фольгой. Сверху вдавливается рисунок (принцип печати). Работа декорируется бусинками, бисером и т.д.</w:t>
      </w:r>
    </w:p>
    <w:p w:rsidR="0070236A" w:rsidRPr="00E27A6C" w:rsidRDefault="0070236A" w:rsidP="00E27A6C">
      <w:pPr>
        <w:jc w:val="both"/>
        <w:rPr>
          <w:rFonts w:ascii="Times New Roman" w:hAnsi="Times New Roman" w:cs="Times New Roman"/>
          <w:sz w:val="28"/>
          <w:szCs w:val="28"/>
        </w:rPr>
      </w:pPr>
      <w:r w:rsidRPr="00E27A6C">
        <w:rPr>
          <w:rFonts w:ascii="Times New Roman" w:hAnsi="Times New Roman" w:cs="Times New Roman"/>
          <w:b/>
          <w:i/>
          <w:sz w:val="28"/>
          <w:szCs w:val="28"/>
        </w:rPr>
        <w:t>Прессовка.</w:t>
      </w:r>
      <w:r w:rsidRPr="00E27A6C">
        <w:rPr>
          <w:rFonts w:ascii="Times New Roman" w:hAnsi="Times New Roman" w:cs="Times New Roman"/>
          <w:sz w:val="28"/>
          <w:szCs w:val="28"/>
        </w:rPr>
        <w:t xml:space="preserve"> Из фольги лепится любая форма, затем сильно сплющивается и выглаживается по гладкой поверхности (медальон).</w:t>
      </w:r>
    </w:p>
    <w:p w:rsidR="00E27A6C" w:rsidRDefault="0070236A" w:rsidP="00E27A6C">
      <w:pPr>
        <w:jc w:val="both"/>
        <w:rPr>
          <w:rFonts w:ascii="Times New Roman" w:hAnsi="Times New Roman" w:cs="Times New Roman"/>
          <w:sz w:val="28"/>
          <w:szCs w:val="28"/>
        </w:rPr>
      </w:pPr>
      <w:r w:rsidRPr="00E27A6C">
        <w:rPr>
          <w:rFonts w:ascii="Times New Roman" w:hAnsi="Times New Roman" w:cs="Times New Roman"/>
          <w:sz w:val="28"/>
          <w:szCs w:val="28"/>
        </w:rPr>
        <w:t>Дети с удовольствием работают в разных техниках.</w:t>
      </w:r>
    </w:p>
    <w:p w:rsidR="00E27A6C" w:rsidRPr="00E27A6C" w:rsidRDefault="00E27A6C" w:rsidP="00E27A6C">
      <w:pPr>
        <w:jc w:val="both"/>
        <w:rPr>
          <w:rFonts w:ascii="Times New Roman" w:hAnsi="Times New Roman" w:cs="Times New Roman"/>
          <w:sz w:val="28"/>
          <w:szCs w:val="28"/>
        </w:rPr>
      </w:pPr>
      <w:r w:rsidRPr="00E27A6C">
        <w:rPr>
          <w:rFonts w:ascii="Times New Roman" w:hAnsi="Times New Roman" w:cs="Times New Roman"/>
          <w:sz w:val="28"/>
          <w:szCs w:val="28"/>
        </w:rPr>
        <w:t>Развивайте творчество, воображение детей. Желаю успехов!</w:t>
      </w:r>
    </w:p>
    <w:p w:rsidR="00805C65" w:rsidRPr="00E27A6C" w:rsidRDefault="00FC3856" w:rsidP="00E27A6C">
      <w:pPr>
        <w:rPr>
          <w:rFonts w:ascii="Times New Roman" w:hAnsi="Times New Roman" w:cs="Times New Roman"/>
          <w:sz w:val="28"/>
          <w:szCs w:val="28"/>
        </w:rPr>
      </w:pPr>
    </w:p>
    <w:sectPr w:rsidR="00805C65" w:rsidRPr="00E27A6C" w:rsidSect="00E27A6C">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236A"/>
    <w:rsid w:val="000B23DB"/>
    <w:rsid w:val="00225FF1"/>
    <w:rsid w:val="00670C19"/>
    <w:rsid w:val="0070236A"/>
    <w:rsid w:val="007D3A68"/>
    <w:rsid w:val="00AE4CED"/>
    <w:rsid w:val="00C81F9E"/>
    <w:rsid w:val="00E12C21"/>
    <w:rsid w:val="00E27A6C"/>
    <w:rsid w:val="00E708CF"/>
    <w:rsid w:val="00FC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1953</Words>
  <Characters>11136</Characters>
  <Application>Microsoft Office Word</Application>
  <DocSecurity>0</DocSecurity>
  <Lines>92</Lines>
  <Paragraphs>26</Paragraphs>
  <ScaleCrop>false</ScaleCrop>
  <Company/>
  <LinksUpToDate>false</LinksUpToDate>
  <CharactersWithSpaces>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Blender</cp:lastModifiedBy>
  <cp:revision>8</cp:revision>
  <cp:lastPrinted>2012-05-10T00:29:00Z</cp:lastPrinted>
  <dcterms:created xsi:type="dcterms:W3CDTF">2011-04-08T15:27:00Z</dcterms:created>
  <dcterms:modified xsi:type="dcterms:W3CDTF">2014-11-25T17:27:00Z</dcterms:modified>
</cp:coreProperties>
</file>