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76" w:rsidRDefault="00AD7576" w:rsidP="00AD7576">
      <w:r>
        <w:t>1. Делаем рисунок кота и фона.</w:t>
      </w:r>
    </w:p>
    <w:p w:rsidR="00AD7576" w:rsidRDefault="00AD7576" w:rsidP="00AD7576">
      <w:r>
        <w:t>2. Раскрасим лимоны и глаза.</w:t>
      </w:r>
    </w:p>
    <w:p w:rsidR="00AD7576" w:rsidRDefault="00AD7576" w:rsidP="00AD7576">
      <w:r>
        <w:t xml:space="preserve">3. Ошейник и нос красим </w:t>
      </w:r>
      <w:proofErr w:type="spellStart"/>
      <w:r>
        <w:t>тёмнорозовым</w:t>
      </w:r>
      <w:proofErr w:type="spellEnd"/>
      <w:r>
        <w:t xml:space="preserve"> цветом.</w:t>
      </w:r>
    </w:p>
    <w:p w:rsidR="00AD7576" w:rsidRDefault="00AD7576" w:rsidP="00AD7576">
      <w:r>
        <w:t>4. Кота делаем фиолетовым.</w:t>
      </w:r>
    </w:p>
    <w:p w:rsidR="00AD7576" w:rsidRDefault="00AD7576" w:rsidP="00AD7576">
      <w:r>
        <w:t xml:space="preserve">5. </w:t>
      </w:r>
      <w:proofErr w:type="spellStart"/>
      <w:r>
        <w:t>Темножелтым</w:t>
      </w:r>
      <w:proofErr w:type="spellEnd"/>
      <w:r>
        <w:t xml:space="preserve"> рисуем лимонные дольки и тени.</w:t>
      </w:r>
    </w:p>
    <w:p w:rsidR="00590A27" w:rsidRPr="00AD7576" w:rsidRDefault="00AD7576" w:rsidP="00AD7576">
      <w:r>
        <w:t>6. Чёрным обводим все части кота.</w:t>
      </w:r>
    </w:p>
    <w:sectPr w:rsidR="00590A27" w:rsidRPr="00AD7576" w:rsidSect="0059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0A"/>
    <w:rsid w:val="00590A27"/>
    <w:rsid w:val="00895233"/>
    <w:rsid w:val="00980F0A"/>
    <w:rsid w:val="00AD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2020-04-24T10:58:00Z</dcterms:created>
  <dcterms:modified xsi:type="dcterms:W3CDTF">2020-04-24T10:59:00Z</dcterms:modified>
</cp:coreProperties>
</file>