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24"/>
          <w:szCs w:val="24"/>
          <w:lang w:eastAsia="ru-RU"/>
        </w:rPr>
        <w:t xml:space="preserve">День партизан и подпольщиков – новая дата в календаре памятных дат Отечества, он был включён в список памятных дат лишь два года тому назад, но уже успел стать довольно известной и отмечаемой датой. </w:t>
      </w:r>
    </w:p>
    <w:p w:rsid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-27940</wp:posOffset>
            </wp:positionH>
            <wp:positionV relativeFrom="paragraph">
              <wp:posOffset>1489075</wp:posOffset>
            </wp:positionV>
            <wp:extent cx="4206875" cy="2994025"/>
            <wp:effectExtent l="19050" t="0" r="3175" b="0"/>
            <wp:wrapThrough wrapText="bothSides">
              <wp:wrapPolygon edited="0">
                <wp:start x="-98" y="0"/>
                <wp:lineTo x="-98" y="21440"/>
                <wp:lineTo x="21616" y="21440"/>
                <wp:lineTo x="21616" y="0"/>
                <wp:lineTo x="-98" y="0"/>
              </wp:wrapPolygon>
            </wp:wrapThrough>
            <wp:docPr id="1" name="Рисунок 1" descr="29 июня – День партизан и подполь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июня – День партизан и подпольщиков"/>
                    <pic:cNvPicPr>
                      <a:picLocks noChangeAspect="1" noChangeArrowheads="1"/>
                    </pic:cNvPicPr>
                  </pic:nvPicPr>
                  <pic:blipFill>
                    <a:blip r:embed="rId4" cstate="print"/>
                    <a:srcRect/>
                    <a:stretch>
                      <a:fillRect/>
                    </a:stretch>
                  </pic:blipFill>
                  <pic:spPr bwMode="auto">
                    <a:xfrm>
                      <a:off x="0" y="0"/>
                      <a:ext cx="4206875" cy="2994025"/>
                    </a:xfrm>
                    <a:prstGeom prst="rect">
                      <a:avLst/>
                    </a:prstGeom>
                    <a:noFill/>
                    <a:ln w="9525">
                      <a:noFill/>
                      <a:miter lim="800000"/>
                      <a:headEnd/>
                      <a:tailEnd/>
                    </a:ln>
                  </pic:spPr>
                </pic:pic>
              </a:graphicData>
            </a:graphic>
          </wp:anchor>
        </w:drawing>
      </w:r>
      <w:r w:rsidRPr="001D438C">
        <w:rPr>
          <w:rFonts w:ascii="Times New Roman" w:eastAsia="Times New Roman" w:hAnsi="Times New Roman" w:cs="Times New Roman"/>
          <w:sz w:val="24"/>
          <w:szCs w:val="24"/>
          <w:lang w:eastAsia="ru-RU"/>
        </w:rPr>
        <w:t>У установления новой памятной даты имеются давние </w:t>
      </w:r>
      <w:hyperlink r:id="rId5" w:tooltip="история" w:history="1">
        <w:r w:rsidRPr="001D438C">
          <w:rPr>
            <w:rFonts w:ascii="Times New Roman" w:eastAsia="Times New Roman" w:hAnsi="Times New Roman" w:cs="Times New Roman"/>
            <w:color w:val="9C373A"/>
            <w:sz w:val="24"/>
            <w:szCs w:val="24"/>
            <w:lang w:eastAsia="ru-RU"/>
          </w:rPr>
          <w:t>исторические</w:t>
        </w:r>
      </w:hyperlink>
      <w:r w:rsidRPr="001D438C">
        <w:rPr>
          <w:rFonts w:ascii="Times New Roman" w:eastAsia="Times New Roman" w:hAnsi="Times New Roman" w:cs="Times New Roman"/>
          <w:sz w:val="24"/>
          <w:szCs w:val="24"/>
          <w:lang w:eastAsia="ru-RU"/>
        </w:rPr>
        <w:t> предпосылки. Именно 29 июня 1941 года вышла Директива Совнаркома СССР и ЦК ВК</w:t>
      </w:r>
      <w:proofErr w:type="gramStart"/>
      <w:r w:rsidRPr="001D438C">
        <w:rPr>
          <w:rFonts w:ascii="Times New Roman" w:eastAsia="Times New Roman" w:hAnsi="Times New Roman" w:cs="Times New Roman"/>
          <w:sz w:val="24"/>
          <w:szCs w:val="24"/>
          <w:lang w:eastAsia="ru-RU"/>
        </w:rPr>
        <w:t>П(</w:t>
      </w:r>
      <w:proofErr w:type="gramEnd"/>
      <w:r w:rsidRPr="001D438C">
        <w:rPr>
          <w:rFonts w:ascii="Times New Roman" w:eastAsia="Times New Roman" w:hAnsi="Times New Roman" w:cs="Times New Roman"/>
          <w:sz w:val="24"/>
          <w:szCs w:val="24"/>
          <w:lang w:eastAsia="ru-RU"/>
        </w:rPr>
        <w:t>б), адресованная партийным и советским организациям прифронтовых регионов районов страны. В Директиве была сформулирована необходимость организации на захваченной врагом территории партизанских отрядов. Директивой предписывалось: «в занятых врагом областях создавать партизанские отряды и диверсионные группы для борьбы с частями армии противника..., создавать для врага и всех его пособников невыносимые условия, преследовать их на каждом шагу и уничтожать, срывать все их мероприятия».</w:t>
      </w:r>
      <w:r w:rsidRPr="001D438C">
        <w:rPr>
          <w:rFonts w:ascii="Times New Roman" w:eastAsia="Times New Roman" w:hAnsi="Times New Roman" w:cs="Times New Roman"/>
          <w:sz w:val="24"/>
          <w:szCs w:val="24"/>
          <w:lang w:eastAsia="ru-RU"/>
        </w:rPr>
        <w:br/>
      </w:r>
      <w:r w:rsidRPr="001D438C">
        <w:rPr>
          <w:rFonts w:ascii="Times New Roman" w:eastAsia="Times New Roman" w:hAnsi="Times New Roman" w:cs="Times New Roman"/>
          <w:sz w:val="24"/>
          <w:szCs w:val="24"/>
          <w:lang w:eastAsia="ru-RU"/>
        </w:rPr>
        <w:br/>
      </w: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Default="001D438C" w:rsidP="001D438C">
      <w:pPr>
        <w:spacing w:after="0" w:line="240" w:lineRule="auto"/>
        <w:jc w:val="both"/>
        <w:rPr>
          <w:rFonts w:ascii="Times New Roman" w:eastAsia="Times New Roman" w:hAnsi="Times New Roman" w:cs="Times New Roman"/>
          <w:sz w:val="16"/>
          <w:szCs w:val="16"/>
          <w:lang w:eastAsia="ru-RU"/>
        </w:rPr>
      </w:pPr>
    </w:p>
    <w:p w:rsidR="001D438C" w:rsidRPr="001D438C" w:rsidRDefault="001D438C" w:rsidP="001D438C">
      <w:pPr>
        <w:spacing w:after="0" w:line="240" w:lineRule="auto"/>
        <w:jc w:val="both"/>
        <w:rPr>
          <w:rFonts w:ascii="Times New Roman" w:eastAsia="Times New Roman" w:hAnsi="Times New Roman" w:cs="Times New Roman"/>
          <w:i/>
          <w:sz w:val="24"/>
          <w:szCs w:val="24"/>
          <w:lang w:eastAsia="ru-RU"/>
        </w:rPr>
      </w:pPr>
      <w:r w:rsidRPr="001D438C">
        <w:rPr>
          <w:rFonts w:ascii="Times New Roman" w:eastAsia="Times New Roman" w:hAnsi="Times New Roman" w:cs="Times New Roman"/>
          <w:i/>
          <w:sz w:val="16"/>
          <w:szCs w:val="16"/>
          <w:lang w:eastAsia="ru-RU"/>
        </w:rPr>
        <w:t>Вручение личного </w:t>
      </w:r>
      <w:hyperlink r:id="rId6" w:tooltip="оружие" w:history="1">
        <w:r w:rsidRPr="001D438C">
          <w:rPr>
            <w:rFonts w:ascii="Times New Roman" w:eastAsia="Times New Roman" w:hAnsi="Times New Roman" w:cs="Times New Roman"/>
            <w:i/>
            <w:color w:val="9C373A"/>
            <w:sz w:val="16"/>
            <w:lang w:eastAsia="ru-RU"/>
          </w:rPr>
          <w:t>оружия</w:t>
        </w:r>
      </w:hyperlink>
      <w:r w:rsidRPr="001D438C">
        <w:rPr>
          <w:rFonts w:ascii="Times New Roman" w:eastAsia="Times New Roman" w:hAnsi="Times New Roman" w:cs="Times New Roman"/>
          <w:i/>
          <w:sz w:val="16"/>
          <w:szCs w:val="16"/>
          <w:lang w:eastAsia="ru-RU"/>
        </w:rPr>
        <w:t xml:space="preserve"> бойцам партизанского отряда имени Г.И. Котовского. Отряд имени Г.И. Котовского первого состава действовал на территории Брестской области Белорусской ССР, второго состава — на территории Брестской и </w:t>
      </w:r>
      <w:proofErr w:type="spellStart"/>
      <w:r w:rsidRPr="001D438C">
        <w:rPr>
          <w:rFonts w:ascii="Times New Roman" w:eastAsia="Times New Roman" w:hAnsi="Times New Roman" w:cs="Times New Roman"/>
          <w:i/>
          <w:sz w:val="16"/>
          <w:szCs w:val="16"/>
          <w:lang w:eastAsia="ru-RU"/>
        </w:rPr>
        <w:t>Вилейской</w:t>
      </w:r>
      <w:proofErr w:type="spellEnd"/>
      <w:r w:rsidRPr="001D438C">
        <w:rPr>
          <w:rFonts w:ascii="Times New Roman" w:eastAsia="Times New Roman" w:hAnsi="Times New Roman" w:cs="Times New Roman"/>
          <w:i/>
          <w:sz w:val="16"/>
          <w:szCs w:val="16"/>
          <w:lang w:eastAsia="ru-RU"/>
        </w:rPr>
        <w:t xml:space="preserve"> областей Белорусской ССР.</w:t>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24"/>
          <w:szCs w:val="24"/>
          <w:lang w:eastAsia="ru-RU"/>
        </w:rPr>
        <w:t xml:space="preserve">При этом нельзя не отметить, что идея организации подпольного партизанского движения на захваченной противником территории возникла лишь после вероломного вторжения на территорию страны заведомо очень мощного противника. До этого методика партизанской войны практически не разрабатывалась, и её возможность в принципе не допускалась. Это объясняется все той же сутью военной доктрины СССР 30-х годов, уже ставшей притчей </w:t>
      </w:r>
      <w:proofErr w:type="gramStart"/>
      <w:r w:rsidRPr="001D438C">
        <w:rPr>
          <w:rFonts w:ascii="Times New Roman" w:eastAsia="Times New Roman" w:hAnsi="Times New Roman" w:cs="Times New Roman"/>
          <w:sz w:val="24"/>
          <w:szCs w:val="24"/>
          <w:lang w:eastAsia="ru-RU"/>
        </w:rPr>
        <w:t>во</w:t>
      </w:r>
      <w:proofErr w:type="gramEnd"/>
      <w:r w:rsidRPr="001D438C">
        <w:rPr>
          <w:rFonts w:ascii="Times New Roman" w:eastAsia="Times New Roman" w:hAnsi="Times New Roman" w:cs="Times New Roman"/>
          <w:sz w:val="24"/>
          <w:szCs w:val="24"/>
          <w:lang w:eastAsia="ru-RU"/>
        </w:rPr>
        <w:t xml:space="preserve"> языцех. Как известно, руководство СССР считало, что в случае неприятельского вторжения война быстро перейдёт на его территорию и </w:t>
      </w:r>
      <w:proofErr w:type="gramStart"/>
      <w:r w:rsidRPr="001D438C">
        <w:rPr>
          <w:rFonts w:ascii="Times New Roman" w:eastAsia="Times New Roman" w:hAnsi="Times New Roman" w:cs="Times New Roman"/>
          <w:sz w:val="24"/>
          <w:szCs w:val="24"/>
          <w:lang w:eastAsia="ru-RU"/>
        </w:rPr>
        <w:t>из</w:t>
      </w:r>
      <w:proofErr w:type="gramEnd"/>
      <w:r w:rsidRPr="001D438C">
        <w:rPr>
          <w:rFonts w:ascii="Times New Roman" w:eastAsia="Times New Roman" w:hAnsi="Times New Roman" w:cs="Times New Roman"/>
          <w:sz w:val="24"/>
          <w:szCs w:val="24"/>
          <w:lang w:eastAsia="ru-RU"/>
        </w:rPr>
        <w:t xml:space="preserve"> оборонительной станет сугубо наступательной. В период массовых репрессий идеи подготовки кадров для возможного ведения партизанской войны стали и вовсе рассматриваться как проявление пораженчества, и люди, так или иначе занимавшиеся этой работой, были репрессированы. Согласно идеологии войны с врагом «малой кровью и на его территории», организованная подготовка партизанского движения морально разоружала советский народ, сеяла пораженческие настроения. Однако реальность была иной, и организация мощного партизанского движения стала насущной необходимостью.</w:t>
      </w:r>
      <w:r w:rsidRPr="001D438C">
        <w:rPr>
          <w:rFonts w:ascii="Times New Roman" w:eastAsia="Times New Roman" w:hAnsi="Times New Roman" w:cs="Times New Roman"/>
          <w:sz w:val="24"/>
          <w:szCs w:val="24"/>
          <w:lang w:eastAsia="ru-RU"/>
        </w:rPr>
        <w:br/>
        <w:t>Вклад партизанских отрядов в победу над врагом невозможно переоценить. Благодаря действиям партизан захватчики не могли чувствовать себя в безопасности даже в глубоком тылу. Это оказывало на гитлеровцев колоссальное моральное давление.</w:t>
      </w:r>
      <w:r w:rsidRPr="001D438C">
        <w:rPr>
          <w:rFonts w:ascii="Times New Roman" w:eastAsia="Times New Roman" w:hAnsi="Times New Roman" w:cs="Times New Roman"/>
          <w:sz w:val="24"/>
          <w:szCs w:val="24"/>
          <w:lang w:eastAsia="ru-RU"/>
        </w:rPr>
        <w:br/>
        <w:t xml:space="preserve">Уже через полгода после выхода Директивы, к концу 1941 года, численность партизан доходила до 90000 человек, а партизанских отрядов – более 2000. Центром партизанского движения был тыл группы армий «Центр» - вся Белоруссия, </w:t>
      </w:r>
      <w:proofErr w:type="spellStart"/>
      <w:r w:rsidRPr="001D438C">
        <w:rPr>
          <w:rFonts w:ascii="Times New Roman" w:eastAsia="Times New Roman" w:hAnsi="Times New Roman" w:cs="Times New Roman"/>
          <w:sz w:val="24"/>
          <w:szCs w:val="24"/>
          <w:lang w:eastAsia="ru-RU"/>
        </w:rPr>
        <w:t>Брянщина</w:t>
      </w:r>
      <w:proofErr w:type="spellEnd"/>
      <w:r w:rsidRPr="001D438C">
        <w:rPr>
          <w:rFonts w:ascii="Times New Roman" w:eastAsia="Times New Roman" w:hAnsi="Times New Roman" w:cs="Times New Roman"/>
          <w:sz w:val="24"/>
          <w:szCs w:val="24"/>
          <w:lang w:eastAsia="ru-RU"/>
        </w:rPr>
        <w:t xml:space="preserve">, Смоленщина и </w:t>
      </w:r>
      <w:proofErr w:type="spellStart"/>
      <w:r w:rsidRPr="001D438C">
        <w:rPr>
          <w:rFonts w:ascii="Times New Roman" w:eastAsia="Times New Roman" w:hAnsi="Times New Roman" w:cs="Times New Roman"/>
          <w:sz w:val="24"/>
          <w:szCs w:val="24"/>
          <w:lang w:eastAsia="ru-RU"/>
        </w:rPr>
        <w:t>Орловщина</w:t>
      </w:r>
      <w:proofErr w:type="spellEnd"/>
      <w:r w:rsidRPr="001D438C">
        <w:rPr>
          <w:rFonts w:ascii="Times New Roman" w:eastAsia="Times New Roman" w:hAnsi="Times New Roman" w:cs="Times New Roman"/>
          <w:sz w:val="24"/>
          <w:szCs w:val="24"/>
          <w:lang w:eastAsia="ru-RU"/>
        </w:rPr>
        <w:t xml:space="preserve">. Тысячи подпольщиков действовали и на Украине, и в Прибалтике, и в Крыму, и на юге РСФСР. Одним словом, подпольным партизанским движением был охвачен весь немецкий тыл – люди ни за что </w:t>
      </w:r>
      <w:r w:rsidRPr="001D438C">
        <w:rPr>
          <w:rFonts w:ascii="Times New Roman" w:eastAsia="Times New Roman" w:hAnsi="Times New Roman" w:cs="Times New Roman"/>
          <w:sz w:val="24"/>
          <w:szCs w:val="24"/>
          <w:lang w:eastAsia="ru-RU"/>
        </w:rPr>
        <w:lastRenderedPageBreak/>
        <w:t>не желали мириться с фашистским владычеством, и народное сопротивление было поистине могучим и героическим. Партизанское сопротивление Великой Отечественной продолжало </w:t>
      </w:r>
      <w:hyperlink r:id="rId7" w:history="1">
        <w:r w:rsidRPr="001D438C">
          <w:rPr>
            <w:rFonts w:ascii="Times New Roman" w:eastAsia="Times New Roman" w:hAnsi="Times New Roman" w:cs="Times New Roman"/>
            <w:color w:val="9C373A"/>
            <w:sz w:val="24"/>
            <w:szCs w:val="24"/>
            <w:lang w:eastAsia="ru-RU"/>
          </w:rPr>
          <w:t>славные партизанские традиции предков</w:t>
        </w:r>
      </w:hyperlink>
      <w:r w:rsidRPr="001D438C">
        <w:rPr>
          <w:rFonts w:ascii="Times New Roman" w:eastAsia="Times New Roman" w:hAnsi="Times New Roman" w:cs="Times New Roman"/>
          <w:sz w:val="24"/>
          <w:szCs w:val="24"/>
          <w:lang w:eastAsia="ru-RU"/>
        </w:rPr>
        <w:t> – нашему народу было не привыкать встречать врага на своей территории.</w:t>
      </w:r>
      <w:r w:rsidRPr="001D43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92298" cy="1540733"/>
            <wp:effectExtent l="19050" t="0" r="0" b="0"/>
            <wp:docPr id="2" name="Рисунок 2" descr="https://topwar.ru/uploads/posts/2012-06/1340940738_4444441.4lernt4df8o4o4w0gwk0c0g48.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2-06/1340940738_4444441.4lernt4df8o4o4w0gwk0c0g48.ejcuplo1l0oo0sk8c40s8osc4.th.jpeg"/>
                    <pic:cNvPicPr>
                      <a:picLocks noChangeAspect="1" noChangeArrowheads="1"/>
                    </pic:cNvPicPr>
                  </pic:nvPicPr>
                  <pic:blipFill>
                    <a:blip r:embed="rId8" cstate="print"/>
                    <a:srcRect/>
                    <a:stretch>
                      <a:fillRect/>
                    </a:stretch>
                  </pic:blipFill>
                  <pic:spPr bwMode="auto">
                    <a:xfrm>
                      <a:off x="0" y="0"/>
                      <a:ext cx="1093717" cy="1542735"/>
                    </a:xfrm>
                    <a:prstGeom prst="rect">
                      <a:avLst/>
                    </a:prstGeom>
                    <a:noFill/>
                    <a:ln w="9525">
                      <a:noFill/>
                      <a:miter lim="800000"/>
                      <a:headEnd/>
                      <a:tailEnd/>
                    </a:ln>
                  </pic:spPr>
                </pic:pic>
              </a:graphicData>
            </a:graphic>
          </wp:inline>
        </w:drawing>
      </w:r>
    </w:p>
    <w:p w:rsidR="001D438C" w:rsidRDefault="001D438C" w:rsidP="001D438C">
      <w:pPr>
        <w:spacing w:after="0" w:line="240" w:lineRule="auto"/>
        <w:jc w:val="both"/>
        <w:rPr>
          <w:rFonts w:ascii="Times New Roman" w:eastAsia="Times New Roman" w:hAnsi="Times New Roman" w:cs="Times New Roman"/>
          <w:sz w:val="24"/>
          <w:szCs w:val="24"/>
          <w:lang w:eastAsia="ru-RU"/>
        </w:rPr>
      </w:pPr>
      <w:proofErr w:type="spellStart"/>
      <w:r w:rsidRPr="001D438C">
        <w:rPr>
          <w:rFonts w:ascii="Times New Roman" w:eastAsia="Times New Roman" w:hAnsi="Times New Roman" w:cs="Times New Roman"/>
          <w:i/>
          <w:sz w:val="16"/>
          <w:szCs w:val="16"/>
          <w:lang w:eastAsia="ru-RU"/>
        </w:rPr>
        <w:t>Пинские</w:t>
      </w:r>
      <w:proofErr w:type="spellEnd"/>
      <w:r w:rsidRPr="001D438C">
        <w:rPr>
          <w:rFonts w:ascii="Times New Roman" w:eastAsia="Times New Roman" w:hAnsi="Times New Roman" w:cs="Times New Roman"/>
          <w:i/>
          <w:sz w:val="16"/>
          <w:szCs w:val="16"/>
          <w:lang w:eastAsia="ru-RU"/>
        </w:rPr>
        <w:t xml:space="preserve"> партизаны на марше. Партизан на переднем плане переносит 7,62-мм станковый пулемет ДС-39 (Дегтярёва станковый образца 1939 года), расчет такого пулемета состоял из четырех человек. </w:t>
      </w:r>
      <w:proofErr w:type="spellStart"/>
      <w:r w:rsidRPr="001D438C">
        <w:rPr>
          <w:rFonts w:ascii="Times New Roman" w:eastAsia="Times New Roman" w:hAnsi="Times New Roman" w:cs="Times New Roman"/>
          <w:i/>
          <w:sz w:val="16"/>
          <w:szCs w:val="16"/>
          <w:lang w:eastAsia="ru-RU"/>
        </w:rPr>
        <w:t>Пинские</w:t>
      </w:r>
      <w:proofErr w:type="spellEnd"/>
      <w:r w:rsidRPr="001D438C">
        <w:rPr>
          <w:rFonts w:ascii="Times New Roman" w:eastAsia="Times New Roman" w:hAnsi="Times New Roman" w:cs="Times New Roman"/>
          <w:i/>
          <w:sz w:val="16"/>
          <w:szCs w:val="16"/>
          <w:lang w:eastAsia="ru-RU"/>
        </w:rPr>
        <w:t xml:space="preserve"> партизаны действовали на стыке Минской, </w:t>
      </w:r>
      <w:proofErr w:type="spellStart"/>
      <w:r w:rsidRPr="001D438C">
        <w:rPr>
          <w:rFonts w:ascii="Times New Roman" w:eastAsia="Times New Roman" w:hAnsi="Times New Roman" w:cs="Times New Roman"/>
          <w:i/>
          <w:sz w:val="16"/>
          <w:szCs w:val="16"/>
          <w:lang w:eastAsia="ru-RU"/>
        </w:rPr>
        <w:t>Полесской</w:t>
      </w:r>
      <w:proofErr w:type="spellEnd"/>
      <w:r w:rsidRPr="001D438C">
        <w:rPr>
          <w:rFonts w:ascii="Times New Roman" w:eastAsia="Times New Roman" w:hAnsi="Times New Roman" w:cs="Times New Roman"/>
          <w:i/>
          <w:sz w:val="16"/>
          <w:szCs w:val="16"/>
          <w:lang w:eastAsia="ru-RU"/>
        </w:rPr>
        <w:t xml:space="preserve">, </w:t>
      </w:r>
      <w:proofErr w:type="spellStart"/>
      <w:r w:rsidRPr="001D438C">
        <w:rPr>
          <w:rFonts w:ascii="Times New Roman" w:eastAsia="Times New Roman" w:hAnsi="Times New Roman" w:cs="Times New Roman"/>
          <w:i/>
          <w:sz w:val="16"/>
          <w:szCs w:val="16"/>
          <w:lang w:eastAsia="ru-RU"/>
        </w:rPr>
        <w:t>Барановичской</w:t>
      </w:r>
      <w:proofErr w:type="spellEnd"/>
      <w:r w:rsidRPr="001D438C">
        <w:rPr>
          <w:rFonts w:ascii="Times New Roman" w:eastAsia="Times New Roman" w:hAnsi="Times New Roman" w:cs="Times New Roman"/>
          <w:i/>
          <w:sz w:val="16"/>
          <w:szCs w:val="16"/>
          <w:lang w:eastAsia="ru-RU"/>
        </w:rPr>
        <w:t>, Брестской, Ровенской и Волынской областей Белорусской ССР.</w:t>
      </w:r>
      <w:r w:rsidRPr="001D438C">
        <w:rPr>
          <w:rFonts w:ascii="Times New Roman" w:eastAsia="Times New Roman" w:hAnsi="Times New Roman" w:cs="Times New Roman"/>
          <w:sz w:val="24"/>
          <w:szCs w:val="24"/>
          <w:lang w:eastAsia="ru-RU"/>
        </w:rPr>
        <w:br/>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24"/>
          <w:szCs w:val="24"/>
          <w:lang w:eastAsia="ru-RU"/>
        </w:rPr>
        <w:t>Всего за годы войны в тылу врага действовали более одного миллиона подпольщиков и партизан всех возрастов, включая женщин и детей. Партизанами уничтожили и захватили в плен более 1 млн. захватчиков и коллаборационистов, уничтожили более 4000 вражеских </w:t>
      </w:r>
      <w:hyperlink r:id="rId9" w:tooltip="танки" w:history="1">
        <w:r w:rsidRPr="001D438C">
          <w:rPr>
            <w:rFonts w:ascii="Times New Roman" w:eastAsia="Times New Roman" w:hAnsi="Times New Roman" w:cs="Times New Roman"/>
            <w:color w:val="9C373A"/>
            <w:sz w:val="24"/>
            <w:szCs w:val="24"/>
            <w:lang w:eastAsia="ru-RU"/>
          </w:rPr>
          <w:t>танков</w:t>
        </w:r>
      </w:hyperlink>
      <w:r w:rsidRPr="001D438C">
        <w:rPr>
          <w:rFonts w:ascii="Times New Roman" w:eastAsia="Times New Roman" w:hAnsi="Times New Roman" w:cs="Times New Roman"/>
          <w:sz w:val="24"/>
          <w:szCs w:val="24"/>
          <w:lang w:eastAsia="ru-RU"/>
        </w:rPr>
        <w:t> и бронемашин, 65000 автомобилей, подбили и уничтожили на земле 1100 самолетов противника, разрушили и повредили 1600 железнодорожных мостов, пустив под откос 20000 немецких эшелонов!</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13727" cy="1859047"/>
            <wp:effectExtent l="19050" t="0" r="0" b="0"/>
            <wp:docPr id="3" name="Рисунок 3" descr="https://topwar.ru/uploads/posts/2012-06/1340940817_imdenissergeevich_459.7rio8fufmw00o8o0s8g804kg0.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war.ru/uploads/posts/2012-06/1340940817_imdenissergeevich_459.7rio8fufmw00o8o0s8g804kg0.ejcuplo1l0oo0sk8c40s8osc4.th.jpeg"/>
                    <pic:cNvPicPr>
                      <a:picLocks noChangeAspect="1" noChangeArrowheads="1"/>
                    </pic:cNvPicPr>
                  </pic:nvPicPr>
                  <pic:blipFill>
                    <a:blip r:embed="rId10" cstate="print"/>
                    <a:srcRect/>
                    <a:stretch>
                      <a:fillRect/>
                    </a:stretch>
                  </pic:blipFill>
                  <pic:spPr bwMode="auto">
                    <a:xfrm>
                      <a:off x="0" y="0"/>
                      <a:ext cx="2616862" cy="1861277"/>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Партизанский отряд Героя Советского Союза С.А. Ковпака проходит по улице украинского села во время боевого похода</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05040" cy="2066247"/>
            <wp:effectExtent l="19050" t="0" r="0" b="0"/>
            <wp:docPr id="4" name="Рисунок 4" descr="https://topwar.ru/uploads/posts/2012-06/1340940778_55631.f3ynw92rcug408owkwkcw480s.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war.ru/uploads/posts/2012-06/1340940778_55631.f3ynw92rcug408owkwkcw480s.ejcuplo1l0oo0sk8c40s8osc4.th.jpeg"/>
                    <pic:cNvPicPr>
                      <a:picLocks noChangeAspect="1" noChangeArrowheads="1"/>
                    </pic:cNvPicPr>
                  </pic:nvPicPr>
                  <pic:blipFill>
                    <a:blip r:embed="rId11" cstate="print"/>
                    <a:srcRect/>
                    <a:stretch>
                      <a:fillRect/>
                    </a:stretch>
                  </pic:blipFill>
                  <pic:spPr bwMode="auto">
                    <a:xfrm>
                      <a:off x="0" y="0"/>
                      <a:ext cx="2909218" cy="2069219"/>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Орудийный расчет 45-мм пушки партизана-комсомольца Ф.И.Тимофеева </w:t>
      </w:r>
      <w:proofErr w:type="spellStart"/>
      <w:r w:rsidRPr="001D438C">
        <w:rPr>
          <w:rFonts w:ascii="Times New Roman" w:eastAsia="Times New Roman" w:hAnsi="Times New Roman" w:cs="Times New Roman"/>
          <w:sz w:val="16"/>
          <w:szCs w:val="16"/>
          <w:lang w:eastAsia="ru-RU"/>
        </w:rPr>
        <w:t>Черниговско-Волынского</w:t>
      </w:r>
      <w:proofErr w:type="spellEnd"/>
      <w:r w:rsidRPr="001D438C">
        <w:rPr>
          <w:rFonts w:ascii="Times New Roman" w:eastAsia="Times New Roman" w:hAnsi="Times New Roman" w:cs="Times New Roman"/>
          <w:sz w:val="16"/>
          <w:szCs w:val="16"/>
          <w:lang w:eastAsia="ru-RU"/>
        </w:rPr>
        <w:t xml:space="preserve"> партизанского соединения А.Ф. Федорова ведет огонь </w:t>
      </w:r>
      <w:proofErr w:type="gramStart"/>
      <w:r w:rsidRPr="001D438C">
        <w:rPr>
          <w:rFonts w:ascii="Times New Roman" w:eastAsia="Times New Roman" w:hAnsi="Times New Roman" w:cs="Times New Roman"/>
          <w:sz w:val="16"/>
          <w:szCs w:val="16"/>
          <w:lang w:eastAsia="ru-RU"/>
        </w:rPr>
        <w:t>по</w:t>
      </w:r>
      <w:proofErr w:type="gramEnd"/>
      <w:r w:rsidRPr="001D438C">
        <w:rPr>
          <w:rFonts w:ascii="Times New Roman" w:eastAsia="Times New Roman" w:hAnsi="Times New Roman" w:cs="Times New Roman"/>
          <w:sz w:val="16"/>
          <w:szCs w:val="16"/>
          <w:lang w:eastAsia="ru-RU"/>
        </w:rPr>
        <w:t xml:space="preserve"> противник</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17005" cy="2008153"/>
            <wp:effectExtent l="19050" t="0" r="0" b="0"/>
            <wp:docPr id="5" name="Рисунок 5" descr="https://topwar.ru/uploads/posts/2012-06/1340941327_partizanki1.bus65smuly0cc0wk44kk8wg8o.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war.ru/uploads/posts/2012-06/1340941327_partizanki1.bus65smuly0cc0wk44kk8wg8o.ejcuplo1l0oo0sk8c40s8osc4.th.jpeg"/>
                    <pic:cNvPicPr>
                      <a:picLocks noChangeAspect="1" noChangeArrowheads="1"/>
                    </pic:cNvPicPr>
                  </pic:nvPicPr>
                  <pic:blipFill>
                    <a:blip r:embed="rId12" cstate="print"/>
                    <a:srcRect/>
                    <a:stretch>
                      <a:fillRect/>
                    </a:stretch>
                  </pic:blipFill>
                  <pic:spPr bwMode="auto">
                    <a:xfrm>
                      <a:off x="0" y="0"/>
                      <a:ext cx="3020596" cy="2010543"/>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Партизанки, участвовавшие в освобождении Крыма. Поселок Симеиз на южном берегу Крымского полуострова</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40838" cy="2059868"/>
            <wp:effectExtent l="19050" t="0" r="0" b="0"/>
            <wp:docPr id="7" name="Рисунок 7" descr="https://topwar.ru/uploads/posts/2012-06/1340941367_imstalengrades_1961.abpkzbm7wo8o40oo8so8kcgo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war.ru/uploads/posts/2012-06/1340941367_imstalengrades_1961.abpkzbm7wo8o40oo8so8kcgok.ejcuplo1l0oo0sk8c40s8osc4.th.jpeg"/>
                    <pic:cNvPicPr>
                      <a:picLocks noChangeAspect="1" noChangeArrowheads="1"/>
                    </pic:cNvPicPr>
                  </pic:nvPicPr>
                  <pic:blipFill>
                    <a:blip r:embed="rId13" cstate="print"/>
                    <a:srcRect/>
                    <a:stretch>
                      <a:fillRect/>
                    </a:stretch>
                  </pic:blipFill>
                  <pic:spPr bwMode="auto">
                    <a:xfrm>
                      <a:off x="0" y="0"/>
                      <a:ext cx="2843229" cy="2061602"/>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Группа арестованных советских граждан по подозрению в партизанских действиях перед расстрелом. На заднем плане, в центре, охранник полевой жандармерии с оружием наготове, справа вверху — офицеры вермахта и прибывшая расстрельная команда солдат.</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96474" cy="2656881"/>
            <wp:effectExtent l="19050" t="0" r="3726" b="0"/>
            <wp:docPr id="8" name="Рисунок 8" descr="https://topwar.ru/uploads/posts/2012-06/1340941391_razved_001.7i5jwkge1togogkckck008gk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war.ru/uploads/posts/2012-06/1340941391_razved_001.7i5jwkge1togogkckck008gk4.ejcuplo1l0oo0sk8c40s8osc4.th.jpeg"/>
                    <pic:cNvPicPr>
                      <a:picLocks noChangeAspect="1" noChangeArrowheads="1"/>
                    </pic:cNvPicPr>
                  </pic:nvPicPr>
                  <pic:blipFill>
                    <a:blip r:embed="rId14" cstate="print"/>
                    <a:srcRect/>
                    <a:stretch>
                      <a:fillRect/>
                    </a:stretch>
                  </pic:blipFill>
                  <pic:spPr bwMode="auto">
                    <a:xfrm>
                      <a:off x="0" y="0"/>
                      <a:ext cx="1600434" cy="2663472"/>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13-летний разведчик-партизан Федя </w:t>
      </w:r>
      <w:proofErr w:type="spellStart"/>
      <w:r w:rsidRPr="001D438C">
        <w:rPr>
          <w:rFonts w:ascii="Times New Roman" w:eastAsia="Times New Roman" w:hAnsi="Times New Roman" w:cs="Times New Roman"/>
          <w:sz w:val="16"/>
          <w:szCs w:val="16"/>
          <w:lang w:eastAsia="ru-RU"/>
        </w:rPr>
        <w:t>Мощев</w:t>
      </w:r>
      <w:proofErr w:type="spellEnd"/>
      <w:r w:rsidRPr="001D438C">
        <w:rPr>
          <w:rFonts w:ascii="Times New Roman" w:eastAsia="Times New Roman" w:hAnsi="Times New Roman" w:cs="Times New Roman"/>
          <w:sz w:val="16"/>
          <w:szCs w:val="16"/>
          <w:lang w:eastAsia="ru-RU"/>
        </w:rPr>
        <w:t xml:space="preserve">. Авторская аннотация к фото — «Мальчику нашли немецкую винтовку». В книге «Судьба ополченца» Н.И. </w:t>
      </w:r>
      <w:proofErr w:type="spellStart"/>
      <w:r w:rsidRPr="001D438C">
        <w:rPr>
          <w:rFonts w:ascii="Times New Roman" w:eastAsia="Times New Roman" w:hAnsi="Times New Roman" w:cs="Times New Roman"/>
          <w:sz w:val="16"/>
          <w:szCs w:val="16"/>
          <w:lang w:eastAsia="ru-RU"/>
        </w:rPr>
        <w:t>Обрыньбы</w:t>
      </w:r>
      <w:proofErr w:type="spellEnd"/>
      <w:r w:rsidRPr="001D438C">
        <w:rPr>
          <w:rFonts w:ascii="Times New Roman" w:eastAsia="Times New Roman" w:hAnsi="Times New Roman" w:cs="Times New Roman"/>
          <w:sz w:val="16"/>
          <w:szCs w:val="16"/>
          <w:lang w:eastAsia="ru-RU"/>
        </w:rPr>
        <w:t xml:space="preserve"> история этого снимка описывается так: «...У землянки штаба собирался отряд... для подрыва железной дороги. С группой рвался уйти на задание и Федя </w:t>
      </w:r>
      <w:proofErr w:type="spellStart"/>
      <w:r w:rsidRPr="001D438C">
        <w:rPr>
          <w:rFonts w:ascii="Times New Roman" w:eastAsia="Times New Roman" w:hAnsi="Times New Roman" w:cs="Times New Roman"/>
          <w:sz w:val="16"/>
          <w:szCs w:val="16"/>
          <w:lang w:eastAsia="ru-RU"/>
        </w:rPr>
        <w:t>Мощов</w:t>
      </w:r>
      <w:proofErr w:type="spellEnd"/>
      <w:r w:rsidRPr="001D438C">
        <w:rPr>
          <w:rFonts w:ascii="Times New Roman" w:eastAsia="Times New Roman" w:hAnsi="Times New Roman" w:cs="Times New Roman"/>
          <w:sz w:val="16"/>
          <w:szCs w:val="16"/>
          <w:lang w:eastAsia="ru-RU"/>
        </w:rPr>
        <w:t>, наш молодой партизан, совсем мальчик, но его не брали, я видел, как у него дрожат губы от обиды, и, чтобы отвлечь, повел в нашу землянку, решил сфотографировать, у меня был фотоаппарат «</w:t>
      </w:r>
      <w:proofErr w:type="spellStart"/>
      <w:r w:rsidRPr="001D438C">
        <w:rPr>
          <w:rFonts w:ascii="Times New Roman" w:eastAsia="Times New Roman" w:hAnsi="Times New Roman" w:cs="Times New Roman"/>
          <w:sz w:val="16"/>
          <w:szCs w:val="16"/>
          <w:lang w:eastAsia="ru-RU"/>
        </w:rPr>
        <w:t>Контакс</w:t>
      </w:r>
      <w:proofErr w:type="spellEnd"/>
      <w:r w:rsidRPr="001D438C">
        <w:rPr>
          <w:rFonts w:ascii="Times New Roman" w:eastAsia="Times New Roman" w:hAnsi="Times New Roman" w:cs="Times New Roman"/>
          <w:sz w:val="16"/>
          <w:szCs w:val="16"/>
          <w:lang w:eastAsia="ru-RU"/>
        </w:rPr>
        <w:t xml:space="preserve">», взятый у немцев... На фотографии Федя получился хорошо, но видно, что лицо у него грустное, заплаканное... Конечно, все опекали и старались обмундировать Федю, и гимнастерку пригнали, и галифе подшили, сапоги нашли по ноге. Вася </w:t>
      </w:r>
      <w:proofErr w:type="spellStart"/>
      <w:r w:rsidRPr="001D438C">
        <w:rPr>
          <w:rFonts w:ascii="Times New Roman" w:eastAsia="Times New Roman" w:hAnsi="Times New Roman" w:cs="Times New Roman"/>
          <w:sz w:val="16"/>
          <w:szCs w:val="16"/>
          <w:lang w:eastAsia="ru-RU"/>
        </w:rPr>
        <w:t>Витко</w:t>
      </w:r>
      <w:proofErr w:type="spellEnd"/>
      <w:r w:rsidRPr="001D438C">
        <w:rPr>
          <w:rFonts w:ascii="Times New Roman" w:eastAsia="Times New Roman" w:hAnsi="Times New Roman" w:cs="Times New Roman"/>
          <w:sz w:val="16"/>
          <w:szCs w:val="16"/>
          <w:lang w:eastAsia="ru-RU"/>
        </w:rPr>
        <w:t xml:space="preserve"> обрезал ему приклад на немецкой винтовке, чтобы </w:t>
      </w:r>
      <w:proofErr w:type="gramStart"/>
      <w:r w:rsidRPr="001D438C">
        <w:rPr>
          <w:rFonts w:ascii="Times New Roman" w:eastAsia="Times New Roman" w:hAnsi="Times New Roman" w:cs="Times New Roman"/>
          <w:sz w:val="16"/>
          <w:szCs w:val="16"/>
          <w:lang w:eastAsia="ru-RU"/>
        </w:rPr>
        <w:t>полегче</w:t>
      </w:r>
      <w:proofErr w:type="gramEnd"/>
      <w:r w:rsidRPr="001D438C">
        <w:rPr>
          <w:rFonts w:ascii="Times New Roman" w:eastAsia="Times New Roman" w:hAnsi="Times New Roman" w:cs="Times New Roman"/>
          <w:sz w:val="16"/>
          <w:szCs w:val="16"/>
          <w:lang w:eastAsia="ru-RU"/>
        </w:rPr>
        <w:t xml:space="preserve"> было носить. На сохранившемся снимке патронташ у Феди тоже немецкий, с немецкими патронами, у пояса — граната «РГД», это </w:t>
      </w:r>
      <w:proofErr w:type="spellStart"/>
      <w:r w:rsidRPr="001D438C">
        <w:rPr>
          <w:rFonts w:ascii="Times New Roman" w:eastAsia="Times New Roman" w:hAnsi="Times New Roman" w:cs="Times New Roman"/>
          <w:sz w:val="16"/>
          <w:szCs w:val="16"/>
          <w:lang w:eastAsia="ru-RU"/>
        </w:rPr>
        <w:t>Витко</w:t>
      </w:r>
      <w:proofErr w:type="spellEnd"/>
      <w:r w:rsidRPr="001D438C">
        <w:rPr>
          <w:rFonts w:ascii="Times New Roman" w:eastAsia="Times New Roman" w:hAnsi="Times New Roman" w:cs="Times New Roman"/>
          <w:sz w:val="16"/>
          <w:szCs w:val="16"/>
          <w:lang w:eastAsia="ru-RU"/>
        </w:rPr>
        <w:t xml:space="preserve"> ему </w:t>
      </w:r>
      <w:proofErr w:type="gramStart"/>
      <w:r w:rsidRPr="001D438C">
        <w:rPr>
          <w:rFonts w:ascii="Times New Roman" w:eastAsia="Times New Roman" w:hAnsi="Times New Roman" w:cs="Times New Roman"/>
          <w:sz w:val="16"/>
          <w:szCs w:val="16"/>
          <w:lang w:eastAsia="ru-RU"/>
        </w:rPr>
        <w:t>свою</w:t>
      </w:r>
      <w:proofErr w:type="gramEnd"/>
      <w:r w:rsidRPr="001D438C">
        <w:rPr>
          <w:rFonts w:ascii="Times New Roman" w:eastAsia="Times New Roman" w:hAnsi="Times New Roman" w:cs="Times New Roman"/>
          <w:sz w:val="16"/>
          <w:szCs w:val="16"/>
          <w:lang w:eastAsia="ru-RU"/>
        </w:rPr>
        <w:t xml:space="preserve"> дал, для полноты образа...»</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00215" cy="2144389"/>
            <wp:effectExtent l="19050" t="0" r="4735" b="0"/>
            <wp:docPr id="9" name="Рисунок 9" descr="https://topwar.ru/uploads/posts/2012-06/1340941435_ignatovich1943.clu18qxy49w08s48cgk4s48s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war.ru/uploads/posts/2012-06/1340941435_ignatovich1943.clu18qxy49w08s48cgk4s48sk.ejcuplo1l0oo0sk8c40s8osc4.th.jpeg"/>
                    <pic:cNvPicPr>
                      <a:picLocks noChangeAspect="1" noChangeArrowheads="1"/>
                    </pic:cNvPicPr>
                  </pic:nvPicPr>
                  <pic:blipFill>
                    <a:blip r:embed="rId15" cstate="print"/>
                    <a:srcRect/>
                    <a:stretch>
                      <a:fillRect/>
                    </a:stretch>
                  </pic:blipFill>
                  <pic:spPr bwMode="auto">
                    <a:xfrm>
                      <a:off x="0" y="0"/>
                      <a:ext cx="1500184" cy="2144344"/>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Советские партизаны после успешной операции.</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62082" cy="2384940"/>
            <wp:effectExtent l="19050" t="0" r="0" b="0"/>
            <wp:docPr id="10" name="Рисунок 10" descr="https://topwar.ru/uploads/posts/2012-06/1340941513_trahman_peter_gurko_1942.8ekroyzpyuo8s88gs48ko4k4c.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pwar.ru/uploads/posts/2012-06/1340941513_trahman_peter_gurko_1942.8ekroyzpyuo8s88gs48ko4k4c.ejcuplo1l0oo0sk8c40s8osc4.th.jpeg"/>
                    <pic:cNvPicPr>
                      <a:picLocks noChangeAspect="1" noChangeArrowheads="1"/>
                    </pic:cNvPicPr>
                  </pic:nvPicPr>
                  <pic:blipFill>
                    <a:blip r:embed="rId16" cstate="print"/>
                    <a:srcRect/>
                    <a:stretch>
                      <a:fillRect/>
                    </a:stretch>
                  </pic:blipFill>
                  <pic:spPr bwMode="auto">
                    <a:xfrm>
                      <a:off x="0" y="0"/>
                      <a:ext cx="1762557" cy="2385583"/>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Юный партизан Петр Гурко из отряда «За власть Советов». Псковско-Новгородская партизанская зона.</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46106" cy="2766038"/>
            <wp:effectExtent l="19050" t="0" r="0" b="0"/>
            <wp:docPr id="11" name="Рисунок 11" descr="https://topwar.ru/uploads/posts/2012-06/1340941504_0_6fa9_c42e23e8_orig2.fgs78ukygq0o4sg4k8s0ooks.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war.ru/uploads/posts/2012-06/1340941504_0_6fa9_c42e23e8_orig2.fgs78ukygq0o4sg4k8s0ooks.ejcuplo1l0oo0sk8c40s8osc4.th.jpeg"/>
                    <pic:cNvPicPr>
                      <a:picLocks noChangeAspect="1" noChangeArrowheads="1"/>
                    </pic:cNvPicPr>
                  </pic:nvPicPr>
                  <pic:blipFill>
                    <a:blip r:embed="rId17" cstate="print"/>
                    <a:srcRect/>
                    <a:stretch>
                      <a:fillRect/>
                    </a:stretch>
                  </pic:blipFill>
                  <pic:spPr bwMode="auto">
                    <a:xfrm>
                      <a:off x="0" y="0"/>
                      <a:ext cx="4447686" cy="2767021"/>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Партизанская бригада имени Пархоменко (более 1000 человек) Минского соединения выдвигается на «рельсовую войну». Слева на переднем плане с планшетом в руке — 25-летний комбриг Алексей Львов. 37-я партизанская бригада имени Пархоменко действовала </w:t>
      </w:r>
      <w:proofErr w:type="gramStart"/>
      <w:r w:rsidRPr="001D438C">
        <w:rPr>
          <w:rFonts w:ascii="Times New Roman" w:eastAsia="Times New Roman" w:hAnsi="Times New Roman" w:cs="Times New Roman"/>
          <w:sz w:val="16"/>
          <w:szCs w:val="16"/>
          <w:lang w:eastAsia="ru-RU"/>
        </w:rPr>
        <w:t>в</w:t>
      </w:r>
      <w:proofErr w:type="gramEnd"/>
      <w:r w:rsidRPr="001D438C">
        <w:rPr>
          <w:rFonts w:ascii="Times New Roman" w:eastAsia="Times New Roman" w:hAnsi="Times New Roman" w:cs="Times New Roman"/>
          <w:sz w:val="16"/>
          <w:szCs w:val="16"/>
          <w:lang w:eastAsia="ru-RU"/>
        </w:rPr>
        <w:t xml:space="preserve"> </w:t>
      </w:r>
      <w:proofErr w:type="gramStart"/>
      <w:r w:rsidRPr="001D438C">
        <w:rPr>
          <w:rFonts w:ascii="Times New Roman" w:eastAsia="Times New Roman" w:hAnsi="Times New Roman" w:cs="Times New Roman"/>
          <w:sz w:val="16"/>
          <w:szCs w:val="16"/>
          <w:lang w:eastAsia="ru-RU"/>
        </w:rPr>
        <w:t>Бобруйском</w:t>
      </w:r>
      <w:proofErr w:type="gramEnd"/>
      <w:r w:rsidRPr="001D438C">
        <w:rPr>
          <w:rFonts w:ascii="Times New Roman" w:eastAsia="Times New Roman" w:hAnsi="Times New Roman" w:cs="Times New Roman"/>
          <w:sz w:val="16"/>
          <w:szCs w:val="16"/>
          <w:lang w:eastAsia="ru-RU"/>
        </w:rPr>
        <w:t xml:space="preserve"> и </w:t>
      </w:r>
      <w:proofErr w:type="spellStart"/>
      <w:r w:rsidRPr="001D438C">
        <w:rPr>
          <w:rFonts w:ascii="Times New Roman" w:eastAsia="Times New Roman" w:hAnsi="Times New Roman" w:cs="Times New Roman"/>
          <w:sz w:val="16"/>
          <w:szCs w:val="16"/>
          <w:lang w:eastAsia="ru-RU"/>
        </w:rPr>
        <w:t>Глусском</w:t>
      </w:r>
      <w:proofErr w:type="spellEnd"/>
      <w:r w:rsidRPr="001D438C">
        <w:rPr>
          <w:rFonts w:ascii="Times New Roman" w:eastAsia="Times New Roman" w:hAnsi="Times New Roman" w:cs="Times New Roman"/>
          <w:sz w:val="16"/>
          <w:szCs w:val="16"/>
          <w:lang w:eastAsia="ru-RU"/>
        </w:rPr>
        <w:t xml:space="preserve"> районах Могилевской и </w:t>
      </w:r>
      <w:proofErr w:type="spellStart"/>
      <w:r w:rsidRPr="001D438C">
        <w:rPr>
          <w:rFonts w:ascii="Times New Roman" w:eastAsia="Times New Roman" w:hAnsi="Times New Roman" w:cs="Times New Roman"/>
          <w:sz w:val="16"/>
          <w:szCs w:val="16"/>
          <w:lang w:eastAsia="ru-RU"/>
        </w:rPr>
        <w:t>Полесской</w:t>
      </w:r>
      <w:proofErr w:type="spellEnd"/>
      <w:r w:rsidRPr="001D438C">
        <w:rPr>
          <w:rFonts w:ascii="Times New Roman" w:eastAsia="Times New Roman" w:hAnsi="Times New Roman" w:cs="Times New Roman"/>
          <w:sz w:val="16"/>
          <w:szCs w:val="16"/>
          <w:lang w:eastAsia="ru-RU"/>
        </w:rPr>
        <w:t xml:space="preserve"> областей Белорусской ССР</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11944" cy="2375039"/>
            <wp:effectExtent l="19050" t="0" r="0" b="0"/>
            <wp:docPr id="12" name="Рисунок 12" descr="https://topwar.ru/uploads/posts/2012-06/1340941564_trahman1.78stg8mfn70ow44kg4sc8cw8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pwar.ru/uploads/posts/2012-06/1340941564_trahman1.78stg8mfn70ow44kg4sc8cw8k.ejcuplo1l0oo0sk8c40s8osc4.th.jpeg"/>
                    <pic:cNvPicPr>
                      <a:picLocks noChangeAspect="1" noChangeArrowheads="1"/>
                    </pic:cNvPicPr>
                  </pic:nvPicPr>
                  <pic:blipFill>
                    <a:blip r:embed="rId18" cstate="print"/>
                    <a:srcRect/>
                    <a:stretch>
                      <a:fillRect/>
                    </a:stretch>
                  </pic:blipFill>
                  <pic:spPr bwMode="auto">
                    <a:xfrm>
                      <a:off x="0" y="0"/>
                      <a:ext cx="3515408" cy="2377382"/>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Советские партизаны переправляют раненых через реку</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9518" cy="2183290"/>
            <wp:effectExtent l="19050" t="0" r="0" b="0"/>
            <wp:docPr id="13" name="Рисунок 13" descr="https://topwar.ru/uploads/posts/2012-06/1340941564_harkov_001.2wysikx7olq8gs0o0w0so8488.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pwar.ru/uploads/posts/2012-06/1340941564_harkov_001.2wysikx7olq8gs0o0w0so8488.ejcuplo1l0oo0sk8c40s8osc4.th.jpeg"/>
                    <pic:cNvPicPr>
                      <a:picLocks noChangeAspect="1" noChangeArrowheads="1"/>
                    </pic:cNvPicPr>
                  </pic:nvPicPr>
                  <pic:blipFill>
                    <a:blip r:embed="rId19" cstate="print"/>
                    <a:srcRect/>
                    <a:stretch>
                      <a:fillRect/>
                    </a:stretch>
                  </pic:blipFill>
                  <pic:spPr bwMode="auto">
                    <a:xfrm>
                      <a:off x="0" y="0"/>
                      <a:ext cx="2420881" cy="2184520"/>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Повешенные в Харькове на балконе административного здания советские партизаны. Трофейная фотография, захвачена в марте 1943 года на </w:t>
      </w:r>
      <w:proofErr w:type="spellStart"/>
      <w:r w:rsidRPr="001D438C">
        <w:rPr>
          <w:rFonts w:ascii="Times New Roman" w:eastAsia="Times New Roman" w:hAnsi="Times New Roman" w:cs="Times New Roman"/>
          <w:sz w:val="16"/>
          <w:szCs w:val="16"/>
          <w:lang w:eastAsia="ru-RU"/>
        </w:rPr>
        <w:t>Миус-фронте</w:t>
      </w:r>
      <w:proofErr w:type="spellEnd"/>
      <w:r w:rsidRPr="001D438C">
        <w:rPr>
          <w:rFonts w:ascii="Times New Roman" w:eastAsia="Times New Roman" w:hAnsi="Times New Roman" w:cs="Times New Roman"/>
          <w:sz w:val="16"/>
          <w:szCs w:val="16"/>
          <w:lang w:eastAsia="ru-RU"/>
        </w:rPr>
        <w:t xml:space="preserve"> у деревни </w:t>
      </w:r>
      <w:proofErr w:type="spellStart"/>
      <w:r w:rsidRPr="001D438C">
        <w:rPr>
          <w:rFonts w:ascii="Times New Roman" w:eastAsia="Times New Roman" w:hAnsi="Times New Roman" w:cs="Times New Roman"/>
          <w:sz w:val="16"/>
          <w:szCs w:val="16"/>
          <w:lang w:eastAsia="ru-RU"/>
        </w:rPr>
        <w:t>Дьяковка</w:t>
      </w:r>
      <w:proofErr w:type="spellEnd"/>
      <w:r w:rsidRPr="001D438C">
        <w:rPr>
          <w:rFonts w:ascii="Times New Roman" w:eastAsia="Times New Roman" w:hAnsi="Times New Roman" w:cs="Times New Roman"/>
          <w:sz w:val="16"/>
          <w:szCs w:val="16"/>
          <w:lang w:eastAsia="ru-RU"/>
        </w:rPr>
        <w:t>. Надпись по-немецки на обороте: «Харьков. Повешение партизан. Устрашающий пример для населения. Это помогло!!!».</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46100" cy="2911279"/>
            <wp:effectExtent l="19050" t="0" r="0" b="0"/>
            <wp:docPr id="14" name="Рисунок 14" descr="https://topwar.ru/uploads/posts/2012-06/1340941609_5758.5sflq3sj3cco0cwgkw0skgc4c.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opwar.ru/uploads/posts/2012-06/1340941609_5758.5sflq3sj3cco0cwgkw0skgc4c.ejcuplo1l0oo0sk8c40s8osc4.th.jpeg"/>
                    <pic:cNvPicPr>
                      <a:picLocks noChangeAspect="1" noChangeArrowheads="1"/>
                    </pic:cNvPicPr>
                  </pic:nvPicPr>
                  <pic:blipFill>
                    <a:blip r:embed="rId20" cstate="print"/>
                    <a:srcRect/>
                    <a:stretch>
                      <a:fillRect/>
                    </a:stretch>
                  </pic:blipFill>
                  <pic:spPr bwMode="auto">
                    <a:xfrm>
                      <a:off x="0" y="0"/>
                      <a:ext cx="4347645" cy="2912314"/>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Советские партизаны с трофейным немецким 7,92-мм пулеметом MG-34, установленным на самодельный станок типа «сани».</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642588" cy="2395242"/>
            <wp:effectExtent l="19050" t="0" r="0" b="0"/>
            <wp:docPr id="15" name="Рисунок 15" descr="https://topwar.ru/uploads/posts/2012-06/1340941648_4576.5v553agsulwco4goskowcso0c.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war.ru/uploads/posts/2012-06/1340941648_4576.5v553agsulwco4goskowcso0c.ejcuplo1l0oo0sk8c40s8osc4.th.jpeg"/>
                    <pic:cNvPicPr>
                      <a:picLocks noChangeAspect="1" noChangeArrowheads="1"/>
                    </pic:cNvPicPr>
                  </pic:nvPicPr>
                  <pic:blipFill>
                    <a:blip r:embed="rId21" cstate="print"/>
                    <a:srcRect/>
                    <a:stretch>
                      <a:fillRect/>
                    </a:stretch>
                  </pic:blipFill>
                  <pic:spPr bwMode="auto">
                    <a:xfrm>
                      <a:off x="0" y="0"/>
                      <a:ext cx="1644791" cy="2398455"/>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Командир партизанского отряда вручает медаль «За отвагу» юному партизану-разведчику. Боец вооружен 7,62-мм винтовкой системы </w:t>
      </w:r>
      <w:proofErr w:type="spellStart"/>
      <w:r w:rsidRPr="001D438C">
        <w:rPr>
          <w:rFonts w:ascii="Times New Roman" w:eastAsia="Times New Roman" w:hAnsi="Times New Roman" w:cs="Times New Roman"/>
          <w:sz w:val="16"/>
          <w:szCs w:val="16"/>
          <w:lang w:eastAsia="ru-RU"/>
        </w:rPr>
        <w:t>Мосина</w:t>
      </w:r>
      <w:proofErr w:type="spellEnd"/>
      <w:r w:rsidRPr="001D438C">
        <w:rPr>
          <w:rFonts w:ascii="Times New Roman" w:eastAsia="Times New Roman" w:hAnsi="Times New Roman" w:cs="Times New Roman"/>
          <w:sz w:val="16"/>
          <w:szCs w:val="16"/>
          <w:lang w:eastAsia="ru-RU"/>
        </w:rPr>
        <w:t>.</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18325" cy="1617913"/>
            <wp:effectExtent l="19050" t="0" r="0" b="0"/>
            <wp:docPr id="16" name="Рисунок 16" descr="https://topwar.ru/uploads/posts/2012-06/1340941745_5461.2jazb0f7uo6cokcsoscwkkoo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pwar.ru/uploads/posts/2012-06/1340941745_5461.2jazb0f7uo6cokcsoscwkkoo4.ejcuplo1l0oo0sk8c40s8osc4.th.jpeg"/>
                    <pic:cNvPicPr>
                      <a:picLocks noChangeAspect="1" noChangeArrowheads="1"/>
                    </pic:cNvPicPr>
                  </pic:nvPicPr>
                  <pic:blipFill>
                    <a:blip r:embed="rId22" cstate="print"/>
                    <a:srcRect/>
                    <a:stretch>
                      <a:fillRect/>
                    </a:stretch>
                  </pic:blipFill>
                  <pic:spPr bwMode="auto">
                    <a:xfrm>
                      <a:off x="0" y="0"/>
                      <a:ext cx="2220200" cy="1619281"/>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41376" cy="2524715"/>
            <wp:effectExtent l="19050" t="0" r="6474" b="0"/>
            <wp:docPr id="17" name="Рисунок 17" descr="https://topwar.ru/uploads/posts/2012-06/1340941671_978654.4323aapo6kys8sso8s4wg880c.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pwar.ru/uploads/posts/2012-06/1340941671_978654.4323aapo6kys8sso8s4wg880c.ejcuplo1l0oo0sk8c40s8osc4.th.jpeg"/>
                    <pic:cNvPicPr>
                      <a:picLocks noChangeAspect="1" noChangeArrowheads="1"/>
                    </pic:cNvPicPr>
                  </pic:nvPicPr>
                  <pic:blipFill>
                    <a:blip r:embed="rId23" cstate="print"/>
                    <a:srcRect/>
                    <a:stretch>
                      <a:fillRect/>
                    </a:stretch>
                  </pic:blipFill>
                  <pic:spPr bwMode="auto">
                    <a:xfrm>
                      <a:off x="0" y="0"/>
                      <a:ext cx="1841338" cy="2524663"/>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Советский партизан-подросток Коля </w:t>
      </w:r>
      <w:proofErr w:type="spellStart"/>
      <w:r w:rsidRPr="001D438C">
        <w:rPr>
          <w:rFonts w:ascii="Times New Roman" w:eastAsia="Times New Roman" w:hAnsi="Times New Roman" w:cs="Times New Roman"/>
          <w:sz w:val="16"/>
          <w:szCs w:val="16"/>
          <w:lang w:eastAsia="ru-RU"/>
        </w:rPr>
        <w:t>Любичев</w:t>
      </w:r>
      <w:proofErr w:type="spellEnd"/>
      <w:r w:rsidRPr="001D438C">
        <w:rPr>
          <w:rFonts w:ascii="Times New Roman" w:eastAsia="Times New Roman" w:hAnsi="Times New Roman" w:cs="Times New Roman"/>
          <w:sz w:val="16"/>
          <w:szCs w:val="16"/>
          <w:lang w:eastAsia="ru-RU"/>
        </w:rPr>
        <w:t xml:space="preserve"> из партизанского соединения А.Ф. Федорова с трофейным немецким 9-мм пистолетом-пулеметом МР-38 в зимнем лесу. Николай </w:t>
      </w:r>
      <w:proofErr w:type="spellStart"/>
      <w:r w:rsidRPr="001D438C">
        <w:rPr>
          <w:rFonts w:ascii="Times New Roman" w:eastAsia="Times New Roman" w:hAnsi="Times New Roman" w:cs="Times New Roman"/>
          <w:sz w:val="16"/>
          <w:szCs w:val="16"/>
          <w:lang w:eastAsia="ru-RU"/>
        </w:rPr>
        <w:t>Любичев</w:t>
      </w:r>
      <w:proofErr w:type="spellEnd"/>
      <w:r w:rsidRPr="001D438C">
        <w:rPr>
          <w:rFonts w:ascii="Times New Roman" w:eastAsia="Times New Roman" w:hAnsi="Times New Roman" w:cs="Times New Roman"/>
          <w:sz w:val="16"/>
          <w:szCs w:val="16"/>
          <w:lang w:eastAsia="ru-RU"/>
        </w:rPr>
        <w:t xml:space="preserve"> пережил войну и дожил до преклонных лет.</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92021" cy="1810555"/>
            <wp:effectExtent l="19050" t="0" r="8279" b="0"/>
            <wp:docPr id="19" name="Рисунок 19" descr="https://topwar.ru/uploads/posts/2012-06/1340941787_123.489gu2i530qo8k80sk4gc480w.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pwar.ru/uploads/posts/2012-06/1340941787_123.489gu2i530qo8k80sk4gc480w.ejcuplo1l0oo0sk8c40s8osc4.th.jpeg"/>
                    <pic:cNvPicPr>
                      <a:picLocks noChangeAspect="1" noChangeArrowheads="1"/>
                    </pic:cNvPicPr>
                  </pic:nvPicPr>
                  <pic:blipFill>
                    <a:blip r:embed="rId24" cstate="print"/>
                    <a:srcRect/>
                    <a:stretch>
                      <a:fillRect/>
                    </a:stretch>
                  </pic:blipFill>
                  <pic:spPr bwMode="auto">
                    <a:xfrm>
                      <a:off x="0" y="0"/>
                      <a:ext cx="2392871" cy="1811198"/>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Партизаны выбивают из деревни немецкий карательный отряд.</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5011" cy="2937408"/>
            <wp:effectExtent l="19050" t="0" r="2389" b="0"/>
            <wp:docPr id="21" name="Рисунок 21" descr="https://topwar.ru/uploads/posts/2012-06/1340941802_277.9u4acueauh44s8wso8880w0gw.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pwar.ru/uploads/posts/2012-06/1340941802_277.9u4acueauh44s8wso8880w0gw.ejcuplo1l0oo0sk8c40s8osc4.th.jpeg"/>
                    <pic:cNvPicPr>
                      <a:picLocks noChangeAspect="1" noChangeArrowheads="1"/>
                    </pic:cNvPicPr>
                  </pic:nvPicPr>
                  <pic:blipFill>
                    <a:blip r:embed="rId25" cstate="print"/>
                    <a:srcRect/>
                    <a:stretch>
                      <a:fillRect/>
                    </a:stretch>
                  </pic:blipFill>
                  <pic:spPr bwMode="auto">
                    <a:xfrm>
                      <a:off x="0" y="0"/>
                      <a:ext cx="2054969" cy="2937348"/>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Советские бойцы 11-го отряда 3-й Ленинградской партизанской бригады ведут бой с карателями, 1943 год. На переднем плане — партизан-пулеметчик М.В. Юхнов.</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9059" cy="1532991"/>
            <wp:effectExtent l="19050" t="0" r="2191" b="0"/>
            <wp:docPr id="25" name="Рисунок 25" descr="https://topwar.ru/uploads/posts/2012-06/1340941943_imdenissergeevich_458.12qqi9jw685wo0kcwk4kog8ks.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opwar.ru/uploads/posts/2012-06/1340941943_imdenissergeevich_458.12qqi9jw685wo0kcwk4kog8ks.ejcuplo1l0oo0sk8c40s8osc4.th.jpeg"/>
                    <pic:cNvPicPr>
                      <a:picLocks noChangeAspect="1" noChangeArrowheads="1"/>
                    </pic:cNvPicPr>
                  </pic:nvPicPr>
                  <pic:blipFill>
                    <a:blip r:embed="rId26" cstate="print"/>
                    <a:srcRect/>
                    <a:stretch>
                      <a:fillRect/>
                    </a:stretch>
                  </pic:blipFill>
                  <pic:spPr bwMode="auto">
                    <a:xfrm>
                      <a:off x="0" y="0"/>
                      <a:ext cx="2379904" cy="1533536"/>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Немецкая угрожающая табличка на окраине города Карачев в Брянской области, которая гласит: «Внимание! Опасность - партизаны! Строго воспрещается для гражданского населения, а так же военным появятся в районе западнее </w:t>
      </w:r>
      <w:proofErr w:type="spellStart"/>
      <w:r w:rsidRPr="001D438C">
        <w:rPr>
          <w:rFonts w:ascii="Times New Roman" w:eastAsia="Times New Roman" w:hAnsi="Times New Roman" w:cs="Times New Roman"/>
          <w:sz w:val="16"/>
          <w:szCs w:val="16"/>
          <w:lang w:eastAsia="ru-RU"/>
        </w:rPr>
        <w:t>Карачев-Ресета</w:t>
      </w:r>
      <w:proofErr w:type="spellEnd"/>
      <w:r w:rsidRPr="001D438C">
        <w:rPr>
          <w:rFonts w:ascii="Times New Roman" w:eastAsia="Times New Roman" w:hAnsi="Times New Roman" w:cs="Times New Roman"/>
          <w:sz w:val="16"/>
          <w:szCs w:val="16"/>
          <w:lang w:eastAsia="ru-RU"/>
        </w:rPr>
        <w:t xml:space="preserve">. Всякий, кто </w:t>
      </w:r>
      <w:proofErr w:type="gramStart"/>
      <w:r w:rsidRPr="001D438C">
        <w:rPr>
          <w:rFonts w:ascii="Times New Roman" w:eastAsia="Times New Roman" w:hAnsi="Times New Roman" w:cs="Times New Roman"/>
          <w:sz w:val="16"/>
          <w:szCs w:val="16"/>
          <w:lang w:eastAsia="ru-RU"/>
        </w:rPr>
        <w:t>появляется в запретном районе будет</w:t>
      </w:r>
      <w:proofErr w:type="gramEnd"/>
      <w:r w:rsidRPr="001D438C">
        <w:rPr>
          <w:rFonts w:ascii="Times New Roman" w:eastAsia="Times New Roman" w:hAnsi="Times New Roman" w:cs="Times New Roman"/>
          <w:sz w:val="16"/>
          <w:szCs w:val="16"/>
          <w:lang w:eastAsia="ru-RU"/>
        </w:rPr>
        <w:t xml:space="preserve"> расстрелян. Местная комендатура Карачев»</w:t>
      </w:r>
      <w:proofErr w:type="gramStart"/>
      <w:r w:rsidRPr="001D438C">
        <w:rPr>
          <w:rFonts w:ascii="Times New Roman" w:eastAsia="Times New Roman" w:hAnsi="Times New Roman" w:cs="Times New Roman"/>
          <w:sz w:val="16"/>
          <w:szCs w:val="16"/>
          <w:lang w:eastAsia="ru-RU"/>
        </w:rPr>
        <w:t>."</w:t>
      </w:r>
      <w:proofErr w:type="gramEnd"/>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87073" cy="2545011"/>
            <wp:effectExtent l="19050" t="0" r="3877" b="0"/>
            <wp:docPr id="26" name="Рисунок 26" descr="https://topwar.ru/uploads/posts/2012-06/1340942017_ignatovich_bryansk.f5lu9abnc2ok8co8044cg4w0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pwar.ru/uploads/posts/2012-06/1340942017_ignatovich_bryansk.f5lu9abnc2ok8co8044cg4w0k.ejcuplo1l0oo0sk8c40s8osc4.th.jpeg"/>
                    <pic:cNvPicPr>
                      <a:picLocks noChangeAspect="1" noChangeArrowheads="1"/>
                    </pic:cNvPicPr>
                  </pic:nvPicPr>
                  <pic:blipFill>
                    <a:blip r:embed="rId27" cstate="print"/>
                    <a:srcRect/>
                    <a:stretch>
                      <a:fillRect/>
                    </a:stretch>
                  </pic:blipFill>
                  <pic:spPr bwMode="auto">
                    <a:xfrm>
                      <a:off x="0" y="0"/>
                      <a:ext cx="3790851" cy="2547550"/>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Построение партизанского отряда перед рейдом в тыл врага в Брянской области</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9765" cy="3548494"/>
            <wp:effectExtent l="19050" t="0" r="0" b="0"/>
            <wp:docPr id="27" name="Рисунок 27" descr="https://topwar.ru/uploads/posts/2012-06/1340942067_55620.f2pg16k6r5kwow4sgw84ckgoo.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pwar.ru/uploads/posts/2012-06/1340942067_55620.f2pg16k6r5kwow4sgw84ckgoo.ejcuplo1l0oo0sk8c40s8osc4.th.jpeg"/>
                    <pic:cNvPicPr>
                      <a:picLocks noChangeAspect="1" noChangeArrowheads="1"/>
                    </pic:cNvPicPr>
                  </pic:nvPicPr>
                  <pic:blipFill>
                    <a:blip r:embed="rId28" cstate="print"/>
                    <a:srcRect/>
                    <a:stretch>
                      <a:fillRect/>
                    </a:stretch>
                  </pic:blipFill>
                  <pic:spPr bwMode="auto">
                    <a:xfrm>
                      <a:off x="0" y="0"/>
                      <a:ext cx="2460976" cy="3550242"/>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Юный партизан-разведчик Толя Гороховский</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4896" cy="2546113"/>
            <wp:effectExtent l="19050" t="0" r="1854" b="0"/>
            <wp:docPr id="28" name="Рисунок 28" descr="https://topwar.ru/uploads/posts/2012-06/1340942052_img155.7defbexkipc8sowo8wsw000ww.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opwar.ru/uploads/posts/2012-06/1340942052_img155.7defbexkipc8sowo8wsw000ww.ejcuplo1l0oo0sk8c40s8osc4.th.jpeg"/>
                    <pic:cNvPicPr>
                      <a:picLocks noChangeAspect="1" noChangeArrowheads="1"/>
                    </pic:cNvPicPr>
                  </pic:nvPicPr>
                  <pic:blipFill>
                    <a:blip r:embed="rId29" cstate="print"/>
                    <a:srcRect/>
                    <a:stretch>
                      <a:fillRect/>
                    </a:stretch>
                  </pic:blipFill>
                  <pic:spPr bwMode="auto">
                    <a:xfrm>
                      <a:off x="0" y="0"/>
                      <a:ext cx="4476486" cy="2547018"/>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lastRenderedPageBreak/>
        <w:t>Псковские партизаны отправляются на боевое задание</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40980" cy="1864074"/>
            <wp:effectExtent l="19050" t="0" r="2270" b="0"/>
            <wp:docPr id="29" name="Рисунок 29" descr="https://topwar.ru/uploads/posts/2012-06/1340942105_partizany.1ng46r0sxcbo8cwg00cko40g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pwar.ru/uploads/posts/2012-06/1340942105_partizany.1ng46r0sxcbo8cwg00cko40g4.ejcuplo1l0oo0sk8c40s8osc4.th.jpeg"/>
                    <pic:cNvPicPr>
                      <a:picLocks noChangeAspect="1" noChangeArrowheads="1"/>
                    </pic:cNvPicPr>
                  </pic:nvPicPr>
                  <pic:blipFill>
                    <a:blip r:embed="rId30" cstate="print"/>
                    <a:srcRect/>
                    <a:stretch>
                      <a:fillRect/>
                    </a:stretch>
                  </pic:blipFill>
                  <pic:spPr bwMode="auto">
                    <a:xfrm>
                      <a:off x="0" y="0"/>
                      <a:ext cx="3142096" cy="1864736"/>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Партизаны во взаимодействии с частями Красной армии ведут бой на путях отхода врага. Курская область.</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85367" cy="2193894"/>
            <wp:effectExtent l="19050" t="0" r="0" b="0"/>
            <wp:docPr id="30" name="Рисунок 30" descr="https://topwar.ru/uploads/posts/2012-06/1340942086_partizanyi2.cbgvxip22xkcswoc0wgks4goc.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opwar.ru/uploads/posts/2012-06/1340942086_partizanyi2.cbgvxip22xkcswoc0wgks4goc.ejcuplo1l0oo0sk8c40s8osc4.th.jpeg"/>
                    <pic:cNvPicPr>
                      <a:picLocks noChangeAspect="1" noChangeArrowheads="1"/>
                    </pic:cNvPicPr>
                  </pic:nvPicPr>
                  <pic:blipFill>
                    <a:blip r:embed="rId31" cstate="print"/>
                    <a:srcRect/>
                    <a:stretch>
                      <a:fillRect/>
                    </a:stretch>
                  </pic:blipFill>
                  <pic:spPr bwMode="auto">
                    <a:xfrm>
                      <a:off x="0" y="0"/>
                      <a:ext cx="3286535" cy="2194674"/>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Колонна партизан уходит в тыл врага. Фотография сделана в 1942 году на северо-западном направлении.</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47802" cy="1751168"/>
            <wp:effectExtent l="19050" t="0" r="0" b="0"/>
            <wp:docPr id="31" name="Рисунок 31" descr="https://topwar.ru/uploads/posts/2012-06/1340942179_partizanyi1.36047gwptnuokkwww8oo840so.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opwar.ru/uploads/posts/2012-06/1340942179_partizanyi1.36047gwptnuokkwww8oo840so.ejcuplo1l0oo0sk8c40s8osc4.th.jpeg"/>
                    <pic:cNvPicPr>
                      <a:picLocks noChangeAspect="1" noChangeArrowheads="1"/>
                    </pic:cNvPicPr>
                  </pic:nvPicPr>
                  <pic:blipFill>
                    <a:blip r:embed="rId32" cstate="print"/>
                    <a:srcRect/>
                    <a:stretch>
                      <a:fillRect/>
                    </a:stretch>
                  </pic:blipFill>
                  <pic:spPr bwMode="auto">
                    <a:xfrm>
                      <a:off x="0" y="0"/>
                      <a:ext cx="3148921" cy="1751790"/>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Партизанский отряд на марше в деревне.</w:t>
      </w:r>
      <w:r w:rsidRPr="001D438C">
        <w:rPr>
          <w:rFonts w:ascii="Times New Roman" w:eastAsia="Times New Roman" w:hAnsi="Times New Roman" w:cs="Times New Roman"/>
          <w:sz w:val="24"/>
          <w:szCs w:val="24"/>
          <w:lang w:eastAsia="ru-RU"/>
        </w:rPr>
        <w:br/>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35108" cy="1567834"/>
            <wp:effectExtent l="19050" t="0" r="8092" b="0"/>
            <wp:docPr id="32" name="Рисунок 32" descr="https://topwar.ru/uploads/posts/2012-06/1340942125_w07_3b09274u.c8nt71rwv808wosk8os40g0o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pwar.ru/uploads/posts/2012-06/1340942125_w07_3b09274u.c8nt71rwv808wosk8os40g0ok.ejcuplo1l0oo0sk8c40s8osc4.th.jpeg"/>
                    <pic:cNvPicPr>
                      <a:picLocks noChangeAspect="1" noChangeArrowheads="1"/>
                    </pic:cNvPicPr>
                  </pic:nvPicPr>
                  <pic:blipFill>
                    <a:blip r:embed="rId33" cstate="print"/>
                    <a:srcRect/>
                    <a:stretch>
                      <a:fillRect/>
                    </a:stretch>
                  </pic:blipFill>
                  <pic:spPr bwMode="auto">
                    <a:xfrm>
                      <a:off x="0" y="0"/>
                      <a:ext cx="2736080" cy="1568391"/>
                    </a:xfrm>
                    <a:prstGeom prst="rect">
                      <a:avLst/>
                    </a:prstGeom>
                    <a:noFill/>
                    <a:ln w="9525">
                      <a:noFill/>
                      <a:miter lim="800000"/>
                      <a:headEnd/>
                      <a:tailEnd/>
                    </a:ln>
                  </pic:spPr>
                </pic:pic>
              </a:graphicData>
            </a:graphic>
          </wp:inline>
        </w:drawing>
      </w:r>
    </w:p>
    <w:p w:rsidR="001D438C" w:rsidRPr="001D438C" w:rsidRDefault="001D438C" w:rsidP="001D438C">
      <w:pPr>
        <w:spacing w:after="0" w:line="240" w:lineRule="auto"/>
        <w:jc w:val="both"/>
        <w:rPr>
          <w:rFonts w:ascii="Times New Roman" w:eastAsia="Times New Roman" w:hAnsi="Times New Roman" w:cs="Times New Roman"/>
          <w:sz w:val="24"/>
          <w:szCs w:val="24"/>
          <w:lang w:eastAsia="ru-RU"/>
        </w:rPr>
      </w:pPr>
      <w:r w:rsidRPr="001D438C">
        <w:rPr>
          <w:rFonts w:ascii="Times New Roman" w:eastAsia="Times New Roman" w:hAnsi="Times New Roman" w:cs="Times New Roman"/>
          <w:sz w:val="16"/>
          <w:szCs w:val="16"/>
          <w:lang w:eastAsia="ru-RU"/>
        </w:rPr>
        <w:t xml:space="preserve">Советские женщины-партизанки, вооруженные винтовками </w:t>
      </w:r>
      <w:proofErr w:type="spellStart"/>
      <w:r w:rsidRPr="001D438C">
        <w:rPr>
          <w:rFonts w:ascii="Times New Roman" w:eastAsia="Times New Roman" w:hAnsi="Times New Roman" w:cs="Times New Roman"/>
          <w:sz w:val="16"/>
          <w:szCs w:val="16"/>
          <w:lang w:eastAsia="ru-RU"/>
        </w:rPr>
        <w:t>Мосина</w:t>
      </w:r>
      <w:proofErr w:type="spellEnd"/>
      <w:r w:rsidRPr="001D438C">
        <w:rPr>
          <w:rFonts w:ascii="Times New Roman" w:eastAsia="Times New Roman" w:hAnsi="Times New Roman" w:cs="Times New Roman"/>
          <w:sz w:val="16"/>
          <w:szCs w:val="16"/>
          <w:lang w:eastAsia="ru-RU"/>
        </w:rPr>
        <w:t xml:space="preserve"> с примкнутыми штыками.</w:t>
      </w:r>
    </w:p>
    <w:p w:rsidR="00385F98" w:rsidRDefault="00385F98" w:rsidP="001D438C">
      <w:pPr>
        <w:jc w:val="both"/>
      </w:pPr>
    </w:p>
    <w:sectPr w:rsidR="00385F98" w:rsidSect="001D438C">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D438C"/>
    <w:rsid w:val="001D438C"/>
    <w:rsid w:val="00385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F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D438C"/>
    <w:rPr>
      <w:color w:val="0000FF"/>
      <w:u w:val="single"/>
    </w:rPr>
  </w:style>
  <w:style w:type="paragraph" w:styleId="a4">
    <w:name w:val="Balloon Text"/>
    <w:basedOn w:val="a"/>
    <w:link w:val="a5"/>
    <w:uiPriority w:val="99"/>
    <w:semiHidden/>
    <w:unhideWhenUsed/>
    <w:rsid w:val="001D43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43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0856803">
      <w:bodyDiv w:val="1"/>
      <w:marLeft w:val="0"/>
      <w:marRight w:val="0"/>
      <w:marTop w:val="0"/>
      <w:marBottom w:val="0"/>
      <w:divBdr>
        <w:top w:val="none" w:sz="0" w:space="0" w:color="auto"/>
        <w:left w:val="none" w:sz="0" w:space="0" w:color="auto"/>
        <w:bottom w:val="none" w:sz="0" w:space="0" w:color="auto"/>
        <w:right w:val="none" w:sz="0" w:space="0" w:color="auto"/>
      </w:divBdr>
      <w:divsChild>
        <w:div w:id="1452627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https://topwar.ru/engine/go.php?url=aHR0cDovL3RvcHdhci5ydS8xNTQzMS1kZW5pcy1kYXZ5ZG92LXBvZXQtaS1kaXZlcnNhbnQuaHRtbA%3D%3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s://topwar.ru/armament/weapons/"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hyperlink" Target="https://topwar.ru/history/"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hyperlink" Target="https://topwar.ru/armament/armour/"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1222</Words>
  <Characters>6971</Characters>
  <Application>Microsoft Office Word</Application>
  <DocSecurity>0</DocSecurity>
  <Lines>58</Lines>
  <Paragraphs>16</Paragraphs>
  <ScaleCrop>false</ScaleCrop>
  <Company>RePack by SPecialiST</Company>
  <LinksUpToDate>false</LinksUpToDate>
  <CharactersWithSpaces>8177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cp:revision>
  <dcterms:created xsi:type="dcterms:W3CDTF">2020-06-25T13:04:00Z</dcterms:created>
  <dcterms:modified xsi:type="dcterms:W3CDTF">2020-06-25T13:13:00Z</dcterms:modified>
</cp:coreProperties>
</file>