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425" w:rsidRPr="004B2425" w:rsidRDefault="004B2425">
      <w:pPr>
        <w:rPr>
          <w:rStyle w:val="a3"/>
          <w:rFonts w:ascii="Times New Roman" w:hAnsi="Times New Roman" w:cs="Times New Roman"/>
          <w:sz w:val="28"/>
          <w:szCs w:val="28"/>
        </w:rPr>
      </w:pPr>
      <w:r w:rsidRPr="004B2425">
        <w:rPr>
          <w:rStyle w:val="a3"/>
          <w:rFonts w:ascii="Times New Roman" w:hAnsi="Times New Roman" w:cs="Times New Roman"/>
          <w:sz w:val="28"/>
          <w:szCs w:val="28"/>
        </w:rPr>
        <w:t>Много мелочей из ненужных вещей.</w:t>
      </w:r>
    </w:p>
    <w:p w:rsidR="0028110D" w:rsidRDefault="004B2425">
      <w:r w:rsidRPr="004B2425">
        <w:rPr>
          <w:rStyle w:val="a3"/>
          <w:rFonts w:ascii="Times New Roman" w:hAnsi="Times New Roman" w:cs="Times New Roman"/>
          <w:b w:val="0"/>
          <w:sz w:val="28"/>
          <w:szCs w:val="28"/>
        </w:rPr>
        <w:t>Симпа</w:t>
      </w:r>
      <w:r w:rsidRPr="004B2425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тичные кашпо для растений из пластиковых </w:t>
      </w:r>
      <w:r w:rsidRPr="004B2425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бутылок.</w:t>
      </w:r>
      <w:r w:rsidRPr="004B2425">
        <w:rPr>
          <w:rFonts w:ascii="Times New Roman" w:hAnsi="Times New Roman" w:cs="Times New Roman"/>
          <w:b/>
          <w:sz w:val="28"/>
          <w:szCs w:val="28"/>
        </w:rPr>
        <w:br/>
      </w:r>
      <w:r>
        <w:br/>
      </w:r>
      <w:r>
        <w:rPr>
          <w:noProof/>
          <w:color w:val="696969"/>
          <w:lang w:eastAsia="ru-RU"/>
        </w:rPr>
        <w:drawing>
          <wp:inline distT="0" distB="0" distL="0" distR="0" wp14:anchorId="69426B04" wp14:editId="0D2C7B64">
            <wp:extent cx="4581525" cy="6572250"/>
            <wp:effectExtent l="0" t="0" r="9525" b="0"/>
            <wp:docPr id="1" name="Рисунок 1" descr="10bc7d254c40b7a121060&amp;960 (481x690, 69Kb)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bc7d254c40b7a121060&amp;960 (481x690, 69Kb)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 wp14:anchorId="3410573D" wp14:editId="2757FB55">
            <wp:extent cx="685800" cy="381000"/>
            <wp:effectExtent l="0" t="0" r="0" b="0"/>
            <wp:docPr id="2" name="Рисунок 2" descr="Смай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майли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EF9061" wp14:editId="455E75D4">
            <wp:extent cx="762000" cy="571500"/>
            <wp:effectExtent l="0" t="0" r="0" b="0"/>
            <wp:docPr id="3" name="Рисунок 3" descr="0_1e0c4_f8e524a1_orig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_1e0c4_f8e524a1_orig.jpg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82D58C" wp14:editId="4C2231E8">
            <wp:extent cx="762000" cy="571500"/>
            <wp:effectExtent l="0" t="0" r="0" b="0"/>
            <wp:docPr id="4" name="Рисунок 4" descr="0_1e0c4_f8e524a1_orig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_1e0c4_f8e524a1_orig.jpg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471C86" wp14:editId="7043C39B">
            <wp:extent cx="762000" cy="571500"/>
            <wp:effectExtent l="0" t="0" r="0" b="0"/>
            <wp:docPr id="5" name="Рисунок 5" descr="0_1e0c4_f8e524a1_orig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1e0c4_f8e524a1_orig.jpg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1E1127" wp14:editId="4EF92E9C">
            <wp:extent cx="762000" cy="571500"/>
            <wp:effectExtent l="0" t="0" r="0" b="0"/>
            <wp:docPr id="6" name="Рисунок 6" descr="0_1e0c4_f8e524a1_orig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_1e0c4_f8e524a1_orig.jpg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84E228" wp14:editId="6EB3ADDC">
            <wp:extent cx="762000" cy="571500"/>
            <wp:effectExtent l="0" t="0" r="0" b="0"/>
            <wp:docPr id="7" name="Рисунок 7" descr="0_1e0c4_f8e524a1_orig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_1e0c4_f8e524a1_orig.jpg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1.</w:t>
      </w:r>
      <w:r>
        <w:t xml:space="preserve"> Вырезать из картона и нарисовать мордочку зайца или медведя.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 wp14:anchorId="47E4DBF7" wp14:editId="23A48544">
            <wp:extent cx="4762500" cy="2886075"/>
            <wp:effectExtent l="0" t="0" r="0" b="9525"/>
            <wp:docPr id="8" name="Рисунок 8" descr="10bc7d254c40b7a1cdee8&amp;960 (500x303, 12Kb)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bc7d254c40b7a1cdee8&amp;960 (500x303, 12Kb)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2.</w:t>
      </w:r>
      <w:r w:rsidR="00AE2133">
        <w:t xml:space="preserve"> На обрезанной бутылке обвести голову и вырезать</w:t>
      </w:r>
      <w:proofErr w:type="gramStart"/>
      <w:r w:rsidR="00AE2133">
        <w:t xml:space="preserve"> ,</w:t>
      </w:r>
      <w:proofErr w:type="gramEnd"/>
      <w:r w:rsidR="00AE2133">
        <w:t xml:space="preserve"> как показано на фото.</w:t>
      </w:r>
      <w:r>
        <w:br/>
      </w:r>
      <w:r>
        <w:rPr>
          <w:noProof/>
          <w:color w:val="696969"/>
          <w:lang w:eastAsia="ru-RU"/>
        </w:rPr>
        <w:drawing>
          <wp:inline distT="0" distB="0" distL="0" distR="0" wp14:anchorId="31D77EDA" wp14:editId="639681A3">
            <wp:extent cx="4762500" cy="3409950"/>
            <wp:effectExtent l="0" t="0" r="0" b="0"/>
            <wp:docPr id="9" name="Рисунок 9" descr="10bc7d254c40b7969787a&amp;960 (500x358, 158Kb)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bc7d254c40b7969787a&amp;960 (500x358, 158Kb)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3.</w:t>
      </w:r>
      <w:r w:rsidR="00AE2133">
        <w:t>Раскрасить белой краской( акриловой, водоэмульсионной или гуашью.)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 wp14:anchorId="332A4F28" wp14:editId="342D4CF5">
            <wp:extent cx="4762500" cy="3171825"/>
            <wp:effectExtent l="0" t="0" r="0" b="9525"/>
            <wp:docPr id="10" name="Рисунок 10" descr="10bc7d254c40b79756d81&amp;960 (500x333, 156Kb)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bc7d254c40b79756d81&amp;960 (500x333, 156Kb)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5.</w:t>
      </w:r>
      <w:r w:rsidR="00AE2133">
        <w:t xml:space="preserve"> Навести </w:t>
      </w:r>
      <w:proofErr w:type="gramStart"/>
      <w:r w:rsidR="00AE2133">
        <w:t>цвет</w:t>
      </w:r>
      <w:proofErr w:type="gramEnd"/>
      <w:r w:rsidR="00AE2133">
        <w:t xml:space="preserve"> и раскрасить кашпо и голову, или приклеить строительным клеем или клеем Момент.</w:t>
      </w:r>
      <w:r>
        <w:br/>
      </w:r>
      <w:r w:rsidR="00AE2133">
        <w:rPr>
          <w:noProof/>
          <w:lang w:eastAsia="ru-RU"/>
        </w:rPr>
        <w:drawing>
          <wp:inline distT="0" distB="0" distL="0" distR="0" wp14:anchorId="1E298D3F">
            <wp:extent cx="4761230" cy="3249295"/>
            <wp:effectExtent l="0" t="0" r="127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/>
      </w:r>
      <w:r>
        <w:br/>
        <w:t>6.</w:t>
      </w:r>
      <w:r w:rsidR="00AE2133">
        <w:t xml:space="preserve"> Готовую работу можно покрыть акриловым лаком</w:t>
      </w:r>
      <w:r w:rsidR="00D9082A">
        <w:t>.</w:t>
      </w:r>
      <w:r>
        <w:br/>
      </w:r>
      <w:r w:rsidR="00AE2133">
        <w:rPr>
          <w:noProof/>
          <w:color w:val="696969"/>
          <w:lang w:eastAsia="ru-RU"/>
        </w:rPr>
        <w:lastRenderedPageBreak/>
        <w:drawing>
          <wp:inline distT="0" distB="0" distL="0" distR="0" wp14:anchorId="2234A5BF" wp14:editId="58C76774">
            <wp:extent cx="4762500" cy="3171825"/>
            <wp:effectExtent l="0" t="0" r="0" b="9525"/>
            <wp:docPr id="11" name="Рисунок 11" descr="10bc7d254c40b79b95ac1&amp;960 (500x333, 166Kb)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bc7d254c40b79b95ac1&amp;960 (500x333, 166Kb)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7.</w:t>
      </w:r>
      <w:r w:rsidR="00D9082A">
        <w:t xml:space="preserve"> Вот и готово.</w:t>
      </w:r>
      <w:r>
        <w:br/>
      </w:r>
      <w:r>
        <w:rPr>
          <w:noProof/>
          <w:color w:val="696969"/>
          <w:lang w:eastAsia="ru-RU"/>
        </w:rPr>
        <w:drawing>
          <wp:inline distT="0" distB="0" distL="0" distR="0" wp14:anchorId="5A6FF5ED" wp14:editId="63B8DAA2">
            <wp:extent cx="4762500" cy="3305175"/>
            <wp:effectExtent l="0" t="0" r="0" b="9525"/>
            <wp:docPr id="13" name="Рисунок 13" descr="10bc7d2507a0125c6da0a&amp;960 (500x347, 141Kb)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bc7d2507a0125c6da0a&amp;960 (500x347, 141Kb)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8.</w:t>
      </w:r>
      <w:r w:rsidR="00D9082A">
        <w:t xml:space="preserve"> Выполняем аналогично кашпо – зайчика.</w:t>
      </w:r>
      <w: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 wp14:anchorId="143A7558" wp14:editId="40DD61EB">
            <wp:extent cx="4762500" cy="3324225"/>
            <wp:effectExtent l="0" t="0" r="0" b="9525"/>
            <wp:docPr id="14" name="Рисунок 14" descr="10bc7d254c40b79dc17af&amp;960 (500x349, 152Kb)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bc7d254c40b79dc17af&amp;960 (500x349, 152Kb)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9.</w:t>
      </w:r>
      <w:r>
        <w:br/>
      </w:r>
      <w:r>
        <w:rPr>
          <w:noProof/>
          <w:color w:val="696969"/>
          <w:lang w:eastAsia="ru-RU"/>
        </w:rPr>
        <w:drawing>
          <wp:inline distT="0" distB="0" distL="0" distR="0" wp14:anchorId="21B46831" wp14:editId="0C3EAB9D">
            <wp:extent cx="4762500" cy="3171825"/>
            <wp:effectExtent l="0" t="0" r="0" b="9525"/>
            <wp:docPr id="15" name="Рисунок 15" descr="10bc7d254c40b79e01b4e&amp;960 (500x333, 164Kb)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bc7d254c40b79e01b4e&amp;960 (500x333, 164Kb)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4.</w:t>
      </w:r>
      <w:r>
        <w:br/>
      </w:r>
      <w:r>
        <w:rPr>
          <w:noProof/>
          <w:color w:val="696969"/>
          <w:lang w:eastAsia="ru-RU"/>
        </w:rPr>
        <w:drawing>
          <wp:inline distT="0" distB="0" distL="0" distR="0" wp14:anchorId="210DF49F" wp14:editId="46F88DFE">
            <wp:extent cx="4762500" cy="1714500"/>
            <wp:effectExtent l="0" t="0" r="0" b="0"/>
            <wp:docPr id="16" name="Рисунок 16" descr="10bc7d254c40b7a01303b&amp;960 (500x180, 73Kb)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bc7d254c40b7a01303b&amp;960 (500x180, 73Kb)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  <w:t>10.</w:t>
      </w:r>
      <w:r>
        <w:br/>
      </w:r>
      <w:r>
        <w:rPr>
          <w:noProof/>
          <w:color w:val="696969"/>
          <w:lang w:eastAsia="ru-RU"/>
        </w:rPr>
        <w:drawing>
          <wp:inline distT="0" distB="0" distL="0" distR="0" wp14:anchorId="2F6E42EB" wp14:editId="2B7301CB">
            <wp:extent cx="4762500" cy="3171825"/>
            <wp:effectExtent l="0" t="0" r="0" b="9525"/>
            <wp:docPr id="17" name="Рисунок 17" descr="10bc7d254c40b79efa04b&amp;960 (500x333, 150Kb)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bc7d254c40b79efa04b&amp;960 (500x333, 150Kb)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11.</w:t>
      </w:r>
      <w:r>
        <w:br/>
      </w:r>
      <w:hyperlink r:id="rId28" w:tgtFrame="_blank" w:history="1">
        <w:r>
          <w:rPr>
            <w:noProof/>
            <w:color w:val="797979"/>
            <w:lang w:eastAsia="ru-RU"/>
          </w:rPr>
          <w:drawing>
            <wp:inline distT="0" distB="0" distL="0" distR="0" wp14:anchorId="3409EBF7" wp14:editId="51050203">
              <wp:extent cx="4762500" cy="3171825"/>
              <wp:effectExtent l="0" t="0" r="0" b="9525"/>
              <wp:docPr id="18" name="Рисунок 18" descr="10bc7d254c40b7952c250&amp;960 (500x333, 161Kb)">
                <a:hlinkClick xmlns:a="http://schemas.openxmlformats.org/drawingml/2006/main" r:id="rId2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10bc7d254c40b7952c250&amp;960 (500x333, 161Kb)">
                        <a:hlinkClick r:id="rId2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0" cy="317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color w:val="797979"/>
          </w:rPr>
          <w:br/>
        </w:r>
      </w:hyperlink>
    </w:p>
    <w:p w:rsidR="00D9082A" w:rsidRDefault="00D9082A">
      <w:pPr>
        <w:rPr>
          <w:rFonts w:ascii="Times New Roman" w:hAnsi="Times New Roman" w:cs="Times New Roman"/>
          <w:sz w:val="28"/>
          <w:szCs w:val="28"/>
        </w:rPr>
      </w:pPr>
      <w:r w:rsidRPr="00D9082A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 уличных цветов и трав, можно приспособить и такие кашпо.</w:t>
      </w:r>
    </w:p>
    <w:p w:rsidR="00D9082A" w:rsidRDefault="00D908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не забывайте поливать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бы растения не засохли.</w:t>
      </w:r>
    </w:p>
    <w:p w:rsidR="00D9082A" w:rsidRDefault="00D908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931"/>
            <wp:effectExtent l="0" t="0" r="3175" b="0"/>
            <wp:docPr id="20" name="Рисунок 20" descr="D:\сохранено\Documents\ДОД\Программы 19\Летняя программа\podelki_iz_staryh_veshej_03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ено\Documents\ДОД\Программы 19\Летняя программа\podelki_iz_staryh_veshej_031-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2A" w:rsidRPr="00D9082A" w:rsidRDefault="00D908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88896"/>
            <wp:effectExtent l="0" t="0" r="3175" b="0"/>
            <wp:docPr id="21" name="Рисунок 21" descr="D:\сохранено\Documents\ДОД\Программы 19\Летняя программа\podelki-iz-staryx-veshhej_06-650x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хранено\Documents\ДОД\Программы 19\Летняя программа\podelki-iz-staryx-veshhej_06-650x52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082A" w:rsidRPr="00D90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425"/>
    <w:rsid w:val="0028110D"/>
    <w:rsid w:val="004B2425"/>
    <w:rsid w:val="00AE2133"/>
    <w:rsid w:val="00D9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B242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B2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24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B242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B2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24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s://img1.liveinternet.ru/images/attach/c/6/92/89/92089453_large_10bc7d254c40b79756d81960.jpg" TargetMode="External"/><Relationship Id="rId18" Type="http://schemas.openxmlformats.org/officeDocument/2006/relationships/hyperlink" Target="https://img1.liveinternet.ru/images/attach/c/6/92/89/92089457_large_10bc7d2507a0125c6da0a960.jpg" TargetMode="External"/><Relationship Id="rId26" Type="http://schemas.openxmlformats.org/officeDocument/2006/relationships/hyperlink" Target="https://img1.liveinternet.ru/images/attach/c/6/92/89/92089461_large_10bc7d254c40b79efa04b960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gif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img1.liveinternet.ru/images/attach/c/6/92/89/92089455_large_10bc7d254c40b79b95ac1960.jpg" TargetMode="External"/><Relationship Id="rId20" Type="http://schemas.openxmlformats.org/officeDocument/2006/relationships/hyperlink" Target="https://img1.liveinternet.ru/images/attach/c/6/92/89/92089459_large_10bc7d254c40b79dc17af960.jpg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img0.liveinternet.ru/images/attach/c/6/92/89/92089452_large_10bc7d254c40b7969787a960.jpg" TargetMode="External"/><Relationship Id="rId24" Type="http://schemas.openxmlformats.org/officeDocument/2006/relationships/hyperlink" Target="https://img0.liveinternet.ru/images/attach/c/6/92/89/92089454_large_10bc7d254c40b7a01303b960.jpg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img0.liveinternet.ru/images/attach/c/6/92/89/92089220_large_10bc7d254c40b7a121060960.jpg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hyperlink" Target="https://img0.liveinternet.ru/images/attach/c/6/92/89/92089462_large_10bc7d254c40b7952c250960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s://img0.liveinternet.ru/images/attach/c/6/92/89/92089450_large_10bc7d254c40b7a1cdee8960.jpg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img0.liveinternet.ru/images/attach/c/6/92/89/92089460_large_10bc7d254c40b79e01b4e960.jp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2020-06-23T19:41:00Z</dcterms:created>
  <dcterms:modified xsi:type="dcterms:W3CDTF">2020-06-23T20:08:00Z</dcterms:modified>
</cp:coreProperties>
</file>