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0A" w:rsidRDefault="00980F0A" w:rsidP="00980F0A">
      <w:r>
        <w:t>1.Намечаем туловище,  шею и голову.</w:t>
      </w:r>
    </w:p>
    <w:p w:rsidR="00980F0A" w:rsidRDefault="00980F0A" w:rsidP="00980F0A">
      <w:r>
        <w:t>2. Намечаем лапки, у утки они похожи на треугольник.</w:t>
      </w:r>
    </w:p>
    <w:p w:rsidR="00980F0A" w:rsidRDefault="00980F0A" w:rsidP="00980F0A">
      <w:r>
        <w:t>3.Рисуем клюв, крылья, хвост.</w:t>
      </w:r>
    </w:p>
    <w:p w:rsidR="00980F0A" w:rsidRDefault="00980F0A" w:rsidP="00980F0A">
      <w:r>
        <w:t>4. Детально намечаем перья.</w:t>
      </w:r>
    </w:p>
    <w:p w:rsidR="00590A27" w:rsidRDefault="00980F0A" w:rsidP="00980F0A">
      <w:r>
        <w:t>5. Раскрашиваем уточку,  сначала светлые цвета, ждём когда краска высохнет,  а потом прорисовываем тёмные перышки и детали.</w:t>
      </w:r>
    </w:p>
    <w:sectPr w:rsidR="00590A27" w:rsidSect="00590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F0A"/>
    <w:rsid w:val="00590A27"/>
    <w:rsid w:val="0098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2020-04-24T10:58:00Z</dcterms:created>
  <dcterms:modified xsi:type="dcterms:W3CDTF">2020-04-24T10:58:00Z</dcterms:modified>
</cp:coreProperties>
</file>