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EB" w:rsidRDefault="003933EB"/>
    <w:p w:rsidR="00F93C3B" w:rsidRDefault="00B130F1">
      <w:r>
        <w:rPr>
          <w:noProof/>
          <w:lang w:eastAsia="ru-RU"/>
        </w:rPr>
        <w:drawing>
          <wp:inline distT="0" distB="0" distL="0" distR="0" wp14:anchorId="34BE0C6F" wp14:editId="727260C1">
            <wp:extent cx="5940425" cy="6930270"/>
            <wp:effectExtent l="0" t="0" r="3175" b="4445"/>
            <wp:docPr id="1" name="Рисунок 1" descr="http://a2b2.ru/storage/files/person/141085/section/62039/81214_infaopasnostil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2b2.ru/storage/files/person/141085/section/62039/81214_infaopasnostile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3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3EB" w:rsidRDefault="003933EB" w:rsidP="003933E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933EB">
        <w:rPr>
          <w:rFonts w:ascii="Times New Roman" w:hAnsi="Times New Roman" w:cs="Times New Roman"/>
          <w:b/>
          <w:color w:val="FF0000"/>
          <w:sz w:val="28"/>
          <w:szCs w:val="28"/>
        </w:rPr>
        <w:t>ОСТОРОЖНО, СОЛНЕЧНЙ УДАР!!!</w:t>
      </w:r>
    </w:p>
    <w:p w:rsidR="003933EB" w:rsidRDefault="003933EB" w:rsidP="003933E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- на улице находиться только в головном уборе</w:t>
      </w:r>
    </w:p>
    <w:p w:rsidR="003933EB" w:rsidRPr="003933EB" w:rsidRDefault="003933EB" w:rsidP="003933E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-прогуливаться рекомендуется утром или после обеда, когда солнечные лучи не так опасны.</w:t>
      </w:r>
      <w:bookmarkStart w:id="0" w:name="_GoBack"/>
      <w:bookmarkEnd w:id="0"/>
    </w:p>
    <w:sectPr w:rsidR="003933EB" w:rsidRPr="0039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F1"/>
    <w:rsid w:val="003933EB"/>
    <w:rsid w:val="00B130F1"/>
    <w:rsid w:val="00F9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4</cp:revision>
  <dcterms:created xsi:type="dcterms:W3CDTF">2020-06-09T10:23:00Z</dcterms:created>
  <dcterms:modified xsi:type="dcterms:W3CDTF">2020-06-23T06:39:00Z</dcterms:modified>
</cp:coreProperties>
</file>