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CB3" w:rsidRPr="00786467" w:rsidRDefault="003E4CA9">
      <w:pPr>
        <w:rPr>
          <w:rFonts w:ascii="Times New Roman" w:hAnsi="Times New Roman" w:cs="Times New Roman"/>
          <w:sz w:val="24"/>
          <w:szCs w:val="24"/>
        </w:rPr>
      </w:pPr>
      <w:r w:rsidRPr="00786467">
        <w:rPr>
          <w:rFonts w:ascii="Times New Roman" w:hAnsi="Times New Roman" w:cs="Times New Roman"/>
          <w:sz w:val="24"/>
          <w:szCs w:val="24"/>
        </w:rPr>
        <w:t>Беседа: «Выборы».</w:t>
      </w:r>
    </w:p>
    <w:p w:rsidR="003E4CA9" w:rsidRPr="00786467" w:rsidRDefault="003E4CA9">
      <w:pPr>
        <w:rPr>
          <w:rFonts w:ascii="Times New Roman" w:hAnsi="Times New Roman" w:cs="Times New Roman"/>
          <w:sz w:val="24"/>
          <w:szCs w:val="24"/>
        </w:rPr>
      </w:pPr>
      <w:r w:rsidRPr="00786467">
        <w:rPr>
          <w:rFonts w:ascii="Times New Roman" w:hAnsi="Times New Roman" w:cs="Times New Roman"/>
          <w:sz w:val="24"/>
          <w:szCs w:val="24"/>
        </w:rPr>
        <w:t>Тема: «Как мы с семьей ходим голосовать».</w:t>
      </w:r>
    </w:p>
    <w:p w:rsidR="003E4CA9" w:rsidRDefault="005A43FF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786467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Выборы</w:t>
      </w:r>
      <w:r w:rsidR="00746076" w:rsidRPr="0078646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 — </w:t>
      </w:r>
      <w:r w:rsidR="00746076" w:rsidRPr="007864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это процедура </w:t>
      </w:r>
      <w:hyperlink r:id="rId5" w:tooltip="Избрание" w:history="1">
        <w:r w:rsidR="00746076" w:rsidRPr="0078646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избрания</w:t>
        </w:r>
      </w:hyperlink>
      <w:r w:rsidR="00746076" w:rsidRPr="007864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кого-либо путём </w:t>
      </w:r>
      <w:hyperlink r:id="rId6" w:tooltip="Открытое голосование" w:history="1">
        <w:r w:rsidR="00746076" w:rsidRPr="0078646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открытого</w:t>
        </w:r>
      </w:hyperlink>
      <w:r w:rsidR="00746076" w:rsidRPr="007864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или </w:t>
      </w:r>
      <w:hyperlink r:id="rId7" w:tooltip="Тайное голосование" w:history="1">
        <w:r w:rsidR="00746076" w:rsidRPr="0078646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тайного голосования</w:t>
        </w:r>
      </w:hyperlink>
      <w:r w:rsidR="00746076">
        <w:rPr>
          <w:rFonts w:ascii="Arial" w:hAnsi="Arial" w:cs="Arial"/>
          <w:color w:val="202122"/>
          <w:sz w:val="21"/>
          <w:szCs w:val="21"/>
          <w:shd w:val="clear" w:color="auto" w:fill="FFFFFF"/>
        </w:rPr>
        <w:t>.</w:t>
      </w:r>
    </w:p>
    <w:p w:rsidR="00746076" w:rsidRDefault="00C713EF">
      <w:r>
        <w:rPr>
          <w:noProof/>
          <w:lang w:eastAsia="ru-RU"/>
        </w:rPr>
        <w:drawing>
          <wp:inline distT="0" distB="0" distL="0" distR="0">
            <wp:extent cx="5940425" cy="3266275"/>
            <wp:effectExtent l="0" t="0" r="3175" b="0"/>
            <wp:docPr id="1" name="Рисунок 1" descr="C:\Users\Администратор\Downloads\фото конституц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фото конституция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6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6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028"/>
    <w:rsid w:val="00090CB3"/>
    <w:rsid w:val="003E4CA9"/>
    <w:rsid w:val="005A43FF"/>
    <w:rsid w:val="00746076"/>
    <w:rsid w:val="00786467"/>
    <w:rsid w:val="00C713EF"/>
    <w:rsid w:val="00C7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60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6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0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60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6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2%D0%B0%D0%B9%D0%BD%D0%BE%D0%B5_%D0%B3%D0%BE%D0%BB%D0%BE%D1%81%D0%BE%D0%B2%D0%B0%D0%BD%D0%B8%D0%B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E%D1%82%D0%BA%D1%80%D1%8B%D1%82%D0%BE%D0%B5_%D0%B3%D0%BE%D0%BB%D0%BE%D1%81%D0%BE%D0%B2%D0%B0%D0%BD%D0%B8%D0%B5" TargetMode="External"/><Relationship Id="rId5" Type="http://schemas.openxmlformats.org/officeDocument/2006/relationships/hyperlink" Target="https://ru.wikipedia.org/wiki/%D0%98%D0%B7%D0%B1%D1%80%D0%B0%D0%BD%D0%B8%D0%B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525</Characters>
  <Application>Microsoft Office Word</Application>
  <DocSecurity>0</DocSecurity>
  <Lines>4</Lines>
  <Paragraphs>1</Paragraphs>
  <ScaleCrop>false</ScaleCrop>
  <Company>SPecialiST RePack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2020-07-03T20:00:00Z</dcterms:created>
  <dcterms:modified xsi:type="dcterms:W3CDTF">2020-07-06T07:48:00Z</dcterms:modified>
</cp:coreProperties>
</file>