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20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образование Брюховецкий район</w:t>
      </w:r>
    </w:p>
    <w:p>
      <w:pPr>
        <w:autoSpaceDN w:val="0"/>
        <w:autoSpaceDE w:val="0"/>
        <w:widowControl/>
        <w:spacing w:line="230" w:lineRule="auto" w:before="670" w:after="0"/>
        <w:ind w:left="0" w:right="29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ООШ № 16 им. В.В. Сальникова</w:t>
      </w:r>
    </w:p>
    <w:p>
      <w:pPr>
        <w:autoSpaceDN w:val="0"/>
        <w:autoSpaceDE w:val="0"/>
        <w:widowControl/>
        <w:spacing w:line="230" w:lineRule="auto" w:before="1436" w:after="0"/>
        <w:ind w:left="0" w:right="200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72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 МБОУ ООШ № 16</w:t>
      </w:r>
    </w:p>
    <w:p>
      <w:pPr>
        <w:autoSpaceDN w:val="0"/>
        <w:autoSpaceDE w:val="0"/>
        <w:widowControl/>
        <w:spacing w:line="230" w:lineRule="auto" w:before="0" w:after="0"/>
        <w:ind w:left="0" w:right="155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им.В.В.Сальникова</w:t>
      </w:r>
    </w:p>
    <w:p>
      <w:pPr>
        <w:autoSpaceDN w:val="0"/>
        <w:autoSpaceDE w:val="0"/>
        <w:widowControl/>
        <w:spacing w:line="230" w:lineRule="auto" w:before="182" w:after="0"/>
        <w:ind w:left="0" w:right="29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______________Махновский А.Л.</w:t>
      </w:r>
    </w:p>
    <w:p>
      <w:pPr>
        <w:autoSpaceDN w:val="0"/>
        <w:autoSpaceDE w:val="0"/>
        <w:widowControl/>
        <w:spacing w:line="230" w:lineRule="auto" w:before="182" w:after="0"/>
        <w:ind w:left="0" w:right="167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№№_____</w:t>
      </w:r>
    </w:p>
    <w:p>
      <w:pPr>
        <w:autoSpaceDN w:val="0"/>
        <w:autoSpaceDE w:val="0"/>
        <w:widowControl/>
        <w:spacing w:line="230" w:lineRule="auto" w:before="182" w:after="0"/>
        <w:ind w:left="0" w:right="854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"_____" _______  2022 г.</w:t>
      </w:r>
    </w:p>
    <w:p>
      <w:pPr>
        <w:autoSpaceDN w:val="0"/>
        <w:autoSpaceDE w:val="0"/>
        <w:widowControl/>
        <w:spacing w:line="230" w:lineRule="auto" w:before="103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2322954)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17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«Русский язык»</w:t>
      </w:r>
    </w:p>
    <w:p>
      <w:pPr>
        <w:autoSpaceDN w:val="0"/>
        <w:autoSpaceDE w:val="0"/>
        <w:widowControl/>
        <w:spacing w:line="230" w:lineRule="auto" w:before="670" w:after="0"/>
        <w:ind w:left="229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Гончарова Лариса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80" w:bottom="1440" w:left="1440" w:header="720" w:footer="720" w:gutter="0"/>
          <w:cols w:space="720" w:num="1" w:equalWidth="0"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1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п. Лебяжий Остров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8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учебного предмета «Русский язык» для обучающихся 1 классов на уровне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началь​ного общего образования Федерального государственного обра​зовательного стандарта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начального общего образования (да​лее — ФГОС НОО), а также ориентирована на целевые приори​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теты, сформулированные в Примерной программе воспитания.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"РУССКИЙ ЯЗЫК"</w:t>
      </w:r>
    </w:p>
    <w:p>
      <w:pPr>
        <w:autoSpaceDN w:val="0"/>
        <w:autoSpaceDE w:val="0"/>
        <w:widowControl/>
        <w:spacing w:line="290" w:lineRule="auto" w:before="19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является основой всего процесса обучения в на​чальной школе, успехи в его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 многом определяют результаты обучающихся по другим предметам. Русский язык как средство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познания действительности обеспечивает развитие интеллектуальных и творческих способностей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младших школьников, формирует умения извлекать и анализировать информацию из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текстов, навыки самостоятельной учебной деятельности. Предмет «Русский язык» обладает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значительным потенциа​лом в развитии функциональной грамотности младших школь​ников, особенно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таких её компонентов, как языковая, комму​никативная, читательская, общекультурная и социальная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гра​мотность. Первичное знакомство с системой русского языка, богатством его выразительных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возможностей, развитие умения правильно и эффективно использовать русский язык в различ​ных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сферах и ситуациях общения способствуют успешной соци​ализации младшего школьника. 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язык, выполняя свои базовые функции общения и выражения мысли, обеспечивает межличностное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взаимодействие, участвует в фор​мировании самосознания и мировоззрения личности,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важнейшим средством хранения и передачи информации, куль​турных традиций,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народа и других народов России. Свободное владение языком, умение выбирать нужные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языковые средства во многом определяют возможность адек​ватного самовыражения взглядов,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мыслей, чувств, проявления себя в различных жизненно важных для человека областях.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обладает огромным потенциалом присвоения традиционных социокультурных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духовно​нрав​ственных ценностей, принятых в обществе правил и норм пове​дения,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речевого, что способствует формированию внутренней позиции личности. Личностные достижения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младшего школьника непосредственно связаны с осознанием языка как явления национальной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культуры, пониманием связи языка и мировоззрения народа. Значимыми личностными результата​ми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развитие устойчивого познавательного интереса к изучению русского языка,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ответственности за сохранение чистоты русского языка. Достижение этих личност​ных результатов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длительный процесс, разворачивающийся на протяжении изучения содержания предмета.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Центральной идеей конструирования содержания и планиру​емых результатов обучения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признание равной значимости работы по изучению системы языка и работы по совер​шенствованию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 младших школьников. Языковой материал призван сформировать первоначальные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струк​туре русского языка, способствовать усвоению норм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языка, орфографических и пунктуационных правил. Развитие устной и письменной речи младших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школь​ников направлено на решение практической задачи развития всех видов речевой деятельности,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отработку навыков использо​вания усвоенных норм русского литературного языка, речевых норм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 речевого этикета в процессе устного и письмен​ного общения. Ряд задач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совершенствованию речевой дея​тельности решаются совместно с учебным предметом «Литературное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чтение».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«Русского язы​ка», в 1 классе — 165 ч. </w:t>
      </w:r>
    </w:p>
    <w:p>
      <w:pPr>
        <w:autoSpaceDN w:val="0"/>
        <w:autoSpaceDE w:val="0"/>
        <w:widowControl/>
        <w:spacing w:line="230" w:lineRule="auto" w:before="43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"РУССКИЙ ЯЗЫК"</w:t>
      </w:r>
    </w:p>
    <w:p>
      <w:pPr>
        <w:sectPr>
          <w:pgSz w:w="11900" w:h="16840"/>
          <w:pgMar w:top="436" w:right="650" w:bottom="356" w:left="666" w:header="720" w:footer="720" w:gutter="0"/>
          <w:cols w:space="720" w:num="1" w:equalWidth="0"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начальной школе изучение русского языка имеет особое значение в развитии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школьника. Приобретённые им знания, опыт выполнения предметных и универсальных дей​ствий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материале русского языка станут фундаментом обучения в основном звене школы, а также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востребованы в жизни.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>
      <w:pPr>
        <w:autoSpaceDN w:val="0"/>
        <w:autoSpaceDE w:val="0"/>
        <w:widowControl/>
        <w:spacing w:line="28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младшими школьниками первоначальных представлений о многообразии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 и культур на территории Российской Федерации, о языке как одной из главных духов​но​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ценностей народа; понимание роли языка как основного средства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осознание значения русского язы​ка как государственного языка Российской Федерации; пони​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мание роли русского языка как языка межнационального об​щения; осознание правильной устной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письменной речи как показателя общей культуры человека;</w:t>
      </w:r>
    </w:p>
    <w:p>
      <w:pPr>
        <w:autoSpaceDN w:val="0"/>
        <w:autoSpaceDE w:val="0"/>
        <w:widowControl/>
        <w:spacing w:line="271" w:lineRule="auto" w:before="192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видами речевой деятельности на ос​нове первоначальных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нормах современного русского литературного языка: аудированием,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говорением, чте​нием, письмом;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первоначальными научными представлениями о системе русского языка: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фонетике, графике, лексике, морфе​мике, морфологии и синтаксисе; об основных единицах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признаках и особенностях употребления в речи; использова​ние в речевой деятельности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 русского литера​турного языка (орфоэпических, лексических, грамматических,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орфографических, пунктуационных) и речевого этикета;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функциональной грамотности, готовности к успешному взаимодействию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изменяющимся миром и дальнейшему успешному образованию.</w:t>
      </w:r>
    </w:p>
    <w:p>
      <w:pPr>
        <w:sectPr>
          <w:pgSz w:w="11900" w:h="16840"/>
          <w:pgMar w:top="310" w:right="742" w:bottom="1440" w:left="666" w:header="720" w:footer="720" w:gutter="0"/>
          <w:cols w:space="720" w:num="1" w:equalWidth="0"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Обучение грамоте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Составление небольших рассказов повествовательного харак​тера по серии сюжетных картинок,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материалам собственных игр, занятий, наблюдений. Понимание текста при его прослушивании и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самостоя​тельном чтении вслух.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Слово и предложение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слова и предложения. Работа с предложением: выделение слов, изменение их порядка.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Восприятие слова как объекта изучения, материала для анализа. Наблюдение над значением слова.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речи. Единство звукового состава слова и его значения. Установление последовательности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звуков в слове и  количе​ства звуков. Сопоставление слов, различающихся одним или несколькими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звуками. Звуковой анализ слова, работа со звуко​выми моделями: построение модели звукового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состава слова, подбор слов, соответствующих заданной модели. Различение гласных и согласных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звуков, гласных ударных и безударных, согласных твёрдых и мягких, звонких и глухих. Определение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места ударения. Слог как минимальная произносительная единица. Количе​ство слогов в слове.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Ударный слог.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звука и буквы: буква как знак звука. Слоговой принцип русской графики. Буквы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гласных как показатель твёр​дости — мягкости согласных звуков. Функции букв е, ё, ю, я. Мягкий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 как показатель мягкости предшествующего со​ гласного звука в конце слова. Последовательность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букв в русском алфавите.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Чтение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целыми словами со скоростью, соответствующей индивидуальному темпу. Чте​ние 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интонациями и паузами в соответствии со знаками препи​нания. Осознанное чтение слов,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словосочетаний, предложений. Выразительное чтение на материале небольших прозаических текстов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стихотворений. Орфоэпическое чтение (при переходе к чтению целыми слова​ми). Орфографическое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 (проговаривание) как средство самоконтроля при письме под диктовку и при списывании.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пространстве листа в тетради и на простран​стве классной доски. Гигиенические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требования, которые необ​ходимо соблюдать во время письма.Начертание письменных прописных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строчных букв. Пись​мо букв, буквосочетаний, слогов, слов, предложений с соблюде​нием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гигиенических норм. Письмо разборчивым, аккуратным почерком. Письмо под диктовку слов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предложений, написа​ние которых не расходится с их произношением. Приёмы и последовательность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правильного списывания текста. Функция небуквенных графических средств: пробела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словами, знака переноса.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и пунктуация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правописания и их применение: раздельное написа​ние слов; обозначение гласных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в сочетаниях жи, ши (в положении под ударением), ча, ща, чу, щу; пропис​ная буква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начале предложения, в именах собственных (имена людей, клички животных); перенос слов по слогам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без стечения согласных; знаки препинания в конце предложения.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F0F50"/>
          <w:sz w:val="24"/>
        </w:rPr>
        <w:t>СИСТЕМАТИЧЕСКИЙ КУРС</w:t>
      </w:r>
    </w:p>
    <w:p>
      <w:pPr>
        <w:sectPr>
          <w:pgSz w:w="11900" w:h="16840"/>
          <w:pgMar w:top="298" w:right="650" w:bottom="310" w:left="666" w:header="720" w:footer="720" w:gutter="0"/>
          <w:cols w:space="720" w:num="1" w:equalWidth="0"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20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 как основное средство человеческого общения.  Цели и ситуации общения.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речи. Гласные и согласные звуки, их различение. Уда​рение в слове. Гласные ударные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безударные. Твёрдые и мяг​кие согласные звуки, их различение. Звонкие и глухие соглас​ные звуки,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различение. Согласный звук [й’] и гласный звук [и]. Шипящие [ж], [ш], [ч’], [щ’]. Слог. Количество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слогов в слове. Ударный слог. Деление слов на слоги (простые случаи, без стечения согласных).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буквами а, о, у, ы, э; слова с буквой э. Обозначение на письме мягкости согласных звуков буквами 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ё, ю, я, и. Функции букв е, ё, ю, я. Мягкий знак как показатель мягкости предшествующего согласного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звука в конце слова. Установление соотношения звукового и буквенного состава слова в словах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типа стол, конь. Небуквенные графические средства: пробел между словами, знак переноса. 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алфавит: правильное название букв, их последова​тельность. Использование алфавита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упорядочения списка слов.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Орфоэпия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нике).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 как единица языка (ознакомление). Слово как название предмета, признака предмета,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действия предмета (ознакомление). Выявление слов, значение которых требует уточнения.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Синтаксис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Предложение как единица языка (ознакомление). Слово, предложение (наблюдение над сходством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различи​ем). Установление связи слов в предложении при помощи смыс​ловых вопросов.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>
      <w:pPr>
        <w:autoSpaceDN w:val="0"/>
        <w:autoSpaceDE w:val="0"/>
        <w:widowControl/>
        <w:spacing w:line="262" w:lineRule="auto" w:before="190" w:after="0"/>
        <w:ind w:left="180" w:right="604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и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правописания и их применение: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раздельное написание слов в предложении;</w:t>
      </w:r>
    </w:p>
    <w:p>
      <w:pPr>
        <w:autoSpaceDN w:val="0"/>
        <w:autoSpaceDE w:val="0"/>
        <w:widowControl/>
        <w:spacing w:line="262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прописная буква в начале предложения и в именах собствен​ных: в именах и фамилиях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кличках животных;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перенос слов (без учёта морфемного членения слова);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гласные после шипящих в сочетаниях жи, ши (в положении под ударением), ча, ща, чу, щу;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сочетания чк, чн;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слова с непроверяемыми гласными и согласными (перечень слов в орфографическом словаре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учебника);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знаки препинания в конце предложения: точка, вопроситель​ный и восклицательный знаки.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Алгоритм списывания текста.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78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Речь как основная форма общения между людьми. Текст как единица речи (ознакомление).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 общения: цель общения, с кем и где происходит об​щение. Ситуации устного общения</w:t>
      </w:r>
    </w:p>
    <w:p>
      <w:pPr>
        <w:sectPr>
          <w:pgSz w:w="11900" w:h="16840"/>
          <w:pgMar w:top="292" w:right="676" w:bottom="444" w:left="666" w:header="720" w:footer="720" w:gutter="0"/>
          <w:cols w:space="720" w:num="1" w:equalWidth="0"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(чтение диалогов по ролям, просмотр видеоматериалов, прослушивание аудиозаписи).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 этикета в ситуациях учебного и бытового об​щения (приветствие, прощание, извинение,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благодарность, об​ращение с просьбой).</w:t>
      </w:r>
    </w:p>
    <w:p>
      <w:pPr>
        <w:sectPr>
          <w:pgSz w:w="11900" w:h="16840"/>
          <w:pgMar w:top="286" w:right="1238" w:bottom="1440" w:left="666" w:header="720" w:footer="720" w:gutter="0"/>
          <w:cols w:space="720" w:num="1" w:equalWidth="0"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русского языка в 1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38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«Русский язык» в начальной школе у обучающегося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сформированы следующие личностные новообразования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становление ценностного отношения к своей Родине — России, в том числе через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русского языка, отражающего историю и культуру страны;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осознание своей этнокультурной и российской граждан​ской идентичности, понимание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как государственного языка Российской Федерации и языка межнацио​нального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 народов России;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сопричастность к прошлому, настоящему и будущему сво​ей страны и родного края,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через обсуждение ситуаций при работе с художественными произведениями;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уважение к своему и другим народам, формируемое в том числе на основе примеров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художественных произведений;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первоначальные представления о человеке как члене об​щества, о правах и ответственности,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уважении и достоинстве человека, о нравственно​этических нормах поведения и прави​лах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межличностных отношений, в том числе отражённых в художественных произведениях;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признание индивидуальности каждого человека с опорой на собственный жизненный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читательский опыт;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проявление сопереживания, уважения и доброжелатель​ ности, в том числе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адекватных языковых средств для выражения своего состояния и чувств;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неприятие любых форм поведения, направленных на причинение физического  и 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вреда  другим  людям (в том числе связанного с использованием недопустимых средств языка);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уважительное отношение и интерес к художественной культуре, восприимчивость к разным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видам искусства, традициям и творчеству своего и других народов;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стремление к самовыражению в разных видах художе​ственной деятельности,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 слова; осозна​ние важности русского языка как средства общения и самовы​ражения;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соблюдение правил здорового и безопасного (для себя и других людей) образа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среде (в том числе информационной) при поиске дополнительной информации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процессе языкового образования;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бережное отношение к физическому и психическому здо​ровью, проявляющееся в выборе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приемлемых способов речевого самовыражения и соблюдении норм речевого этикета и пра​вил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осознание ценности труда в жизни человека и общества (в том числе благодаря примерам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произведений), ответственное потребление и бережное отношение к результатам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труда, навыки участия в различных видах трудо​вой деятельности, интерес к различным профессиям,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возника​ющий при обсуждении примеров из художественных произве​дений;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sectPr>
          <w:pgSz w:w="11900" w:h="16840"/>
          <w:pgMar w:top="298" w:right="650" w:bottom="420" w:left="666" w:header="720" w:footer="720" w:gutter="0"/>
          <w:cols w:space="720" w:num="1" w:equalWidth="0"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бережное отношение к природе, формируемое в процессе работы с текстами;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неприятие действий, приносящих ей вред;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первоначальные представления о научной картине мира (в том числе первоначальные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представления о системе языка как одной из составляющих целостной научной картины мира);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познавательные интересы, активность, инициативность, любознательность и самостоятельность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познании, в том числе познавательный интерес к изучению русского языка, актив​ность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самостоятельность в его познании.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8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«Русский язык» в начальной школе у обучающегося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сформированы следующие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универсальные учебные действия.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различные языковые единицы (звуки, слова, предложения, тексты), устанавливать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основания для сравнения языковых единиц (частеречная принадлежность, грамматиче​ский признак,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лексическое значение и др.); устанавливать аналогии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объединять объекты (языковые единицы) по определённо​му признаку;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определять существенный признак для классификации языковых единиц (звуков, частей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предложений, текстов); классифицировать языковые единицы;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находить в языковом материале закономерности и проти​воречия на основе предложенного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учителем алгоритма наблюдения; анализировать алгоритм действий при работе с языко​выми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единицами, самостоятельно выделять учебные операции при анализе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выявлять недостаток информации для решения учебной и практической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алгоритма, фор​мулировать запрос на дополнительную информацию;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устанавливать причинно​следственные связи в ситуациях наблюдения за языковым материалом,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выводы.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исследовательские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 помощью учителя формулировать цель, планировать из​менения языкового объекта,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несколько вариантов выполнения задания, выбирать наиболее подходящий (на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предложенных критериев);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проводить по предложенному плану несложное лингви​стическое мини-​исследование,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по предложенному плану проектное задание;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формулировать выводы и подкреплять их доказательства​ми на основе результатов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формулировать с помощью учителя вопросы в процессе анализа предложенного языкового материала;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прогнозировать возможное развитие процессов, событий и их последствия в аналогичных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сходных ситуациях.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выбирать источник получения информации: нужный словарь для получения запрашиваемой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для уточнения;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согласно заданному алгоритму находить представленную в явном виде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предложенном источнике: в слова​рях, справочниках;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распознавать достоверную и недостоверную информацию самостоятельно или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учителем способа её проверки (обращаясь к словарям, справочникам, учебнику);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соблюдать с помощью взрослых (педагогических работни​ков, родителей, законных</w:t>
      </w:r>
    </w:p>
    <w:p>
      <w:pPr>
        <w:sectPr>
          <w:pgSz w:w="11900" w:h="16840"/>
          <w:pgMar w:top="298" w:right="660" w:bottom="452" w:left="666" w:header="720" w:footer="720" w:gutter="0"/>
          <w:cols w:space="720" w:num="1" w:equalWidth="0"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представителей) правила информационной безопасности при поиске информации в Интернете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(информации о написании и произношении слова, о значении слова, о происхождении слова,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синонимах слова);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анализировать и создавать текстовую, видео​, графиче​скую, звуковую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зада​чей;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понимать лингвистическую информацию, зафиксирован​ную в виде таблиц, схем;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создавать схемы, таблицы для представления лингвистической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учебные действия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воспринимать и формулировать суждения, выражать эмо​ции в соответствии с целями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условиями общения в знакомой среде;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проявлять уважительное отношение к собеседнику, со​блюдать правила ведения диалоги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дискуссии;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корректно и аргументированно высказывать своё  мне​ние;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строить речевое высказывание в соответствии с постав​ленной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создавать устные и письменные тексты (описание, рас​суждение, повествование)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речевой ситуацией;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готовить небольшие публичные выступления о результа​тах парной и групповой работы,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результатах наблюдения, выполненного мини-​исследования, проектного задания;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подбирать иллюстративный материал (рисунки, фото, плакаты) к тексту выступления.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учебные действия.</w:t>
      </w:r>
    </w:p>
    <w:p>
      <w:pPr>
        <w:autoSpaceDN w:val="0"/>
        <w:autoSpaceDE w:val="0"/>
        <w:widowControl/>
        <w:spacing w:line="271" w:lineRule="auto" w:before="70" w:after="0"/>
        <w:ind w:left="180" w:right="172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планировать действия по решению учебной задачи для по​лучения результата;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выстраивать последовательность выбранных действий.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устанавливать причины успеха/неудач учебной деятель​ности;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корректировать свои учебные действия для преодоления речевых и орфографических ошибок;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соотносить результат деятельности с поставленной учеб​ной задачей по выделению,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характеристике, использованию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находить ошибку, допущенную при работе с языковым материалом, находить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орфографическую и пунктуационную ошибку;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результаты своей деятельности и деятельно​сти одноклассников, объективно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оценивать их по предложен​ным критериям.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18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формулировать краткосрочные и долгосрочные цели (ин​дивидуальные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учи​телем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формата планирования, распределения промежуточных шагов и сроков;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распределять роли, договариваться, обсуждать процесс и результат совместной работы;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проявлять готовность руководить, выполнять поручения, подчиняться,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разрешать конфликты;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ответственно выполнять свою часть работы;</w:t>
      </w:r>
    </w:p>
    <w:p>
      <w:pPr>
        <w:sectPr>
          <w:pgSz w:w="11900" w:h="16840"/>
          <w:pgMar w:top="286" w:right="698" w:bottom="368" w:left="666" w:header="720" w:footer="720" w:gutter="0"/>
          <w:cols w:space="720" w:num="1" w:equalWidth="0"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оценивать свой вклад в общий результат;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выполнять совместные проектные задания с опорой на предложенные образцы.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первом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обучающийся научится: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слово и предложение; вычленять слова из пред​ложений;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вычленять звуки из слова;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различать гласные и согласные звуки (в том числе разли​чать в слове согласный звук [й’]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гласный звук [и]);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ударные и безударные гласные звуки;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согласные звуки: мягкие и твёрдые, звонкие и глухие (вне слова и в слове);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различать понятия «звук» и «буква»;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определять количество слогов в слове; делить слова на слоги (простые случаи: слова без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стечения согласных); определять в слове ударный слог;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обозначать на письме мягкость согласных звуков буквами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ю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буквой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конце слова;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правильно называть буквы русского алфавита; использо​вать знание последовательности букв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русского алфавита для упорядочения небольшого списка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писать аккуратным разборчивым почерком без искаже​ний прописные и строчные буквы,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соединения букв, слова;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применять изученные правила правописания: раздельное написание слов в предложении; знаки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препинания в конце пред​ложения: точка, вопросительный и восклицательный знаки; прописная буква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начале предложения и в именах собственных (имена, фамилии, клички животных); перенос слов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сло​гам (простые случаи: слова из слогов типа «согласный + глас​ный»); гласные после шипящих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сочетаниях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ши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 положе​нии под ударением),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непроверяемые гласные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согласные (перечень слов в орфографическом словаре учебника);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правильно списывать (без пропусков и искажений букв) слова и предложения, тексты объёмом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 более 25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писать под диктовку (без пропусков и искажений букв) слова, предложения из  3—5  слов,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тексты  объёмом  не  более 20 слов, правописание которых не расходится с произношением;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находить и исправлять ошибки на изученные правила, описки;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понимать прослушанный текст;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читать вслух и про себя (с пониманием) короткие тексты с соблюдением интонации и пауз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со знаками пре​пинания в конце предложения;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находить в тексте слова, значение которых требует уточ​нения;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составлять предложение из набора форм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устно составлять текст из 3—5 предложений по сюжет​ным картинкам и наблюдениям;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использовать изученные понятия в процессе решения учебных задач.</w:t>
      </w:r>
    </w:p>
    <w:p>
      <w:pPr>
        <w:sectPr>
          <w:pgSz w:w="11900" w:h="16840"/>
          <w:pgMar w:top="298" w:right="716" w:bottom="1440" w:left="666" w:header="720" w:footer="720" w:gutter="0"/>
          <w:cols w:space="720" w:num="1" w:equalWidth="0"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5872"/>
            <w:vMerge w:val="restart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37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82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ОБУЧЕНИЕ ГРАМОТЕ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Составление небольших рассказов повествовательного характера по серии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сюжетных картинок, материалам собственных игр, занятий, наблюдений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серией сюжетных картинок,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выстроенных в пра​вильной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последовательности: анализ изображённых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собы​тий, обсуждение сюжета, составление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устного рассказа с опорой на картинки;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Фонетика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Звуки речи. Интонационное выделение звука в слове. Определение частотного звука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стихотворении. Называние слов с заданным звуком. Дифференциация близких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акустико-артикуляционным признакам звуков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«Есть ли в слове заданный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звук?» (ловить мяч нужно только тогда, когда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ведущий называет слово с заданным звуком,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отрабатывается умение определять наличие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заданного звука в слове);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Установление последовательности звуков в слове и количества звуков.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Сопоставление слов, различающихся одним или несколькими звуками. Звуковой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слова, работа со звуковыми моделями: построение модели звукового состава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слова, подбор слов, соответствующих заданной модели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моделью: выбрать нужную модель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зависимости от места заданного звука в слове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(начало, середина, конец слова);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Особенность гласных звуков. Особенность согласных звуков. Различение 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согласных звуков. Определение места ударения. Различение гласных ударных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безударных. Ударный слог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характеристика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особенностей гласных, согласных звуков,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обоснование своей точки зрения, выслушивание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одноклассников;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Различение твёрдых и мягких согласных звуков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«Назови братца» (парный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твёрдости — мягкости звук);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Дифференциация парных по твёрдости — мягкости согласных звуков. 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Дифференциация парных по звонкости — глухости звуков (без введения терминов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«звонкость», «глухость»)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группировка звуков по заданному основанию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(например, твёрдые — мягкие согласные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звуки);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 как минимальная произносительная единица. Слогообразующая функция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гласных звуков. Определение количества слогов в слове. Деление слов на слоги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(простые однозначные случаи)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объединять слова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количеству слогов в слове и месту ударения;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Письмо. Орфография и пунктуация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мелкой моторики пальцев и движения руки. Развитие умения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ориентироваться на пространстве листа в тетради и на пространстве классной доски.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Усвоение гигиенических требований, которые необходимо соблюдать во время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письма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анализ поэлементного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состава букв;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316" w:left="666" w:header="720" w:footer="720" w:gutter="0"/>
          <w:cols w:space="720" w:num="1" w:equalWidth="0"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начертаний письменных заглавных и строчных букв. Создание единства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звука, зрительного образа обозначающего его буквы и двигательного образа этой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буквы. Овладение начертанием письменных прописных и строчных букв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«Конструктор букв»,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направленное на составление буквы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элементов;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Письмо букв, буквосочетаний, слогов, слов, предложений с соблюдением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гигиенических норм. Овладение разборчивым аккуратным письмом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«Что случилось с буквой»: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деформированных букв, определение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недостающих элементов;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87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Письмо под диктовку слов и предложений, написание которых не расходится с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произношением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под диктовку слов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предложений, состоящих из трёх — пяти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 звуками в сильной позиции;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в процессе совместного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обсуждения алгорит​ма списывания;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Понимание функции небуквенных графических средств: пробела между словами,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знака переноса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«Почему слова пишутся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отдельно друг от друга? Удобно ли читать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предложение, записанное без пробелов между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словами?»;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раздельное написание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правильным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оформлением начала и конца предложе​ния,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соблюдением пробелов между словами;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3.8.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обозначение 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после шипящих в сочетаниях жи, ши (в положении под ударением)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Совместный анализ текста на наличие в нём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с буквосо​ четаниями жи, ши, ча, ща, чу,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щу;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3.9.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ча, ща, чу, щу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выписывание из текста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буквосочетания​ ми ча, ща, чу, щу, жи, ши;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3.10.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прописная буква в начале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предложения, в именах собственных (имена людей, клички животных)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Комментированная запись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обязательным объяснением случаев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употребления заглавной буквы;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перенос слов по слогам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без стечения согласных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и запись под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диктовку с применением изученных правил;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3.12.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применением: знаки препинания в конце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правильным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оформлением начала и конца предложе​ния,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соблюдением пробелов между словами;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СИСТЕМАТИЧЕСКИЙ КУРС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Общие сведения о языке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16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 как основное средство человеческого общения.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Осознание целей и ситуаций общения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на тему «Язык — средство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общения людей»;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Фонетика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18" w:left="666" w:header="720" w:footer="720" w:gutter="0"/>
          <w:cols w:space="720" w:num="1" w:equalWidth="0"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Звуки речи. Гласные и согласные звуки, их различение. Ударение в слове. Гласные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ударные и безударные. Твёрдые и мягкие согласные звуки, их различение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«Что мы знаем о звуках русского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языка», в ходе которой актуализируются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знания, приобретённые в период обучения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грамоте;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Звонкие и глухие согласные звуки, их различение. Согласный звук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 [й’]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и гласный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[и]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Шипящие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[ж], [ш], [ч’], [щ’]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«Придумай слово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заданным звуком»;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Слог. Определение количества слогов в слове. Ударный слог. Деление слов на слоги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(простые случаи, без стечения согласных)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Дидактическая игра «Детективы», в ходе игры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нужно в ряду предложенных слов находить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с заданными характеристиками звукового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состава;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Графика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и буква. Различение звуков и букв. Обозначение на письме твёрдости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согласных звуков буквами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а, о, у, ы, э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слова с буквой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э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Обозначение на письме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мягкости согласных звуков буквами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е, ё, ю, я, 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Функции букв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е, ё, ю, 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Мягкий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знак как показатель мягкости предшествующего согласного звука в конце слова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Моделировать звуко​буквенный состав слов;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соотношения звукового и буквенного состава слова в словах типа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стол, конь.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632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о функциях ь (разделительный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показатель мягко​сти предшествующего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согласного);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небуквенных графических средств: пробела между словами, знака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переноса.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«Кто лучше расскажет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слове», в ходе выполнения упражнения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отрабатывается умение строить устное речевое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высказывание об обозначении звуков буква​ми;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 звуковом и буквенном составе слова;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Игра-​соревнование «Повтори алфавит»;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Лексика и морфология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Слово как единица языка (ознакомление).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«На какие вопросы могут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отвечать слова?»;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6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Слово как название предмета, признака предмета, действия предмета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(ознакомление).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отвечающими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вопросы «что делать?», «что сделать?»;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нахождение в тексте слов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заданному основанию, например слов,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отвечающих на вопрос «что делает?»;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5.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Синтаксис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1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 как единица языка (ознакомление). Слово, предложение (наблюдение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над сходством и различием).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со схемой предложения: умение читать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схему предло​жения, преобразовывать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информацию, полученную из схемы: составлять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предложения, соответствующие схеме,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учётом знаков препинания в конце схемы;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составление предложения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 набора слов;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5872"/>
            <w:tcBorders>
              <w:start w:sz="4.7999999999999545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Восстановление деформированных предложений.</w:t>
            </w:r>
          </w:p>
        </w:tc>
        <w:tc>
          <w:tcPr>
            <w:tcW w:type="dxa" w:w="528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восстановление предложения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процессе выбора нужной формы слова,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данного в скобках;</w:t>
            </w:r>
          </w:p>
        </w:tc>
        <w:tc>
          <w:tcPr>
            <w:tcW w:type="dxa" w:w="8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Составление предложений из набора форм слов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сюжетными картинками и небольшим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текстом: выбор фрагментов текста, которые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могут быть подписями под каждой из картинок;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Орфография и пунктуация</w:t>
            </w:r>
          </w:p>
        </w:tc>
      </w:tr>
      <w:tr>
        <w:trPr>
          <w:trHeight w:hRule="exact" w:val="246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Ознакомление с правилами правописания и их применение: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 раздельное написание слов в предложении;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прописная буква в начале предложения и в именах собственных: в именах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фамилиях людей, кличках животных;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 перенос слов (без учёта морфемного членения слова);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гласные после шипящих в сочетаниях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жи, ши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(в положении под ударением),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ча,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ща, чу, щу;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сочетания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чк, чн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слова с непроверяемыми гласными и согласными (перечень слов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орфографическом словаре учебника);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знаки препинания в конце предложения: точка, вопросительный и восклицательный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знаки.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Орфографический тренинг: написание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сочетаниями чк, чн;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Усвоение алгоритма списывания текста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Беседа, актуализирующая последовательность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действий при списывании;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Речь как основная форма общения между людьми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рисунками, на которых изображены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разные ситуа​ции общения (приветствие,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прощание, извинение, благодар​ность,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обращение с просьбой), устное обсуждение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этих ситуаций, выбор соответствующих каждой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ситуации слов речевого этикета;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 как единица речи (ознакомление).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ситуации, содержащей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извинение, анализ данной ситуации, выбор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адекватных средств выраже​ния извинения;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 вежливого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отказа с исполь​зованием опорных слов;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61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5872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 устного общения (чтение диалогов по ролям, просмотр видеоматериалов,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прослушивание аудиозаписи).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выбор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 предло​женного набора этикетных слов,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соответствующих заданным ситуациям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общения;</w:t>
            </w:r>
          </w:p>
        </w:tc>
        <w:tc>
          <w:tcPr>
            <w:tcW w:type="dxa" w:w="8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7.5.</w:t>
            </w:r>
          </w:p>
        </w:tc>
        <w:tc>
          <w:tcPr>
            <w:tcW w:type="dxa" w:w="5872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Овладение нормами речевого этикета в ситуациях учебного и бытового общения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3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оценивание предложенных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юмористиче​ских стихотворений с точки зрения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соблюдения героями стихотворений правил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речевого этикета;</w:t>
            </w:r>
          </w:p>
        </w:tc>
        <w:tc>
          <w:tcPr>
            <w:tcW w:type="dxa" w:w="8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диск Приложение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 учебнику</w:t>
            </w:r>
          </w:p>
        </w:tc>
      </w:tr>
      <w:tr>
        <w:trPr>
          <w:trHeight w:hRule="exact" w:val="350"/>
        </w:trPr>
        <w:tc>
          <w:tcPr>
            <w:tcW w:type="dxa" w:w="6340"/>
            <w:gridSpan w:val="2"/>
            <w:tcBorders>
              <w:start w:sz="4.800000000000011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863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6340"/>
            <w:gridSpan w:val="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6388"/>
            <w:gridSpan w:val="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61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Канакина В. П. Русский язык. 1класс. Учеб. для общеобра- зоват. организаций. В 1 ч. / В. П. Канакина;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В. Г. Горецкий. Канакина 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Прописи. 1 класс. В 2-х частях; Климанова Л.Ф.;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язык. Методическое пособие с поурочными разработками. 1 класс, Климанова Л.Ф., Макеева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С.Г.</w:t>
      </w:r>
    </w:p>
    <w:p>
      <w:pPr>
        <w:autoSpaceDN w:val="0"/>
        <w:autoSpaceDE w:val="0"/>
        <w:widowControl/>
        <w:spacing w:line="283" w:lineRule="auto" w:before="70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«Единая коллекция цифровых образовательных ресурсов» - http://school-collektion.edu/ru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«Федеральный центр информационных образовательных ресурсов» -http://fcior.edu.ru,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http://eor.edu.ru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Каталог образовательных ресурсов сети Интернет для школыhttp://katalog.iot.ru/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Библиотека материалов для начальной школыhttp://www.nachalka.com/biblioteka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Российский образовательный портал http://www.school.edu.ru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Портал «Российское образование http://www.edu.ru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62" w:lineRule="auto" w:before="166" w:after="0"/>
        <w:ind w:left="0" w:right="24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Образовательная платформа: Учу.ру https://uchi.ru/teachers/stats/main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Образовательная платформа: Российская электронная школа https://resh.edu.ru/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62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Интерактивное оборудование. Интерактивная доска Smartboard. Компьютерное оборудование.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 учителя.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Мультимедийный проектор.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62" w:lineRule="auto" w:before="166" w:after="0"/>
        <w:ind w:left="0" w:right="360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Опорные таблицы по русскому языку 1 класс. Касса-веер гласных.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Касса-веер слогов.</w:t>
      </w:r>
    </w:p>
    <w:p>
      <w:pPr>
        <w:autoSpaceDN w:val="0"/>
        <w:autoSpaceDE w:val="0"/>
        <w:widowControl/>
        <w:spacing w:line="230" w:lineRule="auto" w:before="7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Касса-веер согласных.</w:t>
      </w:r>
    </w:p>
    <w:p>
      <w:pPr>
        <w:autoSpaceDN w:val="0"/>
        <w:autoSpaceDE w:val="0"/>
        <w:widowControl/>
        <w:spacing w:line="230" w:lineRule="auto" w:before="7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Набор звуковых схем (раздаточный).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958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518" w:space="0"/>
        <w:col w:w="10536" w:space="0"/>
        <w:col w:w="10574" w:space="0"/>
        <w:col w:w="10584" w:space="0"/>
        <w:col w:w="9996" w:space="0"/>
        <w:col w:w="10558" w:space="0"/>
        <w:col w:w="10584" w:space="0"/>
        <w:col w:w="10492" w:space="0"/>
        <w:col w:w="10584" w:space="0"/>
        <w:col w:w="9020" w:space="0"/>
        <w:col w:w="958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