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7" w:rsidRPr="00751FD9" w:rsidRDefault="00751FD9" w:rsidP="00751FD9">
      <w:pPr>
        <w:spacing w:after="0"/>
        <w:ind w:left="120"/>
        <w:jc w:val="center"/>
        <w:rPr>
          <w:lang w:val="ru-RU"/>
        </w:rPr>
      </w:pPr>
      <w:bookmarkStart w:id="0" w:name="block-32356139"/>
      <w:r w:rsidRPr="00751F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7E27" w:rsidRPr="00751FD9" w:rsidRDefault="00751FD9" w:rsidP="00751FD9">
      <w:pPr>
        <w:spacing w:after="0"/>
        <w:ind w:left="-142"/>
        <w:jc w:val="center"/>
        <w:rPr>
          <w:b/>
          <w:sz w:val="24"/>
          <w:szCs w:val="24"/>
          <w:lang w:val="ru-RU"/>
        </w:rPr>
      </w:pPr>
      <w:bookmarkStart w:id="1" w:name="84b34cd1-8907-4be2-9654-5e4d7c979c34"/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молодёжной политики Краснодарского края</w:t>
      </w:r>
      <w:bookmarkEnd w:id="1"/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F7E27" w:rsidRPr="00751FD9" w:rsidRDefault="00751FD9" w:rsidP="00751F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74d6ab55-f73b-48d7-ba78-c30f74a03786"/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 Тимашевский район</w:t>
      </w:r>
      <w:bookmarkEnd w:id="2"/>
    </w:p>
    <w:p w:rsidR="00751FD9" w:rsidRPr="00751FD9" w:rsidRDefault="00751FD9" w:rsidP="00751FD9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51FD9">
        <w:rPr>
          <w:b/>
          <w:sz w:val="24"/>
          <w:szCs w:val="24"/>
          <w:lang w:val="ru-RU"/>
        </w:rPr>
        <w:br/>
      </w:r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№4</w:t>
      </w:r>
      <w:r w:rsidRPr="00751FD9">
        <w:rPr>
          <w:b/>
          <w:sz w:val="24"/>
          <w:szCs w:val="24"/>
          <w:lang w:val="ru-RU"/>
        </w:rPr>
        <w:br/>
      </w:r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имени </w:t>
      </w:r>
      <w:proofErr w:type="gramStart"/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>Героя Советского Союза Жукова Георгия Константиновича</w:t>
      </w:r>
      <w:r w:rsidRPr="00751FD9">
        <w:rPr>
          <w:b/>
          <w:sz w:val="24"/>
          <w:szCs w:val="24"/>
          <w:lang w:val="ru-RU"/>
        </w:rPr>
        <w:br/>
      </w:r>
      <w:bookmarkStart w:id="3" w:name="788ae511-f951-4a39-a96d-32e07689f645"/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образования</w:t>
      </w:r>
      <w:proofErr w:type="gramEnd"/>
      <w:r w:rsidRPr="00751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Тимашевский район</w:t>
      </w:r>
      <w:bookmarkEnd w:id="3"/>
    </w:p>
    <w:p w:rsidR="00751FD9" w:rsidRPr="00751FD9" w:rsidRDefault="00751FD9" w:rsidP="00751FD9">
      <w:pPr>
        <w:spacing w:after="0"/>
        <w:ind w:left="120"/>
        <w:jc w:val="center"/>
        <w:rPr>
          <w:lang w:val="ru-RU"/>
        </w:rPr>
      </w:pPr>
    </w:p>
    <w:p w:rsidR="003F7E27" w:rsidRPr="00640530" w:rsidRDefault="003F7E27" w:rsidP="00751FD9">
      <w:pPr>
        <w:spacing w:after="0"/>
        <w:rPr>
          <w:lang w:val="ru-RU"/>
        </w:rPr>
      </w:pPr>
    </w:p>
    <w:p w:rsidR="003F7E27" w:rsidRPr="00640530" w:rsidRDefault="003F7E27">
      <w:pPr>
        <w:spacing w:after="0"/>
        <w:ind w:left="120"/>
        <w:rPr>
          <w:lang w:val="ru-RU"/>
        </w:rPr>
      </w:pPr>
    </w:p>
    <w:p w:rsidR="003F7E27" w:rsidRPr="00640530" w:rsidRDefault="003F7E27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1FD9" w:rsidRPr="00DC5366" w:rsidTr="00751FD9">
        <w:tc>
          <w:tcPr>
            <w:tcW w:w="3114" w:type="dxa"/>
          </w:tcPr>
          <w:p w:rsidR="00751FD9" w:rsidRPr="00DC5366" w:rsidRDefault="00751FD9" w:rsidP="00751F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методического объединения учителей </w:t>
            </w:r>
            <w:r w:rsidR="00640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М.П. Концевик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40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5366"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1FD9" w:rsidRPr="00DC5366" w:rsidRDefault="00751FD9" w:rsidP="0075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Жерлицына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40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5366"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1FD9" w:rsidRPr="00DC5366" w:rsidRDefault="00751FD9" w:rsidP="0075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И.П.Павленко</w:t>
            </w:r>
          </w:p>
          <w:p w:rsidR="00DC5366" w:rsidRPr="00DC5366" w:rsidRDefault="00DC5366" w:rsidP="0075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40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640530" w:rsidRPr="00640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640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5366"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5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751FD9" w:rsidRPr="00DC5366" w:rsidRDefault="00751FD9" w:rsidP="00751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7E27" w:rsidRDefault="003F7E27" w:rsidP="00751FD9">
      <w:pPr>
        <w:spacing w:after="0"/>
      </w:pPr>
    </w:p>
    <w:p w:rsidR="003F7E27" w:rsidRDefault="003F7E27">
      <w:pPr>
        <w:spacing w:after="0"/>
        <w:ind w:left="120"/>
      </w:pPr>
    </w:p>
    <w:p w:rsidR="003F7E27" w:rsidRDefault="003F7E27">
      <w:pPr>
        <w:spacing w:after="0"/>
        <w:ind w:left="120"/>
      </w:pPr>
    </w:p>
    <w:p w:rsidR="003F7E27" w:rsidRDefault="003F7E27">
      <w:pPr>
        <w:spacing w:after="0"/>
        <w:ind w:left="120"/>
      </w:pPr>
    </w:p>
    <w:p w:rsidR="003F7E27" w:rsidRDefault="003F7E27">
      <w:pPr>
        <w:spacing w:after="0"/>
        <w:ind w:left="120"/>
      </w:pPr>
    </w:p>
    <w:p w:rsidR="003F7E27" w:rsidRPr="00751FD9" w:rsidRDefault="00751FD9">
      <w:pPr>
        <w:spacing w:after="0" w:line="408" w:lineRule="auto"/>
        <w:ind w:left="120"/>
        <w:jc w:val="center"/>
        <w:rPr>
          <w:lang w:val="ru-RU"/>
        </w:rPr>
      </w:pPr>
      <w:r w:rsidRPr="00751F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7E27" w:rsidRPr="00751FD9" w:rsidRDefault="003F7E27">
      <w:pPr>
        <w:spacing w:after="0"/>
        <w:ind w:left="120"/>
        <w:jc w:val="center"/>
        <w:rPr>
          <w:lang w:val="ru-RU"/>
        </w:rPr>
      </w:pPr>
    </w:p>
    <w:p w:rsidR="003F7E27" w:rsidRPr="00751FD9" w:rsidRDefault="00751FD9">
      <w:pPr>
        <w:spacing w:after="0" w:line="408" w:lineRule="auto"/>
        <w:ind w:left="120"/>
        <w:jc w:val="center"/>
        <w:rPr>
          <w:lang w:val="ru-RU"/>
        </w:rPr>
      </w:pPr>
      <w:r w:rsidRPr="00751FD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F7E27" w:rsidRPr="00751FD9" w:rsidRDefault="00751FD9">
      <w:pPr>
        <w:spacing w:after="0" w:line="408" w:lineRule="auto"/>
        <w:ind w:left="120"/>
        <w:jc w:val="center"/>
        <w:rPr>
          <w:lang w:val="ru-RU"/>
        </w:rPr>
      </w:pPr>
      <w:r w:rsidRPr="00751FD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F7E27" w:rsidRPr="00751FD9" w:rsidRDefault="003F7E27">
      <w:pPr>
        <w:spacing w:after="0"/>
        <w:ind w:left="120"/>
        <w:jc w:val="center"/>
        <w:rPr>
          <w:lang w:val="ru-RU"/>
        </w:rPr>
      </w:pPr>
    </w:p>
    <w:p w:rsidR="003F7E27" w:rsidRPr="00751FD9" w:rsidRDefault="003F7E27">
      <w:pPr>
        <w:spacing w:after="0"/>
        <w:ind w:left="120"/>
        <w:jc w:val="center"/>
        <w:rPr>
          <w:lang w:val="ru-RU"/>
        </w:rPr>
      </w:pPr>
    </w:p>
    <w:p w:rsidR="003F7E27" w:rsidRPr="00751FD9" w:rsidRDefault="003F7E27">
      <w:pPr>
        <w:spacing w:after="0"/>
        <w:ind w:left="120"/>
        <w:jc w:val="center"/>
        <w:rPr>
          <w:lang w:val="ru-RU"/>
        </w:rPr>
      </w:pPr>
    </w:p>
    <w:p w:rsidR="003F7E27" w:rsidRPr="00751FD9" w:rsidRDefault="003F7E27">
      <w:pPr>
        <w:spacing w:after="0"/>
        <w:ind w:left="120"/>
        <w:jc w:val="center"/>
        <w:rPr>
          <w:lang w:val="ru-RU"/>
        </w:rPr>
      </w:pPr>
    </w:p>
    <w:p w:rsidR="00DC5366" w:rsidRPr="00640530" w:rsidRDefault="00DC5366" w:rsidP="00751F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5366" w:rsidRPr="00640530" w:rsidRDefault="00DC5366" w:rsidP="00751F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5366" w:rsidRPr="00640530" w:rsidRDefault="00DC5366" w:rsidP="00751F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51FD9" w:rsidRPr="00640530" w:rsidRDefault="00751FD9" w:rsidP="00751FD9">
      <w:pPr>
        <w:spacing w:after="0"/>
        <w:ind w:left="120"/>
        <w:jc w:val="center"/>
        <w:rPr>
          <w:lang w:val="ru-RU"/>
        </w:rPr>
      </w:pPr>
      <w:r w:rsidRPr="00640530">
        <w:rPr>
          <w:rFonts w:ascii="Times New Roman" w:hAnsi="Times New Roman"/>
          <w:b/>
          <w:color w:val="000000"/>
          <w:sz w:val="28"/>
          <w:lang w:val="ru-RU"/>
        </w:rPr>
        <w:t>Тимашевск 2024</w:t>
      </w:r>
    </w:p>
    <w:p w:rsidR="003F7E27" w:rsidRDefault="003F7E27" w:rsidP="0050010B">
      <w:pPr>
        <w:spacing w:after="0"/>
        <w:rPr>
          <w:lang w:val="ru-RU"/>
        </w:rPr>
      </w:pPr>
    </w:p>
    <w:p w:rsidR="0050010B" w:rsidRPr="00751FD9" w:rsidRDefault="0050010B" w:rsidP="0050010B">
      <w:pPr>
        <w:spacing w:after="0"/>
        <w:rPr>
          <w:lang w:val="ru-RU"/>
        </w:rPr>
      </w:pPr>
    </w:p>
    <w:p w:rsidR="003F7E27" w:rsidRPr="00751FD9" w:rsidRDefault="003F7E27">
      <w:pPr>
        <w:rPr>
          <w:lang w:val="ru-RU"/>
        </w:rPr>
        <w:sectPr w:rsidR="003F7E27" w:rsidRPr="00751FD9" w:rsidSect="00DC5366">
          <w:pgSz w:w="11906" w:h="16383"/>
          <w:pgMar w:top="1134" w:right="851" w:bottom="567" w:left="1701" w:header="720" w:footer="720" w:gutter="0"/>
          <w:cols w:space="720"/>
        </w:sectPr>
      </w:pPr>
    </w:p>
    <w:p w:rsidR="003F7E27" w:rsidRPr="00640530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356140"/>
      <w:bookmarkEnd w:id="0"/>
      <w:r w:rsidRPr="00640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F7E27" w:rsidRPr="00640530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0010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5001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CC0F03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F03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«ЛИТЕРАТУРА»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F7E27" w:rsidRPr="0050010B" w:rsidRDefault="003F7E27">
      <w:pPr>
        <w:rPr>
          <w:rFonts w:ascii="Times New Roman" w:hAnsi="Times New Roman" w:cs="Times New Roman"/>
          <w:sz w:val="24"/>
          <w:szCs w:val="24"/>
          <w:lang w:val="ru-RU"/>
        </w:rPr>
        <w:sectPr w:rsidR="003F7E27" w:rsidRPr="0050010B">
          <w:pgSz w:w="11906" w:h="16383"/>
          <w:pgMar w:top="1134" w:right="850" w:bottom="1134" w:left="1701" w:header="720" w:footer="720" w:gutter="0"/>
          <w:cols w:space="720"/>
        </w:sect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356141"/>
      <w:bookmarkEnd w:id="4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6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7" w:name="f1cdb435-b3ac-4333-9983-9795e004a0c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" w:name="b8731a29-438b-4b6a-a37d-ff778ded575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9" w:name="1d4fde75-5a86-4cea-90d5-aae01314b83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1" w:name="dbfddf02-0071-45b9-8d3c-fa1cc17b4b1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2" w:name="90913393-50df-412f-ac1a-f5af225a368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3" w:name="aec23ce7-13ed-416b-91bb-298806d5c90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4" w:name="cfa39edd-5597-42b5-b07f-489d84e47a9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35dcef7b-869c-4626-b557-2b2839912c3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a5fd8ebc-c46e-41fa-818f-2757c5fc34d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8" w:name="e8c5701d-d8b6-4159-b2e0-3a6ac9c7dd1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«Эту песню мать мне пела».</w:t>
      </w:r>
      <w:bookmarkEnd w:id="1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9" w:name="2ca66737-c580-4ac4-a5b2-7f657ef38e3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0" w:name="fd694784-5635-4214-94a4-c12d0a30d19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0010B">
        <w:rPr>
          <w:rFonts w:ascii="Times New Roman" w:hAnsi="Times New Roman" w:cs="Times New Roman"/>
          <w:color w:val="000000"/>
          <w:sz w:val="24"/>
          <w:szCs w:val="24"/>
        </w:rPr>
        <w:t xml:space="preserve">Лондон.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2" w:name="103698ad-506d-4d05-bb28-79e90ac8cd6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3" w:name="8a53c771-ce41-4f85-8a47-a227160dd95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аналостанка»; Дж. </w:t>
      </w:r>
      <w:r w:rsidRPr="00640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Даррелл. «Говорящий свёрток»; Дж. Лондон.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«Белый клык»; Дж. Р. Киплинг. «Маугли», «Рикки-Тикки-Тави» и другие.</w:t>
      </w:r>
      <w:bookmarkEnd w:id="23"/>
      <w:proofErr w:type="gramEnd"/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4" w:name="2d1a2719-45ad-4395-a569-7b3d4374584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4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50010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</w:t>
      </w:r>
      <w:r w:rsidRPr="0050010B">
        <w:rPr>
          <w:rFonts w:ascii="Times New Roman" w:hAnsi="Times New Roman" w:cs="Times New Roman"/>
          <w:sz w:val="24"/>
          <w:szCs w:val="24"/>
          <w:lang w:val="ru-RU"/>
        </w:rPr>
        <w:t xml:space="preserve">песен и двух поэм). Например, «Ах, </w:t>
      </w:r>
      <w:proofErr w:type="gramStart"/>
      <w:r w:rsidRPr="0050010B">
        <w:rPr>
          <w:rFonts w:ascii="Times New Roman" w:hAnsi="Times New Roman" w:cs="Times New Roman"/>
          <w:sz w:val="24"/>
          <w:szCs w:val="24"/>
          <w:lang w:val="ru-RU"/>
        </w:rPr>
        <w:t>кабы</w:t>
      </w:r>
      <w:proofErr w:type="gramEnd"/>
      <w:r w:rsidRPr="0050010B">
        <w:rPr>
          <w:rFonts w:ascii="Times New Roman" w:hAnsi="Times New Roman" w:cs="Times New Roman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</w:t>
      </w:r>
      <w:r w:rsidRPr="0050010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End w:id="25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bookmarkStart w:id="26" w:name="ad04843b-b512-47d3-b84b-e22df158058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582b55ee-e1e5-46d8-8c0a-755ec48e137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979ff73-e74d-4b41-9daa-86d17094fc9b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9aa6636f-e65a-485c-aff8-0cee29fb09d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0" w:name="c36fcc5a-2cdd-400a-b3ee-0e5071a59ee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e75d9245-73fc-447a-aaf6-d7ac09f2bf3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2" w:name="977de391-a0ab-47d0-b055-bb99283dc92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2"/>
      <w:r w:rsidRPr="0050010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3" w:name="5ccd7dea-76bb-435c-9fae-1b74ca2890e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001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5" w:name="5118f498-9661-45e8-9924-bef67bfbf524"/>
      <w:bookmarkEnd w:id="35"/>
    </w:p>
    <w:p w:rsidR="003F7E27" w:rsidRPr="0050010B" w:rsidRDefault="00751FD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bookmarkStart w:id="36" w:name="a35f0a0b-d9a0-4ac9-afd6-3c0ec32f1224"/>
      <w:bookmarkEnd w:id="36"/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8" w:name="99ff4dfc-6077-4b1d-979a-efd5d464e2e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апример, К. Булычев «Сто лет тому вперед» и другие. </w:t>
      </w:r>
      <w:bookmarkEnd w:id="38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9" w:name="8c6e542d-3297-4f00-9d18-f11cc02b5c2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0" w:name="c11c39d0-823d-48a6-b780-3c956bde317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1" w:name="401c2012-d122-4b9b-86de-93f36659c25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1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2" w:name="e9c8f8f3-f048-4763-af7b-4a65b4f5147c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3" w:name="683b575d-fc29-4554-8898-a7b5c598dbb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3741b07c-b818-4276-9c02-9452404ed66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5" w:name="f492b714-890f-4682-ac40-57999778e8e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6" w:name="d902c126-21ef-4167-9209-dfb4fb73593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6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7" w:name="117e4a82-ed0d-45ab-b4ae-813f20ad62a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640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47"/>
      <w:proofErr w:type="gramEnd"/>
      <w:r w:rsidRPr="00640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Песня про царя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Ивана Васильевича, молодого опричника и удалого купца Калашникова».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9" w:name="392c8492-5b4a-402c-8f0e-10bd561de6f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9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0" w:name="d49ac97a-9f24-4da7-91f2-e48f019fd3f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1" w:name="d84dadf2-8837-40a7-90af-c346f8dae9ab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2" w:name="0c9ef179-8127-40c8-873b-fdcc57270e7f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3" w:name="3f08c306-d1eb-40c1-bf0e-bea855aa400c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4" w:name="40c64b3a-a3eb-4d3f-8b8d-5837df72801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5" w:name="a869f2ae-2a1e-4f4b-ba77-92f82652d3d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7" w:name="b02116e4-e9ea-4e8f-af38-04f2ae71ec9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9" w:name="3508c828-689c-452f-ba72-3d6a17920a9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0" w:name="bfb8e5e7-5dc0-4aa2-a0fb-f3372a190cc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0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1" w:name="58f8e791-4da1-4c7c-996e-06e9678d7ab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a067d7de-fb70-421e-a5f5-fb299a482d2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3" w:name="0597886d-dd6d-4674-8ee8-e14ffd5ff35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4" w:name="83a8feea-b75e-4227-8bcd-8ff9e804ba2b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Зарубежная</w:t>
      </w:r>
      <w:proofErr w:type="gramEnd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новеллистика </w:t>
      </w:r>
      <w:bookmarkStart w:id="66" w:name="4c3792f6-c508-448f-810f-0a4e7935e4da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Сент</w:t>
      </w:r>
      <w:proofErr w:type="gramEnd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7" w:name="985594a0-fcf7-4207-a4d1-f380ff5738df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8" w:name="5b5c3fe8-b2de-4b56-86d3-e3754f0ba26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1749eea8-4a2b-4b41-b15d-2fbade42612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70" w:name="fabf9287-55ad-4e60-84d5-add7a98c293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0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1" w:name="d4361b3a-67eb-4f10-a5c6-46aeb46ddd0f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2" w:name="1cb9fa85-1479-480f-ac52-31806803cd5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3" w:name="2d584d74-2b44-43c1-bb1d-41138fc1bfb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4" w:name="ef531e3a-0507-4076-89cb-456c64cbca5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50010B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5" w:name="bf7bc9e4-c459-4e44-8cf4-6440f472144b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5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</w:t>
      </w:r>
      <w:proofErr w:type="gramStart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001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6" w:name="464a1461-dc27-4c8e-855e-7a4d0048dab5"/>
      <w:bookmarkEnd w:id="76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001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7" w:name="adb853ee-930d-4a27-923a-b9cb0245de5e"/>
      <w:bookmarkEnd w:id="77"/>
    </w:p>
    <w:p w:rsidR="003F7E27" w:rsidRPr="0050010B" w:rsidRDefault="00751FD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Зарубежная литература. У. Шекспир.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8" w:name="0d55d6d3-7190-4389-8070-261d3434d54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9" w:name="b53ea1d5-9b20-4ab2-824f-f7ee2f33072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0" w:name="0d430c7d-1e84-4c15-8128-09b5a0ae5b8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0"/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1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2" w:name="8ca8cc5e-b57b-4292-a0a2-4d5e99a37fc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2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3" w:name="7eb282c3-f5ef-4e9f-86b2-73449260183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3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4" w:name="d3f3009b-2bf2-4457-85cc-996248170bf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87a51fa3-c568-4583-a18a-174135483b9d"/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8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7" w:name="131db750-5e26-42b5-b0b5-6f68058ef78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8" w:name="50dcaf75-7eb3-4058-9b14-0313c9277b2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8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9" w:name="0b3534b6-8dfe-4b28-9993-091faed66786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F7E27" w:rsidRPr="00751FD9" w:rsidRDefault="00751FD9">
      <w:pPr>
        <w:spacing w:after="0" w:line="264" w:lineRule="auto"/>
        <w:ind w:firstLine="600"/>
        <w:jc w:val="both"/>
        <w:rPr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0" w:name="e19cbdea-f76d-4b99-b400-83b11ad6923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751FD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751FD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751F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92" w:name="2ccf1dde-3592-470f-89fb-4ebac1d8e3cf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3F7E27" w:rsidRPr="0050010B" w:rsidRDefault="003F7E27">
      <w:pPr>
        <w:rPr>
          <w:rFonts w:ascii="Times New Roman" w:hAnsi="Times New Roman" w:cs="Times New Roman"/>
          <w:sz w:val="24"/>
          <w:szCs w:val="24"/>
          <w:lang w:val="ru-RU"/>
        </w:rPr>
        <w:sectPr w:rsidR="003F7E27" w:rsidRPr="0050010B">
          <w:pgSz w:w="11906" w:h="16383"/>
          <w:pgMar w:top="1134" w:right="850" w:bottom="1134" w:left="1701" w:header="720" w:footer="720" w:gutter="0"/>
          <w:cols w:space="720"/>
        </w:sectPr>
      </w:pP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3" w:name="block-32356136"/>
      <w:bookmarkEnd w:id="5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7E27" w:rsidRPr="0050010B" w:rsidRDefault="00751FD9" w:rsidP="005001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F7E27" w:rsidRPr="0050010B" w:rsidRDefault="00751F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3F7E27" w:rsidRPr="0050010B" w:rsidRDefault="00751FD9" w:rsidP="005001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3F7E27" w:rsidRPr="0050010B" w:rsidRDefault="00751F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F7E27" w:rsidRPr="0050010B" w:rsidRDefault="00751F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F7E27" w:rsidRPr="0050010B" w:rsidRDefault="00751FD9" w:rsidP="005001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F7E27" w:rsidRPr="0050010B" w:rsidRDefault="00751F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F7E27" w:rsidRPr="0050010B" w:rsidRDefault="00751F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F7E27" w:rsidRPr="0050010B" w:rsidRDefault="00751FD9" w:rsidP="005001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F7E27" w:rsidRPr="0050010B" w:rsidRDefault="00751F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F7E27" w:rsidRPr="0050010B" w:rsidRDefault="00751F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F7E27" w:rsidRPr="0050010B" w:rsidRDefault="00751F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F7E27" w:rsidRPr="0050010B" w:rsidRDefault="00751FD9" w:rsidP="005001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F7E27" w:rsidRPr="0050010B" w:rsidRDefault="00751F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3F7E27" w:rsidRPr="0050010B" w:rsidRDefault="00751FD9" w:rsidP="005001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F7E27" w:rsidRPr="0050010B" w:rsidRDefault="00751F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F7E27" w:rsidRPr="0050010B" w:rsidRDefault="00751F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F7E27" w:rsidRPr="0050010B" w:rsidRDefault="00751F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F7E27" w:rsidRPr="0050010B" w:rsidRDefault="00751F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3F7E27" w:rsidRPr="0050010B" w:rsidRDefault="00751F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F7E27" w:rsidRPr="0050010B" w:rsidRDefault="00751FD9" w:rsidP="005001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F7E27" w:rsidRPr="0050010B" w:rsidRDefault="00751F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F7E27" w:rsidRPr="0050010B" w:rsidRDefault="00751F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F7E27" w:rsidRPr="0050010B" w:rsidRDefault="00751F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F7E27" w:rsidRPr="0050010B" w:rsidRDefault="00751F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F7E27" w:rsidRPr="0050010B" w:rsidRDefault="00751FD9" w:rsidP="0050010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F7E27" w:rsidRPr="0050010B" w:rsidRDefault="00751F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F7E27" w:rsidRPr="0050010B" w:rsidRDefault="00751F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3F7E27" w:rsidRPr="0050010B" w:rsidRDefault="00751F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F7E27" w:rsidRPr="0050010B" w:rsidRDefault="00751FD9" w:rsidP="0050010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и оценка социальных ролей персонажей литературных произведений;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3F7E27" w:rsidRPr="0050010B" w:rsidRDefault="00751F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7E27" w:rsidRPr="0050010B" w:rsidRDefault="00751FD9" w:rsidP="005001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гипотезы об их взаимосвязях;</w:t>
      </w:r>
    </w:p>
    <w:p w:rsidR="003F7E27" w:rsidRPr="0050010B" w:rsidRDefault="00751F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3F7E27" w:rsidRPr="0050010B" w:rsidRDefault="00751F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3F7E27" w:rsidRPr="0050010B" w:rsidRDefault="00751F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F7E27" w:rsidRPr="0050010B" w:rsidRDefault="00751F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F7E27" w:rsidRPr="0050010B" w:rsidRDefault="00751F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7E27" w:rsidRPr="0050010B" w:rsidRDefault="00751F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F7E27" w:rsidRPr="0050010B" w:rsidRDefault="00751F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F7E27" w:rsidRPr="0050010B" w:rsidRDefault="00751F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ситуаций, находя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аналогии в литературных произведениях, и смягчать конфликты, вести переговоры;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F7E27" w:rsidRPr="0050010B" w:rsidRDefault="00751F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участниками взаимодействия на литературных занятиях;</w:t>
      </w:r>
    </w:p>
    <w:p w:rsidR="003F7E27" w:rsidRPr="0050010B" w:rsidRDefault="00751F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3F7E27" w:rsidRPr="0050010B" w:rsidRDefault="00751F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F7E27" w:rsidRPr="0050010B" w:rsidRDefault="00751F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F7E27" w:rsidRPr="0050010B" w:rsidRDefault="00751F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7E27" w:rsidRPr="0050010B" w:rsidRDefault="00751F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F7E27" w:rsidRPr="0050010B" w:rsidRDefault="00751F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3F7E27" w:rsidRPr="0050010B" w:rsidRDefault="00751F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F7E27" w:rsidRPr="0050010B" w:rsidRDefault="00751F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7E27" w:rsidRPr="0050010B" w:rsidRDefault="00751F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F7E27" w:rsidRPr="0050010B" w:rsidRDefault="00751F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3F7E27" w:rsidRPr="0050010B" w:rsidRDefault="00751F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F7E27" w:rsidRPr="0050010B" w:rsidRDefault="00751F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F7E27" w:rsidRPr="0050010B" w:rsidRDefault="00751F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F7E27" w:rsidRPr="0050010B" w:rsidRDefault="00751F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3F7E27" w:rsidRPr="0050010B" w:rsidRDefault="00751F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F7E27" w:rsidRPr="0050010B" w:rsidRDefault="00751F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F7E27" w:rsidRPr="0050010B" w:rsidRDefault="00751F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3F7E27" w:rsidRPr="0050010B" w:rsidRDefault="00751F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F7E27" w:rsidRPr="0050010B" w:rsidRDefault="00751F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F7E27" w:rsidRPr="0050010B" w:rsidRDefault="00751F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3F7E27" w:rsidRPr="0050010B" w:rsidRDefault="00751F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3F7E27" w:rsidRPr="0050010B" w:rsidRDefault="00751F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3F7E27" w:rsidRPr="0050010B" w:rsidRDefault="00751F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F7E27" w:rsidRPr="0050010B" w:rsidRDefault="00751F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3F7E27" w:rsidRPr="0050010B" w:rsidRDefault="00751F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F7E27" w:rsidRPr="0050010B" w:rsidRDefault="00751F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F7E27" w:rsidRPr="0050010B" w:rsidRDefault="00751F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F7E27" w:rsidRPr="0050010B" w:rsidRDefault="00751F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F7E27" w:rsidRPr="0050010B" w:rsidRDefault="00751F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F7E27" w:rsidRPr="0050010B" w:rsidRDefault="00751F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F7E27" w:rsidRPr="0050010B" w:rsidRDefault="00751F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F7E27" w:rsidRPr="0050010B" w:rsidRDefault="00751F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F7E27" w:rsidRPr="0050010B" w:rsidRDefault="00751FD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3F7E27" w:rsidRPr="0050010B" w:rsidRDefault="00751FD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3F7E27" w:rsidRPr="0050010B" w:rsidRDefault="00751FD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F7E27" w:rsidRPr="0050010B" w:rsidRDefault="00751FD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F7E27" w:rsidRPr="0050010B" w:rsidRDefault="00751FD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F7E27" w:rsidRPr="0050010B" w:rsidRDefault="00751FD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F7E27" w:rsidRPr="0050010B" w:rsidRDefault="003F7E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E27" w:rsidRPr="0050010B" w:rsidRDefault="00751FD9" w:rsidP="005001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сентиментализм, романтизм, реализм);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F7E27" w:rsidRPr="0050010B" w:rsidRDefault="00751FD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F7E27" w:rsidRPr="0050010B" w:rsidRDefault="00751F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</w:t>
      </w: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мнениями участников дискуссии, давать аргументированную оценку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5001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собирать</w:t>
      </w:r>
      <w:r w:rsidRPr="00751F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F7E27" w:rsidRPr="0050010B" w:rsidRDefault="00751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3F7E27" w:rsidRPr="00751FD9" w:rsidRDefault="003F7E27">
      <w:pPr>
        <w:rPr>
          <w:lang w:val="ru-RU"/>
        </w:rPr>
        <w:sectPr w:rsidR="003F7E27" w:rsidRPr="00751FD9">
          <w:pgSz w:w="11906" w:h="16383"/>
          <w:pgMar w:top="1134" w:right="850" w:bottom="1134" w:left="1701" w:header="720" w:footer="720" w:gutter="0"/>
          <w:cols w:space="720"/>
        </w:sectPr>
      </w:pPr>
    </w:p>
    <w:p w:rsidR="003F7E27" w:rsidRDefault="00751FD9">
      <w:pPr>
        <w:spacing w:after="0"/>
        <w:ind w:left="120"/>
      </w:pPr>
      <w:bookmarkStart w:id="94" w:name="block-32356137"/>
      <w:bookmarkEnd w:id="93"/>
      <w:r w:rsidRPr="00751F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7E27" w:rsidRDefault="0075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F7E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27" w:rsidRDefault="003F7E27">
            <w:pPr>
              <w:spacing w:after="0"/>
              <w:ind w:left="135"/>
            </w:pPr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</w:tbl>
    <w:p w:rsidR="003F7E27" w:rsidRDefault="003F7E27">
      <w:pPr>
        <w:sectPr w:rsidR="003F7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27" w:rsidRDefault="0075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F7E2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27" w:rsidRDefault="003F7E27">
            <w:pPr>
              <w:spacing w:after="0"/>
              <w:ind w:left="135"/>
            </w:pPr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</w:tbl>
    <w:p w:rsidR="003F7E27" w:rsidRDefault="003F7E27">
      <w:pPr>
        <w:sectPr w:rsidR="003F7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27" w:rsidRDefault="0075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F7E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27" w:rsidRDefault="003F7E27">
            <w:pPr>
              <w:spacing w:after="0"/>
              <w:ind w:left="135"/>
            </w:pPr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</w:tbl>
    <w:p w:rsidR="003F7E27" w:rsidRDefault="003F7E27">
      <w:pPr>
        <w:sectPr w:rsidR="003F7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27" w:rsidRDefault="0075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F7E2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27" w:rsidRDefault="003F7E27">
            <w:pPr>
              <w:spacing w:after="0"/>
              <w:ind w:left="135"/>
            </w:pPr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</w:tbl>
    <w:p w:rsidR="003F7E27" w:rsidRDefault="003F7E27">
      <w:pPr>
        <w:sectPr w:rsidR="003F7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27" w:rsidRDefault="00751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F7E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27" w:rsidRDefault="003F7E27">
            <w:pPr>
              <w:spacing w:after="0"/>
              <w:ind w:left="135"/>
            </w:pPr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27" w:rsidRDefault="003F7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 w:rsidRPr="00640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27" w:rsidRPr="00751FD9" w:rsidRDefault="00751FD9">
            <w:pPr>
              <w:spacing w:after="0"/>
              <w:ind w:left="135"/>
              <w:rPr>
                <w:lang w:val="ru-RU"/>
              </w:rPr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 w:rsidRPr="00751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27" w:rsidRDefault="00751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27" w:rsidRDefault="003F7E27"/>
        </w:tc>
      </w:tr>
    </w:tbl>
    <w:p w:rsidR="003F7E27" w:rsidRDefault="003F7E27">
      <w:pPr>
        <w:sectPr w:rsidR="003F7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FD9" w:rsidRPr="00173D1B" w:rsidRDefault="00751FD9" w:rsidP="00751FD9">
      <w:pPr>
        <w:spacing w:after="0" w:line="240" w:lineRule="auto"/>
        <w:ind w:left="120"/>
        <w:rPr>
          <w:sz w:val="24"/>
          <w:szCs w:val="24"/>
          <w:lang w:val="ru-RU"/>
        </w:rPr>
      </w:pPr>
      <w:r>
        <w:lastRenderedPageBreak/>
        <w:tab/>
      </w:r>
      <w:r w:rsidRPr="00173D1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51FD9" w:rsidRPr="00173D1B" w:rsidRDefault="00751FD9" w:rsidP="00751FD9">
      <w:pPr>
        <w:spacing w:after="0" w:line="240" w:lineRule="auto"/>
        <w:ind w:left="120"/>
        <w:rPr>
          <w:sz w:val="24"/>
          <w:szCs w:val="24"/>
          <w:lang w:val="ru-RU"/>
        </w:rPr>
      </w:pPr>
      <w:r w:rsidRPr="00173D1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51FD9" w:rsidRPr="00173D1B" w:rsidRDefault="00751FD9" w:rsidP="00640530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6-й класс: учебник: в 2 частях;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>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8-й класс: учебник: в 2 частях;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12-е издание, переработанное, 8 класс/ Коровина В.Я., Журавлев В.П., Коровин В.И., Акционерное общество «Издательство «Просвещение»</w:t>
      </w:r>
      <w:r w:rsidRPr="00173D1B">
        <w:rPr>
          <w:sz w:val="24"/>
          <w:szCs w:val="24"/>
          <w:lang w:val="ru-RU"/>
        </w:rPr>
        <w:br/>
      </w:r>
      <w:bookmarkStart w:id="95" w:name="1f100f48-434a-44f2-b9f0-5dbd482f0e8c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5"/>
    </w:p>
    <w:p w:rsidR="00751FD9" w:rsidRPr="00173D1B" w:rsidRDefault="00751FD9" w:rsidP="00751FD9">
      <w:pPr>
        <w:spacing w:after="0" w:line="240" w:lineRule="auto"/>
        <w:ind w:left="120"/>
        <w:rPr>
          <w:sz w:val="24"/>
          <w:szCs w:val="24"/>
          <w:lang w:val="ru-RU"/>
        </w:rPr>
      </w:pPr>
      <w:r w:rsidRPr="00173D1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51FD9" w:rsidRPr="00173D1B" w:rsidRDefault="00751FD9" w:rsidP="00640530">
      <w:pPr>
        <w:spacing w:after="0" w:line="240" w:lineRule="auto"/>
        <w:ind w:left="120"/>
        <w:rPr>
          <w:sz w:val="24"/>
          <w:szCs w:val="24"/>
          <w:lang w:val="ru-RU"/>
        </w:rPr>
      </w:pP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>1. Литература. Реализация требований ФГОС основного общего образования: методическое пособие для учителя / Аристова М. А., Беляева Н. В., Критарова Ж. Н.; под ред. М. А. Аристовой. М.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ФГБНУ «Институт стратегии развития образования РАО», 2022. 167 с.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2.Литература : 5-й класс : методическое пособие для учителя к учебнику В. Я. Коровиной, В. П. Журавлева, В. И. Коровина «Литература. 5 класс» /М. И. Шутан. — 2-е изд., стер. — Москва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2023. — 134 с.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3. Литература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6-й класс : методическое пособие для учителя к учебнику В. Я. Коровиной, В. П. Журавлева, В. И. Коровина «Литература. 6 класс» /М. И. Шутан. — 2-е изд., стер. — Москва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2023. — 153 с.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4. Литература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7-й класс : Методические рекомендации и поурочные разработки к предметной линии учебников под редакцией В. Я. Коровиной / Н. В. Беляева. – 3-е изд., стереотип. – Москва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2024. – 384 с.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5. Литература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8-й класс : Методические рекомендации и поурочные разработки к предметной линии учебников под редакцией В. Я. Коровиной / Н. В. Беляева. – 3-е изд., стереотип. – Москва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2024. – 461 с.</w:t>
      </w:r>
      <w:r w:rsidRPr="00173D1B">
        <w:rPr>
          <w:sz w:val="24"/>
          <w:szCs w:val="24"/>
          <w:lang w:val="ru-RU"/>
        </w:rPr>
        <w:br/>
      </w:r>
      <w:bookmarkStart w:id="96" w:name="965c2f96-378d-4c13-9dce-56f666e6bfa8"/>
      <w:bookmarkEnd w:id="96"/>
    </w:p>
    <w:p w:rsidR="00751FD9" w:rsidRPr="00173D1B" w:rsidRDefault="00751FD9" w:rsidP="00751FD9">
      <w:pPr>
        <w:spacing w:after="0" w:line="240" w:lineRule="auto"/>
        <w:ind w:left="120"/>
        <w:rPr>
          <w:sz w:val="24"/>
          <w:szCs w:val="24"/>
          <w:lang w:val="ru-RU"/>
        </w:rPr>
      </w:pPr>
      <w:r w:rsidRPr="00173D1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F7E27" w:rsidRPr="00640530" w:rsidRDefault="00751FD9" w:rsidP="00640530">
      <w:pPr>
        <w:spacing w:after="0" w:line="240" w:lineRule="auto"/>
        <w:ind w:left="120"/>
        <w:rPr>
          <w:sz w:val="24"/>
          <w:szCs w:val="24"/>
          <w:lang w:val="ru-RU"/>
        </w:rPr>
        <w:sectPr w:rsidR="003F7E27" w:rsidRPr="0064053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1. «К уроку литературы» </w:t>
      </w:r>
      <w:r w:rsidR="00640530">
        <w:rPr>
          <w:sz w:val="24"/>
          <w:szCs w:val="24"/>
          <w:lang w:val="ru-RU"/>
        </w:rPr>
        <w:t xml:space="preserve">   </w:t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173D1B">
        <w:rPr>
          <w:rFonts w:ascii="Times New Roman" w:hAnsi="Times New Roman"/>
          <w:color w:val="000000"/>
          <w:sz w:val="24"/>
          <w:szCs w:val="24"/>
        </w:rPr>
        <w:t>halenna</w:t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73D1B">
        <w:rPr>
          <w:rFonts w:ascii="Times New Roman" w:hAnsi="Times New Roman"/>
          <w:color w:val="000000"/>
          <w:sz w:val="24"/>
          <w:szCs w:val="24"/>
        </w:rPr>
        <w:t>narod</w:t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73D1B">
        <w:rPr>
          <w:rFonts w:ascii="Times New Roman" w:hAnsi="Times New Roman"/>
          <w:color w:val="000000"/>
          <w:sz w:val="24"/>
          <w:szCs w:val="24"/>
        </w:rPr>
        <w:t>ru</w:t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3. Библиотека Максима Мошкова 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4. «Единое окно» 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gramStart"/>
      <w:r w:rsidRPr="00173D1B">
        <w:rPr>
          <w:rFonts w:ascii="Times New Roman" w:hAnsi="Times New Roman"/>
          <w:color w:val="000000"/>
          <w:sz w:val="24"/>
          <w:szCs w:val="24"/>
        </w:rPr>
        <w:t>TextoLogia</w:t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73D1B">
        <w:rPr>
          <w:rFonts w:ascii="Times New Roman" w:hAnsi="Times New Roman"/>
          <w:color w:val="000000"/>
          <w:sz w:val="24"/>
          <w:szCs w:val="24"/>
        </w:rPr>
        <w:t>ru</w:t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6.</w:t>
      </w:r>
      <w:proofErr w:type="gramEnd"/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центр информационно-образовательных ресурсов </w:t>
      </w:r>
      <w:r w:rsidRPr="00173D1B">
        <w:rPr>
          <w:sz w:val="24"/>
          <w:szCs w:val="24"/>
          <w:lang w:val="ru-RU"/>
        </w:rPr>
        <w:br/>
      </w:r>
      <w:r w:rsidRPr="00173D1B">
        <w:rPr>
          <w:rFonts w:ascii="Times New Roman" w:hAnsi="Times New Roman"/>
          <w:color w:val="000000"/>
          <w:sz w:val="24"/>
          <w:szCs w:val="24"/>
          <w:lang w:val="ru-RU"/>
        </w:rPr>
        <w:t xml:space="preserve"> 7. Единая коллекция цифровых образовательных ресурсо</w:t>
      </w:r>
      <w:bookmarkStart w:id="97" w:name="b680be9b-368a-4013-95ac-09d499c3ce1d"/>
      <w:bookmarkStart w:id="98" w:name="_GoBack"/>
      <w:bookmarkEnd w:id="97"/>
      <w:bookmarkEnd w:id="98"/>
    </w:p>
    <w:p w:rsidR="003F7E27" w:rsidRPr="00751FD9" w:rsidRDefault="003F7E27">
      <w:pPr>
        <w:rPr>
          <w:lang w:val="ru-RU"/>
        </w:rPr>
        <w:sectPr w:rsidR="003F7E27" w:rsidRPr="00751F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9" w:name="block-32356138"/>
      <w:bookmarkEnd w:id="94"/>
    </w:p>
    <w:p w:rsidR="003F7E27" w:rsidRPr="00751FD9" w:rsidRDefault="003F7E27">
      <w:pPr>
        <w:rPr>
          <w:lang w:val="ru-RU"/>
        </w:rPr>
        <w:sectPr w:rsidR="003F7E27" w:rsidRPr="00751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27" w:rsidRPr="00751FD9" w:rsidRDefault="003F7E27" w:rsidP="00751FD9">
      <w:pPr>
        <w:spacing w:line="240" w:lineRule="auto"/>
        <w:rPr>
          <w:lang w:val="ru-RU"/>
        </w:rPr>
        <w:sectPr w:rsidR="003F7E27" w:rsidRPr="00751FD9">
          <w:pgSz w:w="11906" w:h="16383"/>
          <w:pgMar w:top="1134" w:right="850" w:bottom="1134" w:left="1701" w:header="720" w:footer="720" w:gutter="0"/>
          <w:cols w:space="720"/>
        </w:sectPr>
      </w:pPr>
      <w:bookmarkStart w:id="100" w:name="block-32356142"/>
      <w:bookmarkEnd w:id="99"/>
    </w:p>
    <w:bookmarkEnd w:id="100"/>
    <w:p w:rsidR="00751FD9" w:rsidRPr="00751FD9" w:rsidRDefault="00751FD9" w:rsidP="00751FD9">
      <w:pPr>
        <w:spacing w:line="240" w:lineRule="auto"/>
        <w:rPr>
          <w:lang w:val="ru-RU"/>
        </w:rPr>
      </w:pPr>
    </w:p>
    <w:sectPr w:rsidR="00751FD9" w:rsidRPr="00751F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F6" w:rsidRDefault="000414F6" w:rsidP="0050010B">
      <w:pPr>
        <w:spacing w:after="0" w:line="240" w:lineRule="auto"/>
      </w:pPr>
      <w:r>
        <w:separator/>
      </w:r>
    </w:p>
  </w:endnote>
  <w:endnote w:type="continuationSeparator" w:id="0">
    <w:p w:rsidR="000414F6" w:rsidRDefault="000414F6" w:rsidP="0050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F6" w:rsidRDefault="000414F6" w:rsidP="0050010B">
      <w:pPr>
        <w:spacing w:after="0" w:line="240" w:lineRule="auto"/>
      </w:pPr>
      <w:r>
        <w:separator/>
      </w:r>
    </w:p>
  </w:footnote>
  <w:footnote w:type="continuationSeparator" w:id="0">
    <w:p w:rsidR="000414F6" w:rsidRDefault="000414F6" w:rsidP="0050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28"/>
    <w:multiLevelType w:val="multilevel"/>
    <w:tmpl w:val="35EE3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E0CDA"/>
    <w:multiLevelType w:val="multilevel"/>
    <w:tmpl w:val="7DD01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05B35"/>
    <w:multiLevelType w:val="multilevel"/>
    <w:tmpl w:val="7C3A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73242"/>
    <w:multiLevelType w:val="multilevel"/>
    <w:tmpl w:val="BAB07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8547F"/>
    <w:multiLevelType w:val="multilevel"/>
    <w:tmpl w:val="9D3E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84515"/>
    <w:multiLevelType w:val="multilevel"/>
    <w:tmpl w:val="D000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B375A"/>
    <w:multiLevelType w:val="multilevel"/>
    <w:tmpl w:val="82E6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73DE5"/>
    <w:multiLevelType w:val="multilevel"/>
    <w:tmpl w:val="65283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A55F2"/>
    <w:multiLevelType w:val="multilevel"/>
    <w:tmpl w:val="B3A44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729C4"/>
    <w:multiLevelType w:val="multilevel"/>
    <w:tmpl w:val="EE72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55B9A"/>
    <w:multiLevelType w:val="multilevel"/>
    <w:tmpl w:val="C988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11F62"/>
    <w:multiLevelType w:val="multilevel"/>
    <w:tmpl w:val="4690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B4BFD"/>
    <w:multiLevelType w:val="multilevel"/>
    <w:tmpl w:val="FD6E0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A0FF5"/>
    <w:multiLevelType w:val="multilevel"/>
    <w:tmpl w:val="9558C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A2FFD"/>
    <w:multiLevelType w:val="multilevel"/>
    <w:tmpl w:val="88907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8335E"/>
    <w:multiLevelType w:val="multilevel"/>
    <w:tmpl w:val="BAF4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05C2D"/>
    <w:multiLevelType w:val="multilevel"/>
    <w:tmpl w:val="C3ECB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408DE"/>
    <w:multiLevelType w:val="multilevel"/>
    <w:tmpl w:val="ABC42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852F36"/>
    <w:multiLevelType w:val="multilevel"/>
    <w:tmpl w:val="CE426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8017A"/>
    <w:multiLevelType w:val="multilevel"/>
    <w:tmpl w:val="925AE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844D4A"/>
    <w:multiLevelType w:val="multilevel"/>
    <w:tmpl w:val="CBCA9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74660C"/>
    <w:multiLevelType w:val="multilevel"/>
    <w:tmpl w:val="4F44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FD2FDE"/>
    <w:multiLevelType w:val="multilevel"/>
    <w:tmpl w:val="1526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0"/>
  </w:num>
  <w:num w:numId="5">
    <w:abstractNumId w:val="22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7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15"/>
  </w:num>
  <w:num w:numId="19">
    <w:abstractNumId w:val="19"/>
  </w:num>
  <w:num w:numId="20">
    <w:abstractNumId w:val="2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27"/>
    <w:rsid w:val="000414F6"/>
    <w:rsid w:val="00173D1B"/>
    <w:rsid w:val="003F7E27"/>
    <w:rsid w:val="0050010B"/>
    <w:rsid w:val="00640530"/>
    <w:rsid w:val="00751FD9"/>
    <w:rsid w:val="00995D03"/>
    <w:rsid w:val="00BE341D"/>
    <w:rsid w:val="00CC0F03"/>
    <w:rsid w:val="00D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0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10B"/>
  </w:style>
  <w:style w:type="paragraph" w:styleId="af0">
    <w:name w:val="List Paragraph"/>
    <w:basedOn w:val="a"/>
    <w:uiPriority w:val="34"/>
    <w:qFormat/>
    <w:rsid w:val="0050010B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0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10B"/>
  </w:style>
  <w:style w:type="paragraph" w:styleId="af0">
    <w:name w:val="List Paragraph"/>
    <w:basedOn w:val="a"/>
    <w:uiPriority w:val="34"/>
    <w:qFormat/>
    <w:rsid w:val="0050010B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7f41b7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C8E8-C157-4CFB-9FFC-684C7B1F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14873</Words>
  <Characters>84780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Школа</cp:lastModifiedBy>
  <cp:revision>8</cp:revision>
  <dcterms:created xsi:type="dcterms:W3CDTF">2024-09-09T16:46:00Z</dcterms:created>
  <dcterms:modified xsi:type="dcterms:W3CDTF">2024-09-10T09:10:00Z</dcterms:modified>
</cp:coreProperties>
</file>