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A1" w:rsidRPr="00DB13A1" w:rsidRDefault="00DB13A1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A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B13A1" w:rsidRPr="00DB13A1" w:rsidRDefault="00DB13A1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A1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DB13A1">
        <w:rPr>
          <w:rFonts w:ascii="Times New Roman" w:hAnsi="Times New Roman" w:cs="Times New Roman"/>
          <w:b/>
          <w:sz w:val="24"/>
          <w:szCs w:val="24"/>
        </w:rPr>
        <w:t>адаптированной  рабочей</w:t>
      </w:r>
      <w:proofErr w:type="gramEnd"/>
      <w:r w:rsidRPr="00DB13A1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Pr="00DB13A1">
        <w:rPr>
          <w:rFonts w:ascii="Times New Roman" w:hAnsi="Times New Roman" w:cs="Times New Roman"/>
          <w:b/>
          <w:sz w:val="24"/>
          <w:szCs w:val="24"/>
        </w:rPr>
        <w:t xml:space="preserve"> НОО</w:t>
      </w:r>
    </w:p>
    <w:p w:rsidR="00DB13A1" w:rsidRPr="00DB13A1" w:rsidRDefault="00BE17BD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учащего</w:t>
      </w:r>
      <w:r w:rsidR="00DB13A1" w:rsidRPr="00DB13A1">
        <w:rPr>
          <w:rFonts w:ascii="Times New Roman" w:hAnsi="Times New Roman" w:cs="Times New Roman"/>
          <w:b/>
          <w:sz w:val="24"/>
          <w:szCs w:val="24"/>
        </w:rPr>
        <w:t>ся 2 класса</w:t>
      </w:r>
      <w:r w:rsidR="00DB13A1" w:rsidRPr="00DB1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DB13A1" w:rsidRPr="00DB13A1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DB13A1" w:rsidRPr="00DB13A1">
        <w:rPr>
          <w:rFonts w:ascii="Times New Roman" w:hAnsi="Times New Roman" w:cs="Times New Roman"/>
          <w:b/>
          <w:sz w:val="24"/>
          <w:szCs w:val="24"/>
        </w:rPr>
        <w:t>умственной отсталостью, интеллектуальными нарушениями</w:t>
      </w:r>
      <w:r w:rsidR="00DB13A1" w:rsidRPr="00DB13A1">
        <w:rPr>
          <w:rFonts w:ascii="Times New Roman" w:hAnsi="Times New Roman" w:cs="Times New Roman"/>
          <w:b/>
          <w:sz w:val="24"/>
          <w:szCs w:val="24"/>
        </w:rPr>
        <w:t>. В</w:t>
      </w:r>
      <w:r w:rsidR="00DB13A1" w:rsidRPr="00DB13A1">
        <w:rPr>
          <w:rFonts w:ascii="Times New Roman" w:hAnsi="Times New Roman" w:cs="Times New Roman"/>
          <w:b/>
          <w:sz w:val="24"/>
          <w:szCs w:val="24"/>
        </w:rPr>
        <w:t>ариант 1)</w:t>
      </w:r>
    </w:p>
    <w:p w:rsidR="00DB13A1" w:rsidRPr="00DB13A1" w:rsidRDefault="00DB13A1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3A1" w:rsidRDefault="00DB13A1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A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E17BD" w:rsidRDefault="00BE17BD" w:rsidP="00DB13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BD" w:rsidRPr="00BC153B" w:rsidRDefault="00BE17BD" w:rsidP="00BE17BD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образовательно-коррекционной работы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учебного предмета «Математика» разработана на основе: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стандарта  (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далее – ФГОС) образования обучающихся с умственной отсталостью (интеллектуальными нарушениями);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) образования обучающихся с умственной отсталостью (интеллектуальными 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нарушениями)  (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>вариант 1).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Основная цель обучения математике детей с легкой умственной отсталостью (интеллектуальными нарушениями) неразрывно связана с целью реализации АООП, обозначенной в Целевом разделе 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,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, п. 2.1.1).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задач, обозначенных в Пояснительной записке 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, п. 2.1.1):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gram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Цель и задачи организации образовательной деятельности</w:t>
      </w:r>
      <w:proofErr w:type="gram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обучающихся с легкой 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, п. 2.2.2).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Согласно 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образования обучающихся с легкой умственной отсталостью (вариант 1),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Исходя из основной цели обучения математике обучающихся с легкой умственной отсталостью (интеллектуальными нарушениями), </w:t>
      </w:r>
      <w:proofErr w:type="spell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(вариант 1) определяет следующие задачи,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которые можно охарактеризовать </w:t>
      </w:r>
      <w:proofErr w:type="gram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соответственно</w:t>
      </w:r>
      <w:proofErr w:type="gram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как образовательные, коррекционные, воспитательные задачи: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•</w:t>
      </w: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•</w:t>
      </w: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коррекция и развитие познавательной деятельности и </w:t>
      </w:r>
      <w:proofErr w:type="gramStart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личностных качеств</w:t>
      </w:r>
      <w:proofErr w:type="gramEnd"/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>•</w:t>
      </w:r>
      <w:r w:rsidRPr="00BC153B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BE17BD" w:rsidRPr="00BE17BD" w:rsidRDefault="00BE17BD" w:rsidP="00BE17B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E17BD">
        <w:rPr>
          <w:rFonts w:ascii="Times New Roman" w:eastAsia="Calibri" w:hAnsi="Times New Roman" w:cs="Times New Roman"/>
          <w:sz w:val="24"/>
          <w:szCs w:val="24"/>
        </w:rPr>
        <w:t xml:space="preserve"> формирование у обучающихся системы начальных математических знаний и умений, </w:t>
      </w:r>
      <w:r w:rsidRPr="00BE17BD">
        <w:rPr>
          <w:rFonts w:ascii="Times New Roman" w:eastAsia="Calibri" w:hAnsi="Times New Roman" w:cs="Times New Roman"/>
          <w:bCs/>
          <w:iCs/>
          <w:sz w:val="24"/>
          <w:szCs w:val="24"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Pr="00BE17B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17BD" w:rsidRPr="00BE17BD" w:rsidRDefault="00BE17BD" w:rsidP="00BE17B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7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E17BD">
        <w:rPr>
          <w:rFonts w:ascii="Times New Roman" w:eastAsia="Calibri" w:hAnsi="Times New Roman" w:cs="Times New Roman"/>
          <w:bCs/>
          <w:iCs/>
          <w:sz w:val="24"/>
          <w:szCs w:val="24"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BE17BD" w:rsidRPr="00BE17BD" w:rsidRDefault="00BE17BD" w:rsidP="00BE17B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E17BD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- личностное развитие обучающихся, основанное на пр</w:t>
      </w:r>
      <w:r w:rsidRPr="00BE17BD">
        <w:rPr>
          <w:rFonts w:ascii="Times New Roman" w:eastAsia="Calibri" w:hAnsi="Times New Roman" w:cs="Times New Roman"/>
          <w:sz w:val="24"/>
          <w:szCs w:val="24"/>
        </w:rPr>
        <w:t xml:space="preserve">инятии новой для них социальной роли ученика и включение в образовательную </w:t>
      </w:r>
      <w:proofErr w:type="gramStart"/>
      <w:r w:rsidRPr="00BE17BD">
        <w:rPr>
          <w:rFonts w:ascii="Times New Roman" w:eastAsia="Calibri" w:hAnsi="Times New Roman" w:cs="Times New Roman"/>
          <w:sz w:val="24"/>
          <w:szCs w:val="24"/>
        </w:rPr>
        <w:t>деятельность  на</w:t>
      </w:r>
      <w:proofErr w:type="gramEnd"/>
      <w:r w:rsidRPr="00BE17BD">
        <w:rPr>
          <w:rFonts w:ascii="Times New Roman" w:eastAsia="Calibri" w:hAnsi="Times New Roman" w:cs="Times New Roman"/>
          <w:sz w:val="24"/>
          <w:szCs w:val="24"/>
        </w:rPr>
        <w:t xml:space="preserve"> основе интереса к содержанию и организации процесса изучения математики.</w:t>
      </w:r>
    </w:p>
    <w:p w:rsidR="00BE17BD" w:rsidRPr="00BE17BD" w:rsidRDefault="00BE17BD" w:rsidP="00BE17B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E17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(вариант 1) в предметной области «Математика». 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Примерными годовыми учебными 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планами  образования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для I-IV классов и для дополнительного первого (I</w:t>
      </w:r>
      <w:r w:rsidRPr="00BC153B">
        <w:rPr>
          <w:rFonts w:ascii="Times New Roman" w:eastAsia="Calibri" w:hAnsi="Times New Roman" w:cs="Times New Roman"/>
          <w:b/>
          <w:sz w:val="24"/>
          <w:szCs w:val="24"/>
        </w:rPr>
        <w:t>'</w:t>
      </w:r>
      <w:r w:rsidRPr="00BC153B">
        <w:rPr>
          <w:rFonts w:ascii="Times New Roman" w:eastAsia="Calibri" w:hAnsi="Times New Roman" w:cs="Times New Roman"/>
          <w:sz w:val="24"/>
          <w:szCs w:val="24"/>
        </w:rPr>
        <w:t>)-IV классов, курс математики в 1 классе рассчитан на 99 ч (33 учебные недели).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неделю, отводимых на изучение математики в 1 классе, определено Примерными недельными учебными </w:t>
      </w:r>
      <w:proofErr w:type="gramStart"/>
      <w:r w:rsidRPr="00BC153B">
        <w:rPr>
          <w:rFonts w:ascii="Times New Roman" w:eastAsia="Calibri" w:hAnsi="Times New Roman" w:cs="Times New Roman"/>
          <w:sz w:val="24"/>
          <w:szCs w:val="24"/>
        </w:rPr>
        <w:t>планами  образования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для I-IV классов и для дополнительного первого (I</w:t>
      </w:r>
      <w:r w:rsidRPr="00BC153B">
        <w:rPr>
          <w:rFonts w:ascii="Times New Roman" w:eastAsia="Calibri" w:hAnsi="Times New Roman" w:cs="Times New Roman"/>
          <w:b/>
          <w:sz w:val="24"/>
          <w:szCs w:val="24"/>
        </w:rPr>
        <w:t>'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)-IV классов, и составляет 3 ч в неделю в обоих случаях. </w:t>
      </w:r>
    </w:p>
    <w:p w:rsidR="00DB13A1" w:rsidRPr="00DB13A1" w:rsidRDefault="00DB13A1" w:rsidP="00BE17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17BD" w:rsidRPr="007F76B0" w:rsidRDefault="00BE17BD" w:rsidP="00BE17BD">
      <w:pPr>
        <w:pStyle w:val="c6"/>
        <w:spacing w:before="0" w:beforeAutospacing="0" w:after="0" w:afterAutospacing="0"/>
        <w:jc w:val="both"/>
        <w:rPr>
          <w:color w:val="000000"/>
          <w:u w:val="single"/>
        </w:rPr>
      </w:pPr>
      <w:r w:rsidRPr="007F76B0">
        <w:rPr>
          <w:rStyle w:val="c1"/>
          <w:rFonts w:eastAsia="Calibri"/>
          <w:b/>
          <w:bCs/>
          <w:color w:val="000000"/>
          <w:u w:val="single"/>
        </w:rPr>
        <w:t>Учебно-методический комплект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1-4 классы. Методические рекомендации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>Рабочие тетради</w:t>
      </w:r>
      <w:r w:rsidRPr="00BC15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Дополнительный первый класс. Учебное пособие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</w:t>
      </w:r>
      <w:r w:rsidRPr="00BC153B">
        <w:rPr>
          <w:rFonts w:ascii="Times New Roman" w:eastAsia="Calibri" w:hAnsi="Times New Roman" w:cs="Times New Roman"/>
          <w:sz w:val="24"/>
          <w:szCs w:val="24"/>
        </w:rPr>
        <w:lastRenderedPageBreak/>
        <w:t>основную общеобразовательную программу образования обучающихся с умственной отсталостью (интеллектуальными нарушениями) (вариант 1). – В 2-х ч. – Ч.1.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Дополнительный первый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Ч.2.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1 класс. Учебное пособие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1.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Рабочая тетрадь. 1 класс. Учебное пособие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ч.- Ч. 2. </w:t>
      </w:r>
    </w:p>
    <w:p w:rsidR="00BE17BD" w:rsidRPr="00BC153B" w:rsidRDefault="00BE17BD" w:rsidP="00BE17B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>4. Компьютерные и информационно-коммуникативные средства</w:t>
      </w:r>
      <w:r w:rsidRPr="00BC15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E17BD" w:rsidRPr="00BC153B" w:rsidRDefault="00BE17BD" w:rsidP="00BE17B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-  электронная форма учебника:</w:t>
      </w:r>
      <w:r w:rsidRPr="00BC153B">
        <w:rPr>
          <w:rFonts w:ascii="Calibri" w:eastAsia="Calibri" w:hAnsi="Calibri" w:cs="Times New Roman"/>
        </w:rPr>
        <w:t xml:space="preserve">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Алышева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Т.В. Математика. 1 класс. Учебник</w:t>
      </w:r>
      <w:r w:rsidRPr="00BC153B">
        <w:rPr>
          <w:rFonts w:ascii="Calibri" w:eastAsia="Calibri" w:hAnsi="Calibri" w:cs="Times New Roman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20792F" w:rsidRDefault="0020792F">
      <w:bookmarkStart w:id="0" w:name="_GoBack"/>
      <w:bookmarkEnd w:id="0"/>
    </w:p>
    <w:sectPr w:rsidR="0020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617F"/>
    <w:multiLevelType w:val="hybridMultilevel"/>
    <w:tmpl w:val="4256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B"/>
    <w:rsid w:val="0020792F"/>
    <w:rsid w:val="0095544B"/>
    <w:rsid w:val="00BE17BD"/>
    <w:rsid w:val="00D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0D8AC-812F-4EF0-B76B-C1A4BCED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3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E17BD"/>
    <w:pPr>
      <w:ind w:left="720"/>
      <w:contextualSpacing/>
    </w:pPr>
  </w:style>
  <w:style w:type="character" w:customStyle="1" w:styleId="c1">
    <w:name w:val="c1"/>
    <w:basedOn w:val="a0"/>
    <w:rsid w:val="00BE17BD"/>
  </w:style>
  <w:style w:type="paragraph" w:customStyle="1" w:styleId="c6">
    <w:name w:val="c6"/>
    <w:basedOn w:val="a"/>
    <w:rsid w:val="00B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2023-12-14T06:31:00Z</dcterms:created>
  <dcterms:modified xsi:type="dcterms:W3CDTF">2023-12-14T06:48:00Z</dcterms:modified>
</cp:coreProperties>
</file>