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WithEffects.xml" ContentType="application/vnd.ms-word.stylesWithEffect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1A1" w:rsidRDefault="008A7D66" w:rsidP="008A7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Приложение </w:t>
      </w:r>
    </w:p>
    <w:p w:rsidR="00EE079B" w:rsidRDefault="008A7D66" w:rsidP="008A7D66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 п</w:t>
      </w:r>
      <w:r w:rsidR="00EE079B"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риказ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у</w:t>
      </w:r>
      <w:r w:rsidR="00EE079B"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№ 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0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EE079B"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от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10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.0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</w:t>
      </w:r>
      <w:r w:rsidRPr="008E626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.2022</w:t>
      </w:r>
    </w:p>
    <w:p w:rsidR="008A7D66" w:rsidRDefault="008A7D66" w:rsidP="00FB21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bookmarkStart w:id="0" w:name="_GoBack"/>
      <w:bookmarkEnd w:id="0"/>
    </w:p>
    <w:p w:rsidR="00EE079B" w:rsidRPr="00EE079B" w:rsidRDefault="00EE079B" w:rsidP="00FB21A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Положение о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координационном совете</w:t>
      </w: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 по поэтапному введению и реализации в соответствии с федеральными государственными образовательными стандартами  </w:t>
      </w:r>
      <w:r w:rsidR="00F54B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начального общего образования и </w:t>
      </w: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основног</w:t>
      </w:r>
      <w:r w:rsidR="001B40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о общего образования</w:t>
      </w:r>
    </w:p>
    <w:p w:rsidR="001B4096" w:rsidRDefault="001B4096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 Общие положения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1.1. Настоящее положение регламентирует деятельность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координационного 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 поэтапном введении и реализации в соответствии с федеральными государственными образовательными стандартами начального общего образования и основного общего образования, утвержденными приказами Мин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истерства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просвещения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от 31.05.2021 № 287,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(далее – рабочая группа, ФГОС-2021).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1.2. Деятельность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осуществляется в соответствии с действующим законодательством Российской Федерации и настоящим положением.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1.3. Настоящее положение вступает в силу с момента его утверждения и действует до 31.05.2027.</w:t>
      </w:r>
    </w:p>
    <w:p w:rsidR="001B4096" w:rsidRDefault="001B4096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Pr="00EE079B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2. Цели и задачи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2.1. </w:t>
      </w:r>
      <w:proofErr w:type="gramStart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Основная цель – обеспечить системный подход к введению </w:t>
      </w:r>
      <w:r w:rsidR="003608F1">
        <w:rPr>
          <w:rFonts w:ascii="Times New Roman" w:eastAsia="Times New Roman" w:hAnsi="Times New Roman" w:cs="Times New Roman"/>
          <w:sz w:val="24"/>
          <w:szCs w:val="24"/>
        </w:rPr>
        <w:t xml:space="preserve">обновленных ФГОС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на уровнях основного общего образования.</w:t>
      </w:r>
      <w:proofErr w:type="gramEnd"/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2.2. Основными задачами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являются:</w:t>
      </w:r>
    </w:p>
    <w:p w:rsidR="00EE079B" w:rsidRPr="00EE079B" w:rsidRDefault="00EE079B" w:rsidP="008A7D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разработка основных образовательных программ ООО;</w:t>
      </w:r>
    </w:p>
    <w:p w:rsidR="00EE079B" w:rsidRPr="00EE079B" w:rsidRDefault="00EE079B" w:rsidP="008A7D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условий для реализации ООП ООО;</w:t>
      </w:r>
    </w:p>
    <w:p w:rsidR="00EE079B" w:rsidRPr="00EE079B" w:rsidRDefault="00EE079B" w:rsidP="008A7D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создание нормативной и организационно-правовой базы, регламентирующей деятельность школы по введению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ФГОС-2021;</w:t>
      </w:r>
    </w:p>
    <w:p w:rsidR="00EE079B" w:rsidRPr="00EE079B" w:rsidRDefault="00EE079B" w:rsidP="008A7D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качества обучения по ФГОС-2021 посредством анализа образовательно-воспитательной деятельности педагогов;</w:t>
      </w:r>
    </w:p>
    <w:p w:rsidR="00EE079B" w:rsidRPr="00EE079B" w:rsidRDefault="00EE079B" w:rsidP="008A7D66">
      <w:pPr>
        <w:numPr>
          <w:ilvl w:val="0"/>
          <w:numId w:val="1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обеспечение координации мероприятий, направленных на введение ФГОС-2021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1B4096" w:rsidRDefault="001B4096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Pr="00FB21A1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3. </w:t>
      </w:r>
      <w:proofErr w:type="spellStart"/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>Функции</w:t>
      </w:r>
      <w:proofErr w:type="spellEnd"/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/>
        </w:rPr>
        <w:t xml:space="preserve">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координационного совета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3.1. Информационная:</w:t>
      </w:r>
    </w:p>
    <w:p w:rsidR="00EE079B" w:rsidRPr="00EE079B" w:rsidRDefault="00EE079B" w:rsidP="008A7D6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формирование информаци</w:t>
      </w:r>
      <w:r w:rsidR="008A7D66">
        <w:rPr>
          <w:rFonts w:ascii="Times New Roman" w:eastAsia="Times New Roman" w:hAnsi="Times New Roman" w:cs="Times New Roman"/>
          <w:color w:val="000000"/>
          <w:sz w:val="24"/>
          <w:szCs w:val="24"/>
        </w:rPr>
        <w:t>онного банка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по направлениям введения ФГОС-2021 (нормативно-правовое, кадровое, методическое, материально-техническое, финансово-экономическое);</w:t>
      </w:r>
    </w:p>
    <w:p w:rsidR="00EE079B" w:rsidRPr="00EE079B" w:rsidRDefault="00EE079B" w:rsidP="008A7D6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своевременное размещение информации по введению ФГОС-2021 на сайте школы;</w:t>
      </w:r>
    </w:p>
    <w:p w:rsidR="00EE079B" w:rsidRPr="00EE079B" w:rsidRDefault="00EE079B" w:rsidP="008A7D66">
      <w:pPr>
        <w:numPr>
          <w:ilvl w:val="0"/>
          <w:numId w:val="2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разъяснение участникам образовательного процесса перспектив и эффектов введения ФГОС-2021;</w:t>
      </w:r>
    </w:p>
    <w:p w:rsidR="00EE079B" w:rsidRPr="00EE079B" w:rsidRDefault="00EE079B" w:rsidP="008A7D66">
      <w:pPr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информирование разных категорий педагогических работников о содержании и особенностях структуры основных образовательных программ начального и основного общего образования, требованиях к качеству и результатам их усвоения.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3.2. Координационная:</w:t>
      </w:r>
    </w:p>
    <w:p w:rsidR="00EE079B" w:rsidRPr="00EE079B" w:rsidRDefault="00EE079B" w:rsidP="008A7D66">
      <w:pPr>
        <w:numPr>
          <w:ilvl w:val="0"/>
          <w:numId w:val="3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координация деятельности учителей </w:t>
      </w:r>
      <w:r w:rsidR="008A7D66">
        <w:rPr>
          <w:rFonts w:ascii="Times New Roman" w:eastAsia="Times New Roman" w:hAnsi="Times New Roman" w:cs="Times New Roman"/>
          <w:color w:val="000000"/>
          <w:sz w:val="24"/>
          <w:szCs w:val="24"/>
        </w:rPr>
        <w:t>5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-х классов, системы оценки качества образования по основным направлениям деятельности;</w:t>
      </w:r>
    </w:p>
    <w:p w:rsidR="00EE079B" w:rsidRPr="00EE079B" w:rsidRDefault="00EE079B" w:rsidP="008A7D66">
      <w:pPr>
        <w:numPr>
          <w:ilvl w:val="0"/>
          <w:numId w:val="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определение механизма разработки и реализации образовательных программ начального и основного общего образования.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3.3. Экспертно-аналитическая:</w:t>
      </w:r>
    </w:p>
    <w:p w:rsidR="00EE079B" w:rsidRPr="00EE079B" w:rsidRDefault="00EE079B" w:rsidP="008A7D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мониторинг условий, ресурсного обеспечения и результативности введения ФГОС-2021;</w:t>
      </w:r>
    </w:p>
    <w:p w:rsidR="00EE079B" w:rsidRPr="00EE079B" w:rsidRDefault="00EE079B" w:rsidP="008A7D66">
      <w:pPr>
        <w:numPr>
          <w:ilvl w:val="0"/>
          <w:numId w:val="4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отбор традиционных, разработка инновационных методов и приемов </w:t>
      </w:r>
      <w:proofErr w:type="gramStart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оценивания результатов освоения образовательных программ основного общего образования</w:t>
      </w:r>
      <w:proofErr w:type="gramEnd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:rsidR="00EE079B" w:rsidRPr="00EE079B" w:rsidRDefault="00EE079B" w:rsidP="008A7D66">
      <w:pPr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рассмотрение проектов нормативных и организационно-правовых актов по вопросам введения ФГОС-2021.</w:t>
      </w:r>
    </w:p>
    <w:p w:rsidR="001B4096" w:rsidRDefault="001B4096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Pr="00EE079B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4. Права и ответственность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совета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Координационный совет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имеет право:</w:t>
      </w:r>
    </w:p>
    <w:p w:rsidR="00EE079B" w:rsidRPr="00EE079B" w:rsidRDefault="00EE079B" w:rsidP="008A7D6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осуществлять работу по плану, утвержденному руководителем рабочей группы, вносить в него необходимые дополнения и изменения;</w:t>
      </w:r>
    </w:p>
    <w:p w:rsidR="00EE079B" w:rsidRPr="00EE079B" w:rsidRDefault="00EE079B" w:rsidP="008A7D6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запрашивать у работников школы необходимую информацию;</w:t>
      </w:r>
    </w:p>
    <w:p w:rsidR="00EE079B" w:rsidRPr="00EE079B" w:rsidRDefault="00EE079B" w:rsidP="008A7D66">
      <w:pPr>
        <w:numPr>
          <w:ilvl w:val="0"/>
          <w:numId w:val="5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при необходимости приглашать на заседания рабочей группы представителей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родительской общественности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4.2.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>Координационный совет</w:t>
      </w:r>
      <w:r w:rsidR="00FB21A1"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несет</w:t>
      </w:r>
      <w:proofErr w:type="spellEnd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ответственность</w:t>
      </w:r>
      <w:proofErr w:type="spellEnd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:</w:t>
      </w:r>
    </w:p>
    <w:p w:rsidR="00EE079B" w:rsidRPr="00EE079B" w:rsidRDefault="00EE079B" w:rsidP="008A7D6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за выполнение плана работы в срок, установленный директором;</w:t>
      </w:r>
    </w:p>
    <w:p w:rsidR="00EE079B" w:rsidRPr="00EE079B" w:rsidRDefault="00EE079B" w:rsidP="008A7D6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качество информационной и научно-методической поддержки педагогических работников при введении и реализации в соответствии с ФГОС-2021 обучения обучающихся;</w:t>
      </w:r>
    </w:p>
    <w:p w:rsidR="00EE079B" w:rsidRPr="00EE079B" w:rsidRDefault="00EE079B" w:rsidP="008A7D66">
      <w:pPr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соблюдение соответствия разрабатываемых основных образовательных программ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начального общего образования и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основного общего образования требованиям федеральных государственных образовательных стандартов общего образования и иных нормативных правовых акт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ов в области общего образования.</w:t>
      </w:r>
    </w:p>
    <w:p w:rsidR="008A7D66" w:rsidRDefault="008A7D66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Pr="003608F1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3608F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 xml:space="preserve">5. Организация деятельности </w:t>
      </w:r>
      <w:r w:rsidR="00FB21A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координационного совета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5.1. Руководитель и члены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утверждаются приказом директора. В состав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входят педагогические и иные работники школы.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действует до 31.05.2027.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5.2. Деятельность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осуществляется по плану ввода обучения по ФГОС ООО – 2021 на 2021–2027 годы, а также плану, принятому на первом заседании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и утвержденному руководителем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5.3. Заседания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проводятся не реже одного раза в четверть. В случае необходимости могут проводиться внеочередные заседания.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5.4. Заседание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ведет руководитель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либо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по его поручению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 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заместитель руководителя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Заседание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считается правомочным, если на нем присутствует не менее половины членов состава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5.5. При осуществлении деятельности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координационный совет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взаимодействует с педаг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огическим советом школы,  родительской общественностью.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5.6. </w:t>
      </w:r>
      <w:proofErr w:type="gramStart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деятельностью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осуществляет руководитель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и директор школы.</w:t>
      </w:r>
    </w:p>
    <w:p w:rsidR="001B4096" w:rsidRDefault="001B4096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</w:p>
    <w:p w:rsidR="00EE079B" w:rsidRPr="00EE079B" w:rsidRDefault="00EE079B" w:rsidP="001B4096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 Делопроизводство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6.1. Заседания 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совета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оформляются протоколом.</w:t>
      </w:r>
    </w:p>
    <w:p w:rsidR="00EE079B" w:rsidRPr="00EE079B" w:rsidRDefault="00EE079B" w:rsidP="008A7D66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6.2. Протоколы составляет выбранный на заседании член </w:t>
      </w:r>
      <w:proofErr w:type="gramStart"/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>совета</w:t>
      </w:r>
      <w:proofErr w:type="gramEnd"/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и подписывают все члены</w:t>
      </w:r>
      <w:r w:rsidR="00FB21A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совета</w:t>
      </w:r>
      <w:r w:rsidRPr="00EE079B">
        <w:rPr>
          <w:rFonts w:ascii="Times New Roman" w:eastAsia="Times New Roman" w:hAnsi="Times New Roman" w:cs="Times New Roman"/>
          <w:color w:val="000000"/>
          <w:sz w:val="24"/>
          <w:szCs w:val="24"/>
        </w:rPr>
        <w:t>, присутствовавшие на заседа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ниях.</w:t>
      </w:r>
    </w:p>
    <w:p w:rsidR="00F80E9D" w:rsidRDefault="00F80E9D" w:rsidP="008A7D66">
      <w:pPr>
        <w:spacing w:after="0" w:line="240" w:lineRule="auto"/>
        <w:jc w:val="both"/>
      </w:pPr>
    </w:p>
    <w:sectPr w:rsidR="00F80E9D" w:rsidSect="009920FE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785A5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401687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2E36FA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CF54E0F"/>
    <w:multiLevelType w:val="multilevel"/>
    <w:tmpl w:val="8D9C41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hint="default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6153E9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13746DA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1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95243"/>
    <w:rsid w:val="001B4096"/>
    <w:rsid w:val="003608F1"/>
    <w:rsid w:val="00795243"/>
    <w:rsid w:val="008A7D66"/>
    <w:rsid w:val="008E6264"/>
    <w:rsid w:val="009920FE"/>
    <w:rsid w:val="00E446F9"/>
    <w:rsid w:val="00EE079B"/>
    <w:rsid w:val="00F54BBC"/>
    <w:rsid w:val="00F80E9D"/>
    <w:rsid w:val="00FB21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0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409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Type="http://www.w3.org/2000/09/xmldsig#Object" URI="#idPackageObject">
      <DigestMethod Algorithm="urn:ietf:params:xml:ns:cpxmlsec:algorithms:gostr34112012-256"/>
      <DigestValue>Q3JsdJAjkm49Xv408YepAPSn/vdgup0tYbUZafjg5DY=</DigestValue>
    </Reference>
    <Reference Type="http://www.w3.org/2000/09/xmldsig#Object" URI="#idOfficeObject">
      <DigestMethod Algorithm="urn:ietf:params:xml:ns:cpxmlsec:algorithms:gostr34112012-256"/>
      <DigestValue>tOoLnaoP9KJ2bGvwobPt+O5Q8afkrJAbCy88LU5B6Ok=</DigestValue>
    </Reference>
    <Reference Type="http://uri.etsi.org/01903#SignedProperties" URI="#idSignedProperties">
      <Transforms>
        <Transform Algorithm="http://www.w3.org/TR/2001/REC-xml-c14n-20010315"/>
      </Transforms>
      <DigestMethod Algorithm="urn:ietf:params:xml:ns:cpxmlsec:algorithms:gostr34112012-256"/>
      <DigestValue>90MfSA0qRNLE91Bq0tIce2SnjjnjLmneYepSe0xccVc=</DigestValue>
    </Reference>
  </SignedInfo>
  <SignatureValue>H4kbAlpX1GJ2776iWu4xKbv/d2f85DAimj6GzqK0FpAUJQoCcC/9vU6Hud1hN3QX
xA8hm03Oxgvh91q9CUZkPg==</SignatureValue>
  <KeyInfo>
    <X509Data>
      <X509Certificate>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</X509Certificate>
    </X509Data>
  </KeyInfo>
  <Object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xmlns:mdssi="http://schemas.openxmlformats.org/package/2006/digital-signature" SourceId="rId3"/>
            <mdssi:RelationshipReference xmlns:mdssi="http://schemas.openxmlformats.org/package/2006/digital-signature" SourceId="rId7"/>
            <mdssi:RelationshipReference xmlns:mdssi="http://schemas.openxmlformats.org/package/2006/digital-signature" SourceId="rId2"/>
            <mdssi:RelationshipReference xmlns:mdssi="http://schemas.openxmlformats.org/package/2006/digital-signature" SourceId="rId6"/>
            <mdssi:RelationshipReference xmlns:mdssi="http://schemas.openxmlformats.org/package/2006/digital-signature" SourceId="rId5"/>
            <mdssi:RelationshipReference xmlns:mdssi="http://schemas.openxmlformats.org/package/2006/digital-signature" SourceId="rId4"/>
            <mdssi:RelationshipReference xmlns:mdssi="http://schemas.openxmlformats.org/package/2006/digital-signature" SourceId="rId8"/>
          </Transform>
          <Transform Algorithm="http://www.w3.org/TR/2001/REC-xml-c14n-20010315"/>
        </Transforms>
        <DigestMethod Algorithm="http://www.w3.org/2000/09/xmldsig#sha1"/>
        <DigestValue>LV34x+oSw+z/sGCGD48Ply2LP54=</DigestValue>
      </Reference>
      <Reference URI="/word/document.xml?ContentType=application/vnd.openxmlformats-officedocument.wordprocessingml.document.main+xml">
        <DigestMethod Algorithm="http://www.w3.org/2000/09/xmldsig#sha1"/>
        <DigestValue>plgrr7Wyue636hzPvrIPweCPmGc=</DigestValue>
      </Reference>
      <Reference URI="/word/fontTable.xml?ContentType=application/vnd.openxmlformats-officedocument.wordprocessingml.fontTable+xml">
        <DigestMethod Algorithm="http://www.w3.org/2000/09/xmldsig#sha1"/>
        <DigestValue>2QdjcbW731RPl+EEUzJjdjJ+fNg=</DigestValue>
      </Reference>
      <Reference URI="/word/numbering.xml?ContentType=application/vnd.openxmlformats-officedocument.wordprocessingml.numbering+xml">
        <DigestMethod Algorithm="http://www.w3.org/2000/09/xmldsig#sha1"/>
        <DigestValue>R/D9jBdqjYBGInmlpmXcEpe8PjA=</DigestValue>
      </Reference>
      <Reference URI="/word/settings.xml?ContentType=application/vnd.openxmlformats-officedocument.wordprocessingml.settings+xml">
        <DigestMethod Algorithm="http://www.w3.org/2000/09/xmldsig#sha1"/>
        <DigestValue>T6A9sy/4zXnPKdm7g66fP1cGO7c=</DigestValue>
      </Reference>
      <Reference URI="/word/styles.xml?ContentType=application/vnd.openxmlformats-officedocument.wordprocessingml.styles+xml">
        <DigestMethod Algorithm="http://www.w3.org/2000/09/xmldsig#sha1"/>
        <DigestValue>Zan94pOPR4qXxx4ZAaO0pxTPZtY=</DigestValue>
      </Reference>
      <Reference URI="/word/stylesWithEffects.xml?ContentType=application/vnd.ms-word.stylesWithEffects+xml">
        <DigestMethod Algorithm="http://www.w3.org/2000/09/xmldsig#sha1"/>
        <DigestValue>01lnAdVjwRlv98xbpmO4K+ME7AM=</DigestValue>
      </Reference>
      <Reference URI="/word/theme/theme1.xml?ContentType=application/vnd.openxmlformats-officedocument.theme+xml">
        <DigestMethod Algorithm="http://www.w3.org/2000/09/xmldsig#sha1"/>
        <DigestValue>fm1/ufsC+MmtPoFQcWcZk0D9ErM=</DigestValue>
      </Reference>
      <Reference URI="/word/webSettings.xml?ContentType=application/vnd.openxmlformats-officedocument.wordprocessingml.webSettings+xml">
        <DigestMethod Algorithm="http://www.w3.org/2000/09/xmldsig#sha1"/>
        <DigestValue>Jv9y5olITUXaiRMLzlT6X+MnFwI=</DigestValue>
      </Reference>
    </Manifest>
    <SignatureProperties>
      <SignatureProperty Id="idSignatureTime" Target="#idPackageSignature">
        <mdssi:SignatureTime xmlns:mdssi="http://schemas.openxmlformats.org/package/2006/digital-signature">
          <mdssi:Format>YYYY-MM-DDThh:mm:ssTZD</mdssi:Format>
          <mdssi:Value>2022-08-11T14:37:01Z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15.0</OfficeVersion>
          <ApplicationVersion>15.0</ApplicationVersion>
          <Monitors>1</Monitors>
          <HorizontalResolution>1600</HorizontalResolution>
          <VerticalResolution>900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2022-08-11T14:37:01Z</xd:SigningTime>
          <xd:SigningCertificate>
            <xd:Cert>
              <xd:CertDigest>
                <DigestMethod Algorithm="http://www.w3.org/2000/09/xmldsig#sha1"/>
                <DigestValue>Udd4rs+2oCkQj/XX6b5npUwgnYg=</DigestValue>
              </xd:CertDigest>
              <xd:IssuerSerial>
                <X509IssuerName>CN=Казначейство России, O=Казначейство России, C=RU, L=г. Москва, STREET="Большой Златоустинский переулок, д. 6, строение 1", ОГРН=1047797019830, ИНН ЮЛ=7710568760, S=77 Москва, E=uc_fk@roskazna.ru</X509IssuerName>
                <X509SerialNumber>296611195858126840193867442105104269577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FB44F5-022F-4E25-9AE0-ABB555714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706</Words>
  <Characters>4030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Школа</cp:lastModifiedBy>
  <cp:revision>8</cp:revision>
  <dcterms:created xsi:type="dcterms:W3CDTF">2022-02-04T10:51:00Z</dcterms:created>
  <dcterms:modified xsi:type="dcterms:W3CDTF">2022-08-11T13:34:00Z</dcterms:modified>
</cp:coreProperties>
</file>