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772" w:rsidRPr="00907772" w:rsidRDefault="00907772" w:rsidP="009077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77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07772" w:rsidRPr="00907772" w:rsidRDefault="00907772" w:rsidP="009077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772">
        <w:rPr>
          <w:rFonts w:ascii="Times New Roman" w:hAnsi="Times New Roman" w:cs="Times New Roman"/>
          <w:b/>
          <w:sz w:val="24"/>
          <w:szCs w:val="24"/>
        </w:rPr>
        <w:t xml:space="preserve">к </w:t>
      </w:r>
      <w:proofErr w:type="gramStart"/>
      <w:r w:rsidRPr="00907772">
        <w:rPr>
          <w:rFonts w:ascii="Times New Roman" w:hAnsi="Times New Roman" w:cs="Times New Roman"/>
          <w:b/>
          <w:sz w:val="24"/>
          <w:szCs w:val="24"/>
        </w:rPr>
        <w:t>ад</w:t>
      </w:r>
      <w:r w:rsidRPr="00907772">
        <w:rPr>
          <w:rFonts w:ascii="Times New Roman" w:hAnsi="Times New Roman" w:cs="Times New Roman"/>
          <w:b/>
          <w:sz w:val="24"/>
          <w:szCs w:val="24"/>
        </w:rPr>
        <w:t>аптированным  рабочим</w:t>
      </w:r>
      <w:proofErr w:type="gramEnd"/>
      <w:r w:rsidRPr="00907772">
        <w:rPr>
          <w:rFonts w:ascii="Times New Roman" w:hAnsi="Times New Roman" w:cs="Times New Roman"/>
          <w:b/>
          <w:sz w:val="24"/>
          <w:szCs w:val="24"/>
        </w:rPr>
        <w:t xml:space="preserve"> программам</w:t>
      </w:r>
      <w:r w:rsidRPr="00907772">
        <w:rPr>
          <w:rFonts w:ascii="Times New Roman" w:hAnsi="Times New Roman" w:cs="Times New Roman"/>
          <w:b/>
          <w:sz w:val="24"/>
          <w:szCs w:val="24"/>
        </w:rPr>
        <w:t xml:space="preserve"> НОО</w:t>
      </w:r>
    </w:p>
    <w:p w:rsidR="00907772" w:rsidRPr="00907772" w:rsidRDefault="00907772" w:rsidP="009077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772">
        <w:rPr>
          <w:rFonts w:ascii="Times New Roman" w:hAnsi="Times New Roman" w:cs="Times New Roman"/>
          <w:b/>
          <w:sz w:val="24"/>
          <w:szCs w:val="24"/>
        </w:rPr>
        <w:t>для учащегося 2 класса</w:t>
      </w:r>
      <w:r w:rsidRPr="009077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proofErr w:type="gramStart"/>
      <w:r w:rsidRPr="0090777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0777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End"/>
      <w:r w:rsidRPr="00907772">
        <w:rPr>
          <w:rFonts w:ascii="Times New Roman" w:hAnsi="Times New Roman" w:cs="Times New Roman"/>
          <w:b/>
          <w:sz w:val="24"/>
          <w:szCs w:val="24"/>
        </w:rPr>
        <w:t xml:space="preserve">умственной отсталостью, </w:t>
      </w:r>
      <w:r w:rsidRPr="00907772">
        <w:rPr>
          <w:rFonts w:ascii="Times New Roman" w:hAnsi="Times New Roman" w:cs="Times New Roman"/>
          <w:b/>
          <w:sz w:val="24"/>
          <w:szCs w:val="24"/>
        </w:rPr>
        <w:t>интеллектуальными нарушениями</w:t>
      </w:r>
      <w:r w:rsidRPr="00907772">
        <w:rPr>
          <w:rFonts w:ascii="Times New Roman" w:hAnsi="Times New Roman" w:cs="Times New Roman"/>
          <w:b/>
          <w:sz w:val="24"/>
          <w:szCs w:val="24"/>
        </w:rPr>
        <w:t>. В</w:t>
      </w:r>
      <w:r w:rsidRPr="00907772">
        <w:rPr>
          <w:rFonts w:ascii="Times New Roman" w:hAnsi="Times New Roman" w:cs="Times New Roman"/>
          <w:b/>
          <w:sz w:val="24"/>
          <w:szCs w:val="24"/>
        </w:rPr>
        <w:t>ариант 1)</w:t>
      </w:r>
    </w:p>
    <w:p w:rsidR="00907772" w:rsidRPr="00907772" w:rsidRDefault="00907772" w:rsidP="009077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772" w:rsidRPr="00907772" w:rsidRDefault="00907772" w:rsidP="009077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772">
        <w:rPr>
          <w:rFonts w:ascii="Times New Roman" w:hAnsi="Times New Roman" w:cs="Times New Roman"/>
          <w:b/>
          <w:sz w:val="24"/>
          <w:szCs w:val="24"/>
        </w:rPr>
        <w:t>Русский язык. Чтение.</w:t>
      </w:r>
    </w:p>
    <w:p w:rsidR="00907772" w:rsidRPr="00907772" w:rsidRDefault="00907772" w:rsidP="009077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772" w:rsidRPr="00BC153B" w:rsidRDefault="00907772" w:rsidP="00907772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153B">
        <w:rPr>
          <w:rFonts w:ascii="Times New Roman" w:eastAsia="Calibri" w:hAnsi="Times New Roman" w:cs="Times New Roman"/>
          <w:b/>
          <w:sz w:val="24"/>
          <w:szCs w:val="24"/>
        </w:rPr>
        <w:t>Цели образовательно-коррекционной работы</w:t>
      </w:r>
    </w:p>
    <w:p w:rsidR="00907772" w:rsidRPr="00BC153B" w:rsidRDefault="00907772" w:rsidP="0090777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3B">
        <w:rPr>
          <w:rFonts w:ascii="Times New Roman" w:eastAsia="Calibri" w:hAnsi="Times New Roman" w:cs="Times New Roman"/>
          <w:sz w:val="24"/>
          <w:szCs w:val="24"/>
        </w:rPr>
        <w:t>Примерная рабочая программа учебного предмета «Чтение» разработана на основе:</w:t>
      </w:r>
    </w:p>
    <w:p w:rsidR="00907772" w:rsidRPr="00BC153B" w:rsidRDefault="00907772" w:rsidP="0090777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3B">
        <w:rPr>
          <w:rFonts w:ascii="Times New Roman" w:eastAsia="Calibri" w:hAnsi="Times New Roman" w:cs="Times New Roman"/>
          <w:sz w:val="24"/>
          <w:szCs w:val="24"/>
        </w:rPr>
        <w:t>- Федерального государственного образовательного стандарта (далее – ФГОС) образования обучающихся с умственной отсталостью (интеллектуальными нарушениями);</w:t>
      </w:r>
    </w:p>
    <w:p w:rsidR="00907772" w:rsidRPr="00BC153B" w:rsidRDefault="00907772" w:rsidP="0090777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- Примерной адаптированной основной общеобразовательной программы (далее – </w:t>
      </w:r>
      <w:proofErr w:type="spellStart"/>
      <w:r w:rsidRPr="00BC153B">
        <w:rPr>
          <w:rFonts w:ascii="Times New Roman" w:eastAsia="Calibri" w:hAnsi="Times New Roman" w:cs="Times New Roman"/>
          <w:sz w:val="24"/>
          <w:szCs w:val="24"/>
        </w:rPr>
        <w:t>ПрАООП</w:t>
      </w:r>
      <w:proofErr w:type="spellEnd"/>
      <w:r w:rsidRPr="00BC153B">
        <w:rPr>
          <w:rFonts w:ascii="Times New Roman" w:eastAsia="Calibri" w:hAnsi="Times New Roman" w:cs="Times New Roman"/>
          <w:sz w:val="24"/>
          <w:szCs w:val="24"/>
        </w:rPr>
        <w:t>) образования обучающихся с умственной отсталостью (интеллектуальными нарушениями) (вариант 1).</w:t>
      </w:r>
    </w:p>
    <w:p w:rsidR="00907772" w:rsidRPr="00BC153B" w:rsidRDefault="00907772" w:rsidP="0090777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3B">
        <w:rPr>
          <w:rFonts w:ascii="Times New Roman" w:eastAsia="Calibri" w:hAnsi="Times New Roman" w:cs="Times New Roman"/>
          <w:sz w:val="24"/>
          <w:szCs w:val="24"/>
        </w:rPr>
        <w:t>Основная цель обучения русскому языку детей с легкой умственной отсталостью (интеллектуальными нарушениями)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 (</w:t>
      </w:r>
      <w:proofErr w:type="spellStart"/>
      <w:r w:rsidRPr="00BC153B">
        <w:rPr>
          <w:rFonts w:ascii="Times New Roman" w:eastAsia="Calibri" w:hAnsi="Times New Roman" w:cs="Times New Roman"/>
          <w:sz w:val="24"/>
          <w:szCs w:val="24"/>
        </w:rPr>
        <w:t>ПрАООП</w:t>
      </w:r>
      <w:proofErr w:type="spellEnd"/>
      <w:r w:rsidRPr="00BC153B">
        <w:rPr>
          <w:rFonts w:ascii="Times New Roman" w:eastAsia="Calibri" w:hAnsi="Times New Roman" w:cs="Times New Roman"/>
          <w:sz w:val="24"/>
          <w:szCs w:val="24"/>
        </w:rPr>
        <w:t>, п. 2.1.1), подготовки их к жизни в современном обществе (</w:t>
      </w:r>
      <w:proofErr w:type="spellStart"/>
      <w:r w:rsidRPr="00BC153B">
        <w:rPr>
          <w:rFonts w:ascii="Times New Roman" w:eastAsia="Calibri" w:hAnsi="Times New Roman" w:cs="Times New Roman"/>
          <w:sz w:val="24"/>
          <w:szCs w:val="24"/>
        </w:rPr>
        <w:t>ПрАООП</w:t>
      </w:r>
      <w:proofErr w:type="spellEnd"/>
      <w:r w:rsidRPr="00BC153B">
        <w:rPr>
          <w:rFonts w:ascii="Times New Roman" w:eastAsia="Calibri" w:hAnsi="Times New Roman" w:cs="Times New Roman"/>
          <w:sz w:val="24"/>
          <w:szCs w:val="24"/>
        </w:rPr>
        <w:t>, п.2.2.2).</w:t>
      </w:r>
    </w:p>
    <w:p w:rsidR="00907772" w:rsidRPr="00BC153B" w:rsidRDefault="00907772" w:rsidP="0090777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Обучение грамоте является важнейшим разделом предметной области «Язык и речевая практика». Раздел обучения грамоте включает в себя </w:t>
      </w:r>
      <w:proofErr w:type="spellStart"/>
      <w:r w:rsidRPr="00BC153B">
        <w:rPr>
          <w:rFonts w:ascii="Times New Roman" w:eastAsia="Calibri" w:hAnsi="Times New Roman" w:cs="Times New Roman"/>
          <w:sz w:val="24"/>
          <w:szCs w:val="24"/>
        </w:rPr>
        <w:t>добукварный</w:t>
      </w:r>
      <w:proofErr w:type="spellEnd"/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 и букварный периоды. </w:t>
      </w:r>
      <w:proofErr w:type="spellStart"/>
      <w:r w:rsidRPr="00BC153B">
        <w:rPr>
          <w:rFonts w:ascii="Times New Roman" w:eastAsia="Calibri" w:hAnsi="Times New Roman" w:cs="Times New Roman"/>
          <w:sz w:val="24"/>
          <w:szCs w:val="24"/>
        </w:rPr>
        <w:t>Добукварный</w:t>
      </w:r>
      <w:proofErr w:type="spellEnd"/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 период — период подготовки детей к обучению грамоте, определяющий их способность в овладении письмом и чтением во время букварных занятий. В это время у учащихся с нарушением интеллекта формируются и развиваются: фонематический слух, навыки звукового анализа и синтеза, диалогической речи и графические умения — необходимые условия для успешного усвоения грамоты. Для детей, не посещавших дополнительный класс, в </w:t>
      </w:r>
      <w:proofErr w:type="spellStart"/>
      <w:r w:rsidRPr="00BC153B">
        <w:rPr>
          <w:rFonts w:ascii="Times New Roman" w:eastAsia="Calibri" w:hAnsi="Times New Roman" w:cs="Times New Roman"/>
          <w:sz w:val="24"/>
          <w:szCs w:val="24"/>
        </w:rPr>
        <w:t>добукварный</w:t>
      </w:r>
      <w:proofErr w:type="spellEnd"/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 период начинается школьное обучение. Поэтому, кроме образовательных задач, перед учителем стоят не менее важные задачи содействия в адаптации детей к школе, школьному коллективу и правилам поведения в нем. В </w:t>
      </w:r>
      <w:proofErr w:type="spellStart"/>
      <w:r w:rsidRPr="00BC153B">
        <w:rPr>
          <w:rFonts w:ascii="Times New Roman" w:eastAsia="Calibri" w:hAnsi="Times New Roman" w:cs="Times New Roman"/>
          <w:sz w:val="24"/>
          <w:szCs w:val="24"/>
        </w:rPr>
        <w:t>добукварный</w:t>
      </w:r>
      <w:proofErr w:type="spellEnd"/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 период уроки носят интегрированный характер. На каждом уроке учитель реализует несколько направлений коррекционной работы, предлагаются упражнения, направленные на подготовку учащихся к овладению навыком чтения и письма.</w:t>
      </w:r>
    </w:p>
    <w:p w:rsidR="00907772" w:rsidRDefault="00907772" w:rsidP="0090777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3B">
        <w:rPr>
          <w:rFonts w:ascii="Times New Roman" w:eastAsia="Calibri" w:hAnsi="Times New Roman" w:cs="Times New Roman"/>
          <w:sz w:val="24"/>
          <w:szCs w:val="24"/>
        </w:rPr>
        <w:lastRenderedPageBreak/>
        <w:t>В букварный период на уроках у школьников с умственной отсталостью формируются первоначальные навыки чтения. Формирование первоначальных навыков чтения проходит параллельно с формированием у них речевого слуха, коррекцией нарушений звуковой стороны речи, коррекцией недостатков сенсомоторной сферы: зрительного восприятия, пространственной ориентировки. Именно в этот период закладываются основы школьных поведенческих навыков. Коммуникативные навыки первоклассников получают дальнейшее развитие, они учатся элементарному общению с учителем и одноклассниками, приобретают умение адекватно воспринимать речь окружающих и выполнять инструкции педагога, у них развивается способность различать тональность и мелодику звучащей речи, подражать взрослому в использовании интонационных средств выразительности.</w:t>
      </w:r>
    </w:p>
    <w:p w:rsidR="00907772" w:rsidRPr="00BC153B" w:rsidRDefault="00907772" w:rsidP="0090777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3B">
        <w:rPr>
          <w:rFonts w:ascii="Times New Roman" w:eastAsia="Calibri" w:hAnsi="Times New Roman" w:cs="Times New Roman"/>
          <w:sz w:val="24"/>
          <w:szCs w:val="24"/>
        </w:rPr>
        <w:t>В соответствии с Примерным годовым учебным планом образования обучающихся с умственной отсталостью (интеллектуальными нарушениями) для первого класса (I</w:t>
      </w:r>
      <w:proofErr w:type="gramStart"/>
      <w:r w:rsidRPr="00BC153B">
        <w:rPr>
          <w:rFonts w:ascii="Times New Roman" w:eastAsia="Calibri" w:hAnsi="Times New Roman" w:cs="Times New Roman"/>
          <w:b/>
          <w:sz w:val="24"/>
          <w:szCs w:val="24"/>
        </w:rPr>
        <w:t>'</w:t>
      </w:r>
      <w:r w:rsidRPr="00BC153B">
        <w:rPr>
          <w:rFonts w:ascii="Times New Roman" w:eastAsia="Calibri" w:hAnsi="Times New Roman" w:cs="Times New Roman"/>
          <w:sz w:val="24"/>
          <w:szCs w:val="24"/>
        </w:rPr>
        <w:t>)-</w:t>
      </w:r>
      <w:proofErr w:type="gramEnd"/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IV классов, курс русского языка в первом классе рассчитан на 99 ч. (33 учебные недели). </w:t>
      </w:r>
      <w:proofErr w:type="spellStart"/>
      <w:r w:rsidRPr="00BC153B">
        <w:rPr>
          <w:rFonts w:ascii="Times New Roman" w:eastAsia="Calibri" w:hAnsi="Times New Roman" w:cs="Times New Roman"/>
          <w:sz w:val="24"/>
          <w:szCs w:val="24"/>
        </w:rPr>
        <w:t>Добукварный</w:t>
      </w:r>
      <w:proofErr w:type="spellEnd"/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 период рассчитан примерно на первую четверть учебного года. На усмотрение педагога, в зависимости от состава класса </w:t>
      </w:r>
      <w:proofErr w:type="spellStart"/>
      <w:r w:rsidRPr="00BC153B">
        <w:rPr>
          <w:rFonts w:ascii="Times New Roman" w:eastAsia="Calibri" w:hAnsi="Times New Roman" w:cs="Times New Roman"/>
          <w:sz w:val="24"/>
          <w:szCs w:val="24"/>
        </w:rPr>
        <w:t>добукварный</w:t>
      </w:r>
      <w:proofErr w:type="spellEnd"/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 период может быть либо продлен, либо сокращен во времени. В примерной рабочей программе материал </w:t>
      </w:r>
      <w:proofErr w:type="spellStart"/>
      <w:r w:rsidRPr="00BC153B">
        <w:rPr>
          <w:rFonts w:ascii="Times New Roman" w:eastAsia="Calibri" w:hAnsi="Times New Roman" w:cs="Times New Roman"/>
          <w:sz w:val="24"/>
          <w:szCs w:val="24"/>
        </w:rPr>
        <w:t>добукварного</w:t>
      </w:r>
      <w:proofErr w:type="spellEnd"/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 периода рассчитан на 48 часов.</w:t>
      </w:r>
    </w:p>
    <w:p w:rsidR="00907772" w:rsidRPr="00BC153B" w:rsidRDefault="00907772" w:rsidP="0090777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3B">
        <w:rPr>
          <w:rFonts w:ascii="Times New Roman" w:eastAsia="Calibri" w:hAnsi="Times New Roman" w:cs="Times New Roman"/>
          <w:sz w:val="24"/>
          <w:szCs w:val="24"/>
        </w:rPr>
        <w:t>Количество часов в неделю, отводимых на изучение русского языка в первом классе, определено Примерным недельным учебным планом образования обучающихся с умственной отсталостью (интеллектуальными нарушениями) для первого класса (I</w:t>
      </w:r>
      <w:proofErr w:type="gramStart"/>
      <w:r w:rsidRPr="00BC153B">
        <w:rPr>
          <w:rFonts w:ascii="Times New Roman" w:eastAsia="Calibri" w:hAnsi="Times New Roman" w:cs="Times New Roman"/>
          <w:b/>
          <w:sz w:val="24"/>
          <w:szCs w:val="24"/>
        </w:rPr>
        <w:t>'</w:t>
      </w:r>
      <w:r w:rsidRPr="00BC153B">
        <w:rPr>
          <w:rFonts w:ascii="Times New Roman" w:eastAsia="Calibri" w:hAnsi="Times New Roman" w:cs="Times New Roman"/>
          <w:sz w:val="24"/>
          <w:szCs w:val="24"/>
        </w:rPr>
        <w:t>)-</w:t>
      </w:r>
      <w:proofErr w:type="gramEnd"/>
      <w:r w:rsidRPr="00BC153B">
        <w:rPr>
          <w:rFonts w:ascii="Times New Roman" w:eastAsia="Calibri" w:hAnsi="Times New Roman" w:cs="Times New Roman"/>
          <w:sz w:val="24"/>
          <w:szCs w:val="24"/>
        </w:rPr>
        <w:t>IV классов и составляет в 3 часа в неделю.</w:t>
      </w:r>
      <w:bookmarkStart w:id="0" w:name="_GoBack"/>
      <w:bookmarkEnd w:id="0"/>
    </w:p>
    <w:p w:rsidR="00907772" w:rsidRPr="007F76B0" w:rsidRDefault="00907772" w:rsidP="00907772">
      <w:pPr>
        <w:pStyle w:val="c6"/>
        <w:spacing w:before="0" w:beforeAutospacing="0" w:after="0" w:afterAutospacing="0"/>
        <w:ind w:left="720"/>
        <w:jc w:val="both"/>
        <w:rPr>
          <w:color w:val="000000"/>
          <w:u w:val="single"/>
        </w:rPr>
      </w:pPr>
      <w:r w:rsidRPr="007F76B0">
        <w:rPr>
          <w:rStyle w:val="c1"/>
          <w:rFonts w:eastAsia="Calibri"/>
          <w:b/>
          <w:bCs/>
          <w:color w:val="000000"/>
          <w:u w:val="single"/>
        </w:rPr>
        <w:t>Учебно-методический комплект</w:t>
      </w:r>
    </w:p>
    <w:p w:rsidR="00907772" w:rsidRPr="007F76B0" w:rsidRDefault="00907772" w:rsidP="00907772">
      <w:pPr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907772" w:rsidRPr="00BC153B" w:rsidRDefault="00907772" w:rsidP="0090777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BC153B">
        <w:rPr>
          <w:rFonts w:ascii="Times New Roman" w:eastAsia="Calibri" w:hAnsi="Times New Roman" w:cs="Times New Roman"/>
          <w:sz w:val="24"/>
          <w:szCs w:val="24"/>
        </w:rPr>
        <w:t>Аксенова А.К., Комарова С.В., Шишкова М.И. Первый класс. Русский язык. Чтение (обучение грамоте). Примерная рабочая программа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:rsidR="00907772" w:rsidRPr="00BC153B" w:rsidRDefault="00907772" w:rsidP="00907772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15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BC153B">
        <w:rPr>
          <w:rFonts w:ascii="Times New Roman" w:eastAsia="Calibri" w:hAnsi="Times New Roman" w:cs="Times New Roman"/>
          <w:sz w:val="24"/>
          <w:szCs w:val="24"/>
        </w:rPr>
        <w:t>Аксенова А.К., Комарова С.В., Шишкова М.И. Обучение грамоте. Методические рекомендации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:rsidR="00907772" w:rsidRPr="00BC153B" w:rsidRDefault="00907772" w:rsidP="0090777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Аксенова А.К., Комарова С.В., Шишкова М.И. Букварь. Учебник для общеобразовательных организаций, реализующих адаптированную основную общеобразовательную программу </w:t>
      </w:r>
      <w:r w:rsidRPr="00BC153B">
        <w:rPr>
          <w:rFonts w:ascii="Times New Roman" w:eastAsia="Calibri" w:hAnsi="Times New Roman" w:cs="Times New Roman"/>
          <w:sz w:val="24"/>
          <w:szCs w:val="24"/>
        </w:rPr>
        <w:lastRenderedPageBreak/>
        <w:t>образования обучающихся с умственной отсталостью (интеллектуальными нарушениями) (вариант 1). – В 2-х ч.</w:t>
      </w:r>
    </w:p>
    <w:p w:rsidR="00907772" w:rsidRPr="00BC153B" w:rsidRDefault="00907772" w:rsidP="0090777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53B">
        <w:rPr>
          <w:rFonts w:ascii="Times New Roman" w:eastAsia="Calibri" w:hAnsi="Times New Roman" w:cs="Times New Roman"/>
          <w:sz w:val="24"/>
          <w:szCs w:val="24"/>
        </w:rPr>
        <w:t>- электронная форма учебника: Аксенова А.К., Комарова С.В., Шишкова М.И. Букварь.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</w:t>
      </w:r>
    </w:p>
    <w:p w:rsidR="00907772" w:rsidRPr="00907772" w:rsidRDefault="00907772" w:rsidP="009077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0792F" w:rsidRDefault="0020792F"/>
    <w:sectPr w:rsidR="00207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75"/>
    <w:rsid w:val="000D4F75"/>
    <w:rsid w:val="0020792F"/>
    <w:rsid w:val="0090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8F3EF-8414-4256-91CC-012D5B06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7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772"/>
    <w:pPr>
      <w:spacing w:after="0" w:line="240" w:lineRule="auto"/>
    </w:pPr>
    <w:rPr>
      <w:rFonts w:eastAsiaTheme="minorEastAsia"/>
      <w:lang w:eastAsia="ru-RU"/>
    </w:rPr>
  </w:style>
  <w:style w:type="character" w:customStyle="1" w:styleId="c1">
    <w:name w:val="c1"/>
    <w:basedOn w:val="a0"/>
    <w:rsid w:val="00907772"/>
  </w:style>
  <w:style w:type="paragraph" w:customStyle="1" w:styleId="c6">
    <w:name w:val="c6"/>
    <w:basedOn w:val="a"/>
    <w:rsid w:val="0090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746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2023-12-14T06:21:00Z</dcterms:created>
  <dcterms:modified xsi:type="dcterms:W3CDTF">2023-12-14T06:31:00Z</dcterms:modified>
</cp:coreProperties>
</file>