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3133" w14:textId="77777777" w:rsidR="00250F1B" w:rsidRPr="00884539" w:rsidRDefault="00250F1B" w:rsidP="00884539">
      <w:pPr>
        <w:pStyle w:val="Default"/>
        <w:spacing w:line="276" w:lineRule="auto"/>
        <w:jc w:val="both"/>
      </w:pPr>
    </w:p>
    <w:p w14:paraId="4F63485E" w14:textId="21603E54" w:rsidR="00250F1B" w:rsidRPr="00884539" w:rsidRDefault="00250F1B" w:rsidP="00884539">
      <w:pPr>
        <w:pStyle w:val="Default"/>
        <w:spacing w:line="276" w:lineRule="auto"/>
        <w:jc w:val="center"/>
      </w:pPr>
      <w:r w:rsidRPr="00884539">
        <w:rPr>
          <w:b/>
          <w:bCs/>
        </w:rPr>
        <w:t>Аннотация</w:t>
      </w:r>
    </w:p>
    <w:p w14:paraId="5AC23D89" w14:textId="04D9061B" w:rsidR="00250F1B" w:rsidRPr="00884539" w:rsidRDefault="00250F1B" w:rsidP="00E67356">
      <w:pPr>
        <w:pStyle w:val="Default"/>
        <w:spacing w:line="276" w:lineRule="auto"/>
        <w:jc w:val="center"/>
      </w:pPr>
      <w:proofErr w:type="gramStart"/>
      <w:r w:rsidRPr="00884539">
        <w:rPr>
          <w:b/>
          <w:bCs/>
        </w:rPr>
        <w:t>к</w:t>
      </w:r>
      <w:proofErr w:type="gramEnd"/>
      <w:r w:rsidRPr="00884539">
        <w:rPr>
          <w:b/>
          <w:bCs/>
        </w:rPr>
        <w:t xml:space="preserve"> рабочей программе по химии 10-11 класс (</w:t>
      </w:r>
      <w:r w:rsidR="00FC7CEF" w:rsidRPr="00884539">
        <w:rPr>
          <w:b/>
          <w:bCs/>
        </w:rPr>
        <w:t xml:space="preserve">углубленный </w:t>
      </w:r>
      <w:r w:rsidRPr="00884539">
        <w:rPr>
          <w:b/>
          <w:bCs/>
        </w:rPr>
        <w:t>уровень)</w:t>
      </w:r>
    </w:p>
    <w:p w14:paraId="0D36023E" w14:textId="493C21F9" w:rsidR="00250F1B" w:rsidRPr="00884539" w:rsidRDefault="00E67356" w:rsidP="00884539">
      <w:pPr>
        <w:spacing w:line="276" w:lineRule="auto"/>
        <w:jc w:val="both"/>
        <w:rPr>
          <w:sz w:val="24"/>
          <w:szCs w:val="24"/>
        </w:rPr>
      </w:pPr>
      <w:r w:rsidRPr="00E67356">
        <w:rPr>
          <w:rFonts w:eastAsia="Times New Roman"/>
          <w:color w:val="000000"/>
          <w:sz w:val="24"/>
          <w:szCs w:val="24"/>
        </w:rPr>
        <w:t>Рабочая программа по химии для 10-11 классов составлена на основе Федерального государственного обра</w:t>
      </w:r>
      <w:r>
        <w:rPr>
          <w:rFonts w:eastAsia="Times New Roman"/>
          <w:color w:val="000000"/>
          <w:sz w:val="24"/>
          <w:szCs w:val="24"/>
        </w:rPr>
        <w:t>зовательного стандарта среднего</w:t>
      </w:r>
      <w:r w:rsidRPr="00E67356">
        <w:rPr>
          <w:rFonts w:eastAsia="Times New Roman"/>
          <w:color w:val="000000"/>
          <w:sz w:val="24"/>
          <w:szCs w:val="24"/>
        </w:rPr>
        <w:t xml:space="preserve"> общего образовани</w:t>
      </w:r>
      <w:r>
        <w:rPr>
          <w:rFonts w:eastAsia="Times New Roman"/>
          <w:color w:val="000000"/>
          <w:sz w:val="24"/>
          <w:szCs w:val="24"/>
        </w:rPr>
        <w:t>я, примерной программы среднего</w:t>
      </w:r>
      <w:r w:rsidRPr="00E67356">
        <w:rPr>
          <w:rFonts w:eastAsia="Times New Roman"/>
          <w:color w:val="000000"/>
          <w:sz w:val="24"/>
          <w:szCs w:val="24"/>
        </w:rPr>
        <w:t xml:space="preserve"> общего образования по химии, федерального перечня учебников, базисного учебного плана и в соответствии с Положением о рабочей программе педагога МБОУ СОШ № 4 г. Тимашевска</w:t>
      </w:r>
      <w:r>
        <w:rPr>
          <w:sz w:val="24"/>
          <w:szCs w:val="24"/>
        </w:rPr>
        <w:t>,</w:t>
      </w:r>
      <w:r w:rsidR="00250F1B" w:rsidRPr="00884539">
        <w:rPr>
          <w:sz w:val="24"/>
          <w:szCs w:val="24"/>
        </w:rPr>
        <w:t xml:space="preserve"> учебно-методического комплекта </w:t>
      </w:r>
      <w:proofErr w:type="gramStart"/>
      <w:r w:rsidR="00250F1B" w:rsidRPr="00884539">
        <w:rPr>
          <w:sz w:val="24"/>
          <w:szCs w:val="24"/>
        </w:rPr>
        <w:t>УМК  авторов</w:t>
      </w:r>
      <w:proofErr w:type="gramEnd"/>
      <w:r w:rsidR="00250F1B" w:rsidRPr="00884539">
        <w:rPr>
          <w:sz w:val="24"/>
          <w:szCs w:val="24"/>
        </w:rPr>
        <w:t xml:space="preserve">:  </w:t>
      </w:r>
      <w:proofErr w:type="spellStart"/>
      <w:r w:rsidR="00250F1B" w:rsidRPr="00884539">
        <w:rPr>
          <w:sz w:val="24"/>
          <w:szCs w:val="24"/>
        </w:rPr>
        <w:t>В.В.Еремина</w:t>
      </w:r>
      <w:proofErr w:type="spellEnd"/>
      <w:r w:rsidR="00250F1B" w:rsidRPr="00884539">
        <w:rPr>
          <w:sz w:val="24"/>
          <w:szCs w:val="24"/>
        </w:rPr>
        <w:t xml:space="preserve">, </w:t>
      </w:r>
      <w:proofErr w:type="spellStart"/>
      <w:r w:rsidR="00250F1B" w:rsidRPr="00884539">
        <w:rPr>
          <w:sz w:val="24"/>
          <w:szCs w:val="24"/>
        </w:rPr>
        <w:t>Н.Е.Кузьменко</w:t>
      </w:r>
      <w:proofErr w:type="spellEnd"/>
      <w:r w:rsidR="00250F1B" w:rsidRPr="00884539">
        <w:rPr>
          <w:sz w:val="24"/>
          <w:szCs w:val="24"/>
        </w:rPr>
        <w:t xml:space="preserve">, </w:t>
      </w:r>
      <w:proofErr w:type="spellStart"/>
      <w:r w:rsidR="00250F1B" w:rsidRPr="00884539">
        <w:rPr>
          <w:sz w:val="24"/>
          <w:szCs w:val="24"/>
        </w:rPr>
        <w:t>А.А.Дроздова</w:t>
      </w:r>
      <w:proofErr w:type="spellEnd"/>
      <w:r w:rsidR="00250F1B" w:rsidRPr="00884539">
        <w:rPr>
          <w:sz w:val="24"/>
          <w:szCs w:val="24"/>
        </w:rPr>
        <w:t>, В.В. Лунина</w:t>
      </w:r>
      <w:r w:rsidR="00884539">
        <w:rPr>
          <w:sz w:val="24"/>
          <w:szCs w:val="24"/>
        </w:rPr>
        <w:t xml:space="preserve"> </w:t>
      </w:r>
      <w:r>
        <w:rPr>
          <w:sz w:val="24"/>
          <w:szCs w:val="24"/>
        </w:rPr>
        <w:t>(«Дрофа» 2020</w:t>
      </w:r>
      <w:r w:rsidR="00250F1B" w:rsidRPr="00884539">
        <w:rPr>
          <w:sz w:val="24"/>
          <w:szCs w:val="24"/>
        </w:rPr>
        <w:t>)</w:t>
      </w:r>
    </w:p>
    <w:p w14:paraId="786B7D05" w14:textId="6AA7A8F8" w:rsidR="00884539" w:rsidRPr="00884539" w:rsidRDefault="00250F1B" w:rsidP="00884539">
      <w:pPr>
        <w:spacing w:line="276" w:lineRule="auto"/>
        <w:jc w:val="both"/>
        <w:rPr>
          <w:sz w:val="24"/>
          <w:szCs w:val="24"/>
        </w:rPr>
      </w:pPr>
      <w:r w:rsidRPr="00884539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884539">
        <w:rPr>
          <w:sz w:val="24"/>
          <w:szCs w:val="24"/>
        </w:rPr>
        <w:t>межпредметных</w:t>
      </w:r>
      <w:proofErr w:type="spellEnd"/>
      <w:r w:rsidRPr="00884539">
        <w:rPr>
          <w:sz w:val="24"/>
          <w:szCs w:val="24"/>
        </w:rPr>
        <w:t xml:space="preserve"> и </w:t>
      </w:r>
      <w:proofErr w:type="spellStart"/>
      <w:r w:rsidRPr="00884539">
        <w:rPr>
          <w:sz w:val="24"/>
          <w:szCs w:val="24"/>
        </w:rPr>
        <w:t>внутрипредметных</w:t>
      </w:r>
      <w:proofErr w:type="spellEnd"/>
      <w:r w:rsidRPr="00884539">
        <w:rPr>
          <w:sz w:val="24"/>
          <w:szCs w:val="24"/>
        </w:rPr>
        <w:t xml:space="preserve"> связей, логики учебного процесса, возрастных особенностей учащихся. В рабочей программе определен перечень практических занятий и расчетных задач. </w:t>
      </w:r>
      <w:r w:rsidR="00884539" w:rsidRPr="00884539">
        <w:rPr>
          <w:color w:val="000000"/>
          <w:sz w:val="24"/>
          <w:szCs w:val="24"/>
          <w:shd w:val="clear" w:color="auto" w:fill="FFFFFF"/>
        </w:rPr>
        <w:t>Программа предусматривает формирование универсальных учебных действий учащихся, позволяет осуществлять системно-</w:t>
      </w:r>
      <w:proofErr w:type="spellStart"/>
      <w:r w:rsidR="00884539" w:rsidRPr="00884539">
        <w:rPr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="00884539" w:rsidRPr="00884539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884539" w:rsidRPr="00884539">
        <w:rPr>
          <w:color w:val="000000"/>
          <w:sz w:val="24"/>
          <w:szCs w:val="24"/>
          <w:shd w:val="clear" w:color="auto" w:fill="FFFFFF"/>
        </w:rPr>
        <w:t>практикоориентированный</w:t>
      </w:r>
      <w:proofErr w:type="spellEnd"/>
      <w:r w:rsidR="00884539" w:rsidRPr="00884539">
        <w:rPr>
          <w:color w:val="000000"/>
          <w:sz w:val="24"/>
          <w:szCs w:val="24"/>
          <w:shd w:val="clear" w:color="auto" w:fill="FFFFFF"/>
        </w:rPr>
        <w:t xml:space="preserve"> подходы в обучении.</w:t>
      </w:r>
    </w:p>
    <w:p w14:paraId="788C9C53" w14:textId="4EA81CE1" w:rsidR="00250F1B" w:rsidRPr="00884539" w:rsidRDefault="00250F1B" w:rsidP="00884539">
      <w:pPr>
        <w:pStyle w:val="Default"/>
        <w:spacing w:line="276" w:lineRule="auto"/>
        <w:jc w:val="both"/>
      </w:pPr>
    </w:p>
    <w:p w14:paraId="73D61003" w14:textId="00F6A500" w:rsidR="00250F1B" w:rsidRPr="00884539" w:rsidRDefault="00250F1B" w:rsidP="00884539">
      <w:pPr>
        <w:pStyle w:val="Default"/>
        <w:spacing w:line="276" w:lineRule="auto"/>
        <w:jc w:val="both"/>
      </w:pPr>
      <w:r w:rsidRPr="00884539">
        <w:t xml:space="preserve">Изучение химии в старшей школе на </w:t>
      </w:r>
      <w:r w:rsidR="00884539">
        <w:t xml:space="preserve">углубленном </w:t>
      </w:r>
      <w:r w:rsidRPr="00884539">
        <w:t xml:space="preserve">уровне направлено на достижение следующих целей:  </w:t>
      </w:r>
      <w:r w:rsidRPr="00884539">
        <w:rPr>
          <w:b/>
          <w:bCs/>
        </w:rPr>
        <w:t xml:space="preserve">освоение знаний </w:t>
      </w:r>
      <w:r w:rsidRPr="00884539">
        <w:t xml:space="preserve">о фундаментальных законах, теориях, фактов химии, необходимых для понимания научной картины мира;  </w:t>
      </w:r>
      <w:r w:rsidRPr="00884539">
        <w:rPr>
          <w:b/>
          <w:bCs/>
        </w:rPr>
        <w:t xml:space="preserve">овладение умениями: </w:t>
      </w:r>
      <w:r w:rsidRPr="00884539">
        <w:t xml:space="preserve">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  </w:t>
      </w:r>
      <w:r w:rsidRPr="00884539">
        <w:rPr>
          <w:b/>
          <w:bCs/>
        </w:rPr>
        <w:t xml:space="preserve">развитие </w:t>
      </w:r>
      <w:r w:rsidRPr="00884539">
        <w:t xml:space="preserve">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 </w:t>
      </w:r>
      <w:r w:rsidRPr="00884539">
        <w:rPr>
          <w:b/>
          <w:bCs/>
        </w:rPr>
        <w:t xml:space="preserve">воспитание убежденности </w:t>
      </w:r>
      <w:r w:rsidRPr="00884539">
        <w:t xml:space="preserve">в том, что химия – мощный инструмент воздействия на окружающую среду, и чувства ответственности за применение полученных знаний и умений;  </w:t>
      </w:r>
      <w:r w:rsidRPr="00884539">
        <w:rPr>
          <w:b/>
          <w:bCs/>
        </w:rPr>
        <w:t xml:space="preserve">применение полученных знаний и умений </w:t>
      </w:r>
      <w:r w:rsidRPr="00884539">
        <w:t xml:space="preserve">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 </w:t>
      </w:r>
    </w:p>
    <w:p w14:paraId="76312C23" w14:textId="77777777" w:rsidR="00250F1B" w:rsidRPr="00884539" w:rsidRDefault="00250F1B" w:rsidP="00884539">
      <w:pPr>
        <w:pStyle w:val="Default"/>
        <w:spacing w:line="276" w:lineRule="auto"/>
        <w:jc w:val="both"/>
      </w:pPr>
    </w:p>
    <w:p w14:paraId="57772E07" w14:textId="696564F2" w:rsidR="00250F1B" w:rsidRPr="00884539" w:rsidRDefault="00250F1B" w:rsidP="00884539">
      <w:pPr>
        <w:pStyle w:val="Default"/>
        <w:spacing w:line="276" w:lineRule="auto"/>
        <w:jc w:val="both"/>
      </w:pPr>
      <w:r w:rsidRPr="00884539">
        <w:t>Рабочая программа составлена с учетом учебно</w:t>
      </w:r>
      <w:r w:rsidR="00E67356">
        <w:t>го плана школы и рассчитана на 204</w:t>
      </w:r>
      <w:r w:rsidRPr="00884539">
        <w:t xml:space="preserve"> учебных часа: 10 класс </w:t>
      </w:r>
      <w:r w:rsidR="00E67356">
        <w:t>–</w:t>
      </w:r>
      <w:r w:rsidRPr="00884539">
        <w:t xml:space="preserve"> 1</w:t>
      </w:r>
      <w:r w:rsidR="00E67356">
        <w:t>02 часа</w:t>
      </w:r>
      <w:r w:rsidRPr="00884539">
        <w:t xml:space="preserve"> (</w:t>
      </w:r>
      <w:r w:rsidR="00E67356">
        <w:t>3</w:t>
      </w:r>
      <w:r w:rsidRPr="00884539">
        <w:t xml:space="preserve"> часа в неделю), 11 класс </w:t>
      </w:r>
      <w:r w:rsidR="00FC7CEF" w:rsidRPr="00884539">
        <w:t>–</w:t>
      </w:r>
      <w:r w:rsidRPr="00884539">
        <w:t xml:space="preserve"> 1</w:t>
      </w:r>
      <w:r w:rsidR="00E67356">
        <w:t>02</w:t>
      </w:r>
      <w:r w:rsidR="00FC7CEF" w:rsidRPr="00884539">
        <w:t xml:space="preserve"> </w:t>
      </w:r>
      <w:r w:rsidRPr="00884539">
        <w:t>час</w:t>
      </w:r>
      <w:r w:rsidR="00E67356">
        <w:t>а</w:t>
      </w:r>
      <w:bookmarkStart w:id="0" w:name="_GoBack"/>
      <w:bookmarkEnd w:id="0"/>
      <w:r w:rsidRPr="00884539">
        <w:t xml:space="preserve"> (</w:t>
      </w:r>
      <w:r w:rsidR="00E67356">
        <w:t>3</w:t>
      </w:r>
      <w:r w:rsidRPr="00884539">
        <w:t xml:space="preserve"> часа в неделю) </w:t>
      </w:r>
    </w:p>
    <w:p w14:paraId="2D93FB2A" w14:textId="1637B383" w:rsidR="00250F1B" w:rsidRPr="00884539" w:rsidRDefault="00250F1B" w:rsidP="00884539">
      <w:pPr>
        <w:pStyle w:val="Default"/>
        <w:spacing w:line="276" w:lineRule="auto"/>
        <w:jc w:val="both"/>
      </w:pPr>
      <w:r w:rsidRPr="00884539">
        <w:t xml:space="preserve">Рабочая программа предусматривает формирование у учащихся </w:t>
      </w:r>
      <w:proofErr w:type="spellStart"/>
      <w:r w:rsidRPr="00884539">
        <w:t>общеучебных</w:t>
      </w:r>
      <w:proofErr w:type="spellEnd"/>
      <w:r w:rsidRPr="00884539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</w:t>
      </w:r>
      <w:r w:rsidR="00884539">
        <w:t xml:space="preserve">углубленном </w:t>
      </w:r>
      <w:r w:rsidRPr="00884539">
        <w:t>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исследование несложных реальных связей и зависимостей;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  <w:r w:rsidR="00FC7CEF" w:rsidRPr="00884539">
        <w:t xml:space="preserve"> </w:t>
      </w:r>
      <w:r w:rsidRPr="00884539">
        <w:t xml:space="preserve">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14:paraId="211753CD" w14:textId="1ED4F4B9" w:rsidR="00250F1B" w:rsidRPr="00884539" w:rsidRDefault="00250F1B" w:rsidP="00884539">
      <w:pPr>
        <w:pStyle w:val="Default"/>
        <w:spacing w:line="276" w:lineRule="auto"/>
        <w:jc w:val="center"/>
      </w:pPr>
      <w:r w:rsidRPr="00884539">
        <w:rPr>
          <w:b/>
          <w:bCs/>
        </w:rPr>
        <w:lastRenderedPageBreak/>
        <w:t>Учебно-методический комплект</w:t>
      </w:r>
    </w:p>
    <w:p w14:paraId="16F6AC47" w14:textId="77777777" w:rsidR="00250F1B" w:rsidRPr="00884539" w:rsidRDefault="00250F1B" w:rsidP="00884539">
      <w:pPr>
        <w:pStyle w:val="Default"/>
        <w:spacing w:line="276" w:lineRule="auto"/>
        <w:jc w:val="both"/>
        <w:rPr>
          <w:b/>
          <w:bCs/>
        </w:rPr>
      </w:pPr>
      <w:r w:rsidRPr="00884539">
        <w:rPr>
          <w:b/>
          <w:bCs/>
        </w:rPr>
        <w:t xml:space="preserve">Литература для ученика </w:t>
      </w:r>
    </w:p>
    <w:p w14:paraId="6EDB2892" w14:textId="7318F107" w:rsidR="00FC7CEF" w:rsidRPr="00884539" w:rsidRDefault="00250F1B" w:rsidP="00884539">
      <w:pPr>
        <w:spacing w:line="276" w:lineRule="auto"/>
        <w:jc w:val="both"/>
        <w:rPr>
          <w:sz w:val="24"/>
          <w:szCs w:val="24"/>
        </w:rPr>
      </w:pPr>
      <w:r w:rsidRPr="00884539">
        <w:rPr>
          <w:sz w:val="24"/>
          <w:szCs w:val="24"/>
        </w:rPr>
        <w:t xml:space="preserve">1. </w:t>
      </w:r>
      <w:r w:rsidR="00FC7CEF" w:rsidRPr="00884539">
        <w:rPr>
          <w:sz w:val="24"/>
          <w:szCs w:val="24"/>
        </w:rPr>
        <w:t>В.В. Еремин, Н.Е. Кузьменко, В.И. Теренин, А.А. Дроздов, В.В. Лунин. Химия. 10 класс (углубленный уровень) «Дрофа»</w:t>
      </w:r>
      <w:r w:rsidR="00884539">
        <w:rPr>
          <w:sz w:val="24"/>
          <w:szCs w:val="24"/>
        </w:rPr>
        <w:t xml:space="preserve"> </w:t>
      </w:r>
      <w:r w:rsidR="00FC7CEF" w:rsidRPr="00884539">
        <w:rPr>
          <w:sz w:val="24"/>
          <w:szCs w:val="24"/>
        </w:rPr>
        <w:t>2019</w:t>
      </w:r>
    </w:p>
    <w:p w14:paraId="32DCA05D" w14:textId="6ABD169A" w:rsidR="00FC7CEF" w:rsidRPr="00884539" w:rsidRDefault="00250F1B" w:rsidP="00884539">
      <w:pPr>
        <w:spacing w:line="276" w:lineRule="auto"/>
        <w:jc w:val="both"/>
        <w:rPr>
          <w:sz w:val="24"/>
          <w:szCs w:val="24"/>
        </w:rPr>
      </w:pPr>
      <w:r w:rsidRPr="00884539">
        <w:rPr>
          <w:sz w:val="24"/>
          <w:szCs w:val="24"/>
        </w:rPr>
        <w:t xml:space="preserve">2. </w:t>
      </w:r>
      <w:r w:rsidR="00FC7CEF" w:rsidRPr="00884539">
        <w:rPr>
          <w:sz w:val="24"/>
          <w:szCs w:val="24"/>
        </w:rPr>
        <w:t xml:space="preserve"> В.В. Еремин, Н.Е. Кузьменко, А.А. Дроздов, В.В. Лунин. Химия. 11 класс (углубленный уровень) «Дрофа»</w:t>
      </w:r>
      <w:r w:rsidR="00884539">
        <w:rPr>
          <w:sz w:val="24"/>
          <w:szCs w:val="24"/>
        </w:rPr>
        <w:t xml:space="preserve"> </w:t>
      </w:r>
      <w:r w:rsidR="00FC7CEF" w:rsidRPr="00884539">
        <w:rPr>
          <w:sz w:val="24"/>
          <w:szCs w:val="24"/>
        </w:rPr>
        <w:t>2019</w:t>
      </w:r>
    </w:p>
    <w:p w14:paraId="48D6D6E2" w14:textId="77777777" w:rsidR="00250F1B" w:rsidRPr="00884539" w:rsidRDefault="00250F1B" w:rsidP="00884539">
      <w:pPr>
        <w:pStyle w:val="Default"/>
        <w:spacing w:line="276" w:lineRule="auto"/>
        <w:jc w:val="both"/>
      </w:pPr>
      <w:r w:rsidRPr="00884539">
        <w:t xml:space="preserve">3.Органическая химия в тестах, задачах, упражнениях: учебное пособие для общеобразовательных учреждений/ </w:t>
      </w:r>
      <w:proofErr w:type="spellStart"/>
      <w:r w:rsidRPr="00884539">
        <w:t>О.С.Габриелян</w:t>
      </w:r>
      <w:proofErr w:type="spellEnd"/>
      <w:r w:rsidRPr="00884539">
        <w:t xml:space="preserve">, </w:t>
      </w:r>
      <w:proofErr w:type="spellStart"/>
      <w:proofErr w:type="gramStart"/>
      <w:r w:rsidRPr="00884539">
        <w:t>И.Г.Остроумов</w:t>
      </w:r>
      <w:proofErr w:type="spellEnd"/>
      <w:r w:rsidRPr="00884539">
        <w:t>.-</w:t>
      </w:r>
      <w:proofErr w:type="gramEnd"/>
      <w:r w:rsidRPr="00884539">
        <w:t xml:space="preserve"> М.: Дрофа,2006. </w:t>
      </w:r>
    </w:p>
    <w:p w14:paraId="74FE66CD" w14:textId="3E81F429" w:rsidR="00250F1B" w:rsidRPr="00884539" w:rsidRDefault="00250F1B" w:rsidP="00884539">
      <w:pPr>
        <w:pStyle w:val="Default"/>
        <w:spacing w:line="276" w:lineRule="auto"/>
        <w:jc w:val="both"/>
      </w:pPr>
      <w:r w:rsidRPr="00884539">
        <w:t xml:space="preserve">4. </w:t>
      </w:r>
      <w:r w:rsidR="00884539" w:rsidRPr="00884539">
        <w:t xml:space="preserve">Электронный ресурс. Неорганическая </w:t>
      </w:r>
      <w:proofErr w:type="gramStart"/>
      <w:r w:rsidR="00884539" w:rsidRPr="00884539">
        <w:t>химия./</w:t>
      </w:r>
      <w:proofErr w:type="gramEnd"/>
      <w:r w:rsidR="00884539" w:rsidRPr="00884539">
        <w:t xml:space="preserve"> </w:t>
      </w:r>
      <w:proofErr w:type="spellStart"/>
      <w:r w:rsidR="00884539" w:rsidRPr="00884539">
        <w:t>Н.В.Ширшина</w:t>
      </w:r>
      <w:proofErr w:type="spellEnd"/>
      <w:r w:rsidR="00884539" w:rsidRPr="00884539">
        <w:t xml:space="preserve">.- Волгоград: Учитель, 2007.- 1 </w:t>
      </w:r>
      <w:proofErr w:type="spellStart"/>
      <w:r w:rsidR="00884539" w:rsidRPr="00884539">
        <w:t>электрон.опт.диск</w:t>
      </w:r>
      <w:proofErr w:type="spellEnd"/>
      <w:r w:rsidR="00884539" w:rsidRPr="00884539">
        <w:t xml:space="preserve"> ( CD).</w:t>
      </w:r>
    </w:p>
    <w:p w14:paraId="5EBACA58" w14:textId="77777777" w:rsidR="00250F1B" w:rsidRPr="00884539" w:rsidRDefault="00250F1B" w:rsidP="00884539">
      <w:pPr>
        <w:pStyle w:val="Default"/>
        <w:spacing w:line="276" w:lineRule="auto"/>
        <w:jc w:val="both"/>
      </w:pPr>
      <w:r w:rsidRPr="00884539">
        <w:t xml:space="preserve">5.Электронный ресурс: демонстрационное пособие для учителей и учащихся. / </w:t>
      </w:r>
      <w:proofErr w:type="spellStart"/>
      <w:proofErr w:type="gramStart"/>
      <w:r w:rsidRPr="00884539">
        <w:t>Н.В.Ширшина</w:t>
      </w:r>
      <w:proofErr w:type="spellEnd"/>
      <w:r w:rsidRPr="00884539">
        <w:t>.-</w:t>
      </w:r>
      <w:proofErr w:type="gramEnd"/>
      <w:r w:rsidRPr="00884539">
        <w:t xml:space="preserve"> Волгоград: Учитель, 2007.- 1 </w:t>
      </w:r>
      <w:proofErr w:type="spellStart"/>
      <w:r w:rsidRPr="00884539">
        <w:t>электрон.опт.диск</w:t>
      </w:r>
      <w:proofErr w:type="spellEnd"/>
      <w:r w:rsidRPr="00884539">
        <w:t xml:space="preserve"> ( CD). </w:t>
      </w:r>
    </w:p>
    <w:p w14:paraId="52B58859" w14:textId="133B60E7" w:rsidR="00250F1B" w:rsidRPr="00884539" w:rsidRDefault="00250F1B" w:rsidP="00884539">
      <w:pPr>
        <w:pStyle w:val="Default"/>
        <w:spacing w:line="276" w:lineRule="auto"/>
        <w:jc w:val="both"/>
      </w:pPr>
      <w:r w:rsidRPr="00884539">
        <w:t>6.Электронный ресурс: Химия элементов</w:t>
      </w:r>
      <w:proofErr w:type="gramStart"/>
      <w:r w:rsidRPr="00884539">
        <w:t>.</w:t>
      </w:r>
      <w:r w:rsidR="00FC7CEF" w:rsidRPr="00884539">
        <w:t xml:space="preserve"> </w:t>
      </w:r>
      <w:r w:rsidRPr="00884539">
        <w:t>демонстрационное</w:t>
      </w:r>
      <w:proofErr w:type="gramEnd"/>
      <w:r w:rsidRPr="00884539">
        <w:t xml:space="preserve"> поурочное планирование: электронное пособие для учителей и учащихся 9-11 </w:t>
      </w:r>
      <w:proofErr w:type="spellStart"/>
      <w:r w:rsidRPr="00884539">
        <w:t>кл</w:t>
      </w:r>
      <w:proofErr w:type="spellEnd"/>
      <w:r w:rsidRPr="00884539">
        <w:t xml:space="preserve">./ / </w:t>
      </w:r>
      <w:proofErr w:type="spellStart"/>
      <w:r w:rsidRPr="00884539">
        <w:t>Н.В.Ширшина</w:t>
      </w:r>
      <w:proofErr w:type="spellEnd"/>
      <w:r w:rsidRPr="00884539">
        <w:t xml:space="preserve">.- Волгоград: Учитель, 2007.- 1 </w:t>
      </w:r>
      <w:proofErr w:type="spellStart"/>
      <w:r w:rsidRPr="00884539">
        <w:t>электрон.опт.диск</w:t>
      </w:r>
      <w:proofErr w:type="spellEnd"/>
      <w:r w:rsidRPr="00884539">
        <w:t xml:space="preserve"> ( CD). </w:t>
      </w:r>
    </w:p>
    <w:p w14:paraId="68014A91" w14:textId="77777777" w:rsidR="00884539" w:rsidRPr="00884539" w:rsidRDefault="00884539" w:rsidP="00884539">
      <w:pPr>
        <w:pStyle w:val="Default"/>
        <w:spacing w:line="276" w:lineRule="auto"/>
        <w:jc w:val="both"/>
      </w:pPr>
    </w:p>
    <w:p w14:paraId="193C9EEB" w14:textId="3D0A1021" w:rsidR="00250F1B" w:rsidRPr="00884539" w:rsidRDefault="00250F1B" w:rsidP="00884539">
      <w:pPr>
        <w:pStyle w:val="Default"/>
        <w:spacing w:line="276" w:lineRule="auto"/>
        <w:jc w:val="both"/>
        <w:rPr>
          <w:b/>
          <w:bCs/>
        </w:rPr>
      </w:pPr>
      <w:r w:rsidRPr="00884539">
        <w:rPr>
          <w:b/>
          <w:bCs/>
        </w:rPr>
        <w:t xml:space="preserve">Литература для учителя </w:t>
      </w:r>
    </w:p>
    <w:p w14:paraId="46199A41" w14:textId="0DCD6869" w:rsidR="00884539" w:rsidRPr="00884539" w:rsidRDefault="00884539" w:rsidP="00884539">
      <w:pPr>
        <w:pStyle w:val="Default"/>
        <w:spacing w:line="276" w:lineRule="auto"/>
        <w:jc w:val="both"/>
        <w:rPr>
          <w:b/>
          <w:bCs/>
        </w:rPr>
      </w:pPr>
      <w:r w:rsidRPr="00884539">
        <w:t>1. Авторская программа курса, составители</w:t>
      </w:r>
      <w:r w:rsidRPr="00884539">
        <w:rPr>
          <w:b/>
          <w:bCs/>
        </w:rPr>
        <w:t xml:space="preserve"> </w:t>
      </w:r>
      <w:r w:rsidRPr="00884539">
        <w:t>В.В. Еремин, Н.Е. Кузьменко, В.И. Теренин, А.А. Дроздов, В.В.Лунин</w:t>
      </w:r>
      <w:r w:rsidR="001A770C">
        <w:rPr>
          <w:rFonts w:ascii="Arial" w:hAnsi="Arial" w:cs="Arial"/>
          <w:sz w:val="21"/>
          <w:szCs w:val="21"/>
        </w:rPr>
        <w:t>: </w:t>
      </w:r>
      <w:hyperlink r:id="rId4" w:history="1">
        <w:r w:rsidR="001A770C" w:rsidRPr="001A770C">
          <w:rPr>
            <w:rStyle w:val="a3"/>
            <w:rFonts w:ascii="Arial" w:hAnsi="Arial" w:cs="Arial"/>
            <w:color w:val="auto"/>
            <w:sz w:val="21"/>
            <w:szCs w:val="21"/>
          </w:rPr>
          <w:t>https://rosuchebnik.ru/material/himiya-uglublennyy-uroven-10-11-klassy-metodicheskoe-posobie1486/</w:t>
        </w:r>
      </w:hyperlink>
    </w:p>
    <w:p w14:paraId="6F086C38" w14:textId="3D73EE18" w:rsidR="00250F1B" w:rsidRPr="00884539" w:rsidRDefault="00884539" w:rsidP="00884539">
      <w:pPr>
        <w:pStyle w:val="Default"/>
        <w:spacing w:line="276" w:lineRule="auto"/>
        <w:jc w:val="both"/>
      </w:pPr>
      <w:r w:rsidRPr="00884539">
        <w:t xml:space="preserve">2. </w:t>
      </w:r>
      <w:r w:rsidR="00250F1B" w:rsidRPr="00884539">
        <w:t xml:space="preserve">Габриелян О.С., Лысова </w:t>
      </w:r>
      <w:proofErr w:type="spellStart"/>
      <w:proofErr w:type="gramStart"/>
      <w:r w:rsidR="00250F1B" w:rsidRPr="00884539">
        <w:t>Г.Г.,Введенская</w:t>
      </w:r>
      <w:proofErr w:type="spellEnd"/>
      <w:proofErr w:type="gramEnd"/>
      <w:r w:rsidR="00250F1B" w:rsidRPr="00884539">
        <w:t xml:space="preserve"> А.Г. Настольная книга учителя. Химия 11 </w:t>
      </w:r>
      <w:proofErr w:type="spellStart"/>
      <w:r w:rsidR="00250F1B" w:rsidRPr="00884539">
        <w:t>кл</w:t>
      </w:r>
      <w:proofErr w:type="spellEnd"/>
      <w:r w:rsidR="00250F1B" w:rsidRPr="00884539">
        <w:t xml:space="preserve">.: В 2 ч. – М.: Дрофа, 2003-2004. </w:t>
      </w:r>
    </w:p>
    <w:p w14:paraId="2381F333" w14:textId="3767CCB8" w:rsidR="00884539" w:rsidRDefault="00884539" w:rsidP="00884539">
      <w:pPr>
        <w:pStyle w:val="Default"/>
        <w:spacing w:line="276" w:lineRule="auto"/>
        <w:jc w:val="both"/>
      </w:pPr>
      <w:r w:rsidRPr="00884539">
        <w:t xml:space="preserve">3. Типы химических задач и способы их решения / </w:t>
      </w:r>
      <w:proofErr w:type="spellStart"/>
      <w:r w:rsidRPr="00884539">
        <w:t>И.И.Новошинский</w:t>
      </w:r>
      <w:proofErr w:type="spellEnd"/>
      <w:r w:rsidRPr="00884539">
        <w:t xml:space="preserve">, </w:t>
      </w:r>
      <w:proofErr w:type="spellStart"/>
      <w:proofErr w:type="gramStart"/>
      <w:r w:rsidRPr="00884539">
        <w:t>Н.С.Новошинская</w:t>
      </w:r>
      <w:proofErr w:type="spellEnd"/>
      <w:r w:rsidRPr="00884539">
        <w:t>.-</w:t>
      </w:r>
      <w:proofErr w:type="gramEnd"/>
      <w:r w:rsidRPr="00884539">
        <w:t xml:space="preserve"> М.: Оникс 21 век, 2004-2007.</w:t>
      </w:r>
    </w:p>
    <w:p w14:paraId="1787D484" w14:textId="34CB76D7" w:rsidR="00884539" w:rsidRPr="00884539" w:rsidRDefault="00884539" w:rsidP="00884539">
      <w:pPr>
        <w:pStyle w:val="Default"/>
        <w:spacing w:line="276" w:lineRule="auto"/>
        <w:jc w:val="both"/>
      </w:pPr>
      <w:r>
        <w:t>4.</w:t>
      </w:r>
      <w:r w:rsidRPr="00884539">
        <w:t xml:space="preserve"> Органическая химия в тестах, задачах, упражнениях: учебное пособие для общеобразовательных учреждений/ </w:t>
      </w:r>
      <w:proofErr w:type="spellStart"/>
      <w:r w:rsidRPr="00884539">
        <w:t>О.С.Габриелян</w:t>
      </w:r>
      <w:proofErr w:type="spellEnd"/>
      <w:r w:rsidRPr="00884539">
        <w:t xml:space="preserve">, </w:t>
      </w:r>
      <w:proofErr w:type="spellStart"/>
      <w:proofErr w:type="gramStart"/>
      <w:r w:rsidRPr="00884539">
        <w:t>И.Г.Остроумов</w:t>
      </w:r>
      <w:proofErr w:type="spellEnd"/>
      <w:r w:rsidRPr="00884539">
        <w:t>.-</w:t>
      </w:r>
      <w:proofErr w:type="gramEnd"/>
      <w:r w:rsidRPr="00884539">
        <w:t xml:space="preserve"> М.: Дрофа,2006. </w:t>
      </w:r>
    </w:p>
    <w:p w14:paraId="242590A1" w14:textId="482A789C" w:rsidR="00884539" w:rsidRDefault="00884539" w:rsidP="00884539">
      <w:pPr>
        <w:pStyle w:val="Default"/>
        <w:spacing w:line="276" w:lineRule="auto"/>
        <w:jc w:val="both"/>
      </w:pPr>
    </w:p>
    <w:p w14:paraId="2061E1A6" w14:textId="661A6323" w:rsidR="001A770C" w:rsidRDefault="001A770C" w:rsidP="00884539">
      <w:pPr>
        <w:pStyle w:val="Default"/>
        <w:spacing w:line="276" w:lineRule="auto"/>
        <w:jc w:val="both"/>
      </w:pPr>
    </w:p>
    <w:p w14:paraId="1D5A1AA5" w14:textId="1124A24E" w:rsidR="001A770C" w:rsidRPr="003D0EFA" w:rsidRDefault="001A770C" w:rsidP="00884539">
      <w:pPr>
        <w:pStyle w:val="Default"/>
        <w:spacing w:line="276" w:lineRule="auto"/>
        <w:jc w:val="both"/>
      </w:pPr>
    </w:p>
    <w:sectPr w:rsidR="001A770C" w:rsidRPr="003D0EFA" w:rsidSect="00884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7B"/>
    <w:rsid w:val="001A770C"/>
    <w:rsid w:val="0025057B"/>
    <w:rsid w:val="00250F1B"/>
    <w:rsid w:val="003D0EFA"/>
    <w:rsid w:val="00884539"/>
    <w:rsid w:val="00946225"/>
    <w:rsid w:val="00D267B7"/>
    <w:rsid w:val="00E67356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D352"/>
  <w15:chartTrackingRefBased/>
  <w15:docId w15:val="{5AA41AD1-D2BF-419D-B4FE-27396F2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A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uchebnik.ru/material/himiya-uglublennyy-uroven-10-11-klassy-metodicheskoe-posobie1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Артамонов</dc:creator>
  <cp:keywords/>
  <dc:description/>
  <cp:lastModifiedBy>Marina Nikolaevna</cp:lastModifiedBy>
  <cp:revision>7</cp:revision>
  <dcterms:created xsi:type="dcterms:W3CDTF">2022-11-07T16:27:00Z</dcterms:created>
  <dcterms:modified xsi:type="dcterms:W3CDTF">2024-08-28T14:50:00Z</dcterms:modified>
</cp:coreProperties>
</file>