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AF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A1259B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9AC">
        <w:rPr>
          <w:rFonts w:ascii="Times New Roman" w:hAnsi="Times New Roman" w:cs="Times New Roman"/>
          <w:b/>
          <w:sz w:val="28"/>
          <w:szCs w:val="28"/>
        </w:rPr>
        <w:t>-</w:t>
      </w:r>
      <w:r w:rsidR="00A8467F">
        <w:rPr>
          <w:rFonts w:ascii="Times New Roman" w:hAnsi="Times New Roman" w:cs="Times New Roman"/>
          <w:b/>
          <w:sz w:val="28"/>
          <w:szCs w:val="28"/>
        </w:rPr>
        <w:t>4</w:t>
      </w:r>
      <w:r w:rsidR="001B5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C1CAF" w:rsidRPr="001C1CAF" w:rsidRDefault="00A1259B" w:rsidP="001C1CAF">
      <w:pPr>
        <w:shd w:val="clear" w:color="auto" w:fill="FFFFFF"/>
        <w:spacing w:after="0" w:line="240" w:lineRule="atLeast"/>
        <w:ind w:firstLine="709"/>
        <w:jc w:val="both"/>
        <w:rPr>
          <w:rStyle w:val="FontStyle21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1C1CAF">
        <w:rPr>
          <w:b/>
          <w:color w:val="000000"/>
          <w:sz w:val="24"/>
          <w:szCs w:val="24"/>
        </w:rPr>
        <w:t xml:space="preserve">         </w:t>
      </w:r>
      <w:r w:rsidR="001C1CAF" w:rsidRPr="001C1CAF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 для 1-4 классов разработана в соответствии с требованиями ФГОС начального общего образования (приказ министе</w:t>
      </w:r>
      <w:r w:rsidR="001C1CAF" w:rsidRPr="001C1CAF">
        <w:rPr>
          <w:rFonts w:ascii="Times New Roman" w:hAnsi="Times New Roman" w:cs="Times New Roman"/>
          <w:sz w:val="28"/>
          <w:szCs w:val="28"/>
        </w:rPr>
        <w:t>р</w:t>
      </w:r>
      <w:r w:rsidR="001C1CAF" w:rsidRPr="001C1CAF">
        <w:rPr>
          <w:rFonts w:ascii="Times New Roman" w:hAnsi="Times New Roman" w:cs="Times New Roman"/>
          <w:sz w:val="28"/>
          <w:szCs w:val="28"/>
        </w:rPr>
        <w:t>ства образования и науки РФ от 6 октября 2009 г № 373 с изменениями и дополнениями), осно</w:t>
      </w:r>
      <w:r w:rsidR="001C1CAF" w:rsidRPr="001C1CAF">
        <w:rPr>
          <w:rFonts w:ascii="Times New Roman" w:hAnsi="Times New Roman" w:cs="Times New Roman"/>
          <w:sz w:val="28"/>
          <w:szCs w:val="28"/>
        </w:rPr>
        <w:t>в</w:t>
      </w:r>
      <w:r w:rsidR="001C1CAF" w:rsidRPr="001C1CAF">
        <w:rPr>
          <w:rFonts w:ascii="Times New Roman" w:hAnsi="Times New Roman" w:cs="Times New Roman"/>
          <w:sz w:val="28"/>
          <w:szCs w:val="28"/>
        </w:rPr>
        <w:t>ной образовательной программы начального общего образования МБОУ СОШ № 4, утве</w:t>
      </w:r>
      <w:r w:rsidR="001C1CAF" w:rsidRPr="001C1CAF">
        <w:rPr>
          <w:rFonts w:ascii="Times New Roman" w:hAnsi="Times New Roman" w:cs="Times New Roman"/>
          <w:sz w:val="28"/>
          <w:szCs w:val="28"/>
        </w:rPr>
        <w:t>р</w:t>
      </w:r>
      <w:r w:rsidR="001C1CAF" w:rsidRPr="001C1CAF">
        <w:rPr>
          <w:rFonts w:ascii="Times New Roman" w:hAnsi="Times New Roman" w:cs="Times New Roman"/>
          <w:sz w:val="28"/>
          <w:szCs w:val="28"/>
        </w:rPr>
        <w:t>жденной решением педагогического совета (протокол № 1 от 28.08. 2023г), на основе а</w:t>
      </w:r>
      <w:r w:rsidR="001C1CAF" w:rsidRPr="001C1CAF">
        <w:rPr>
          <w:rFonts w:ascii="Times New Roman" w:hAnsi="Times New Roman" w:cs="Times New Roman"/>
          <w:sz w:val="28"/>
          <w:szCs w:val="28"/>
        </w:rPr>
        <w:t>в</w:t>
      </w:r>
      <w:r w:rsidR="001C1CAF" w:rsidRPr="001C1CAF">
        <w:rPr>
          <w:rFonts w:ascii="Times New Roman" w:hAnsi="Times New Roman" w:cs="Times New Roman"/>
          <w:sz w:val="28"/>
          <w:szCs w:val="28"/>
        </w:rPr>
        <w:t xml:space="preserve">торской программе Н.И. </w:t>
      </w:r>
      <w:proofErr w:type="spellStart"/>
      <w:r w:rsidR="001C1CAF" w:rsidRPr="001C1CAF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="001C1CAF" w:rsidRPr="001C1CAF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1C1CAF" w:rsidRPr="001C1CAF">
        <w:rPr>
          <w:rFonts w:ascii="Times New Roman" w:hAnsi="Times New Roman" w:cs="Times New Roman"/>
          <w:sz w:val="28"/>
          <w:szCs w:val="28"/>
        </w:rPr>
        <w:t>Анащенковой</w:t>
      </w:r>
      <w:proofErr w:type="spellEnd"/>
      <w:r w:rsidR="001C1CAF" w:rsidRPr="001C1CAF">
        <w:rPr>
          <w:rFonts w:ascii="Times New Roman" w:hAnsi="Times New Roman" w:cs="Times New Roman"/>
          <w:sz w:val="28"/>
          <w:szCs w:val="28"/>
        </w:rPr>
        <w:t xml:space="preserve"> «Технология»</w:t>
      </w:r>
    </w:p>
    <w:p w:rsidR="001C1CAF" w:rsidRPr="001C1CAF" w:rsidRDefault="001C1CAF" w:rsidP="001C1CAF">
      <w:pPr>
        <w:pStyle w:val="Style4"/>
        <w:widowControl/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0"/>
          <w:sz w:val="28"/>
          <w:szCs w:val="28"/>
        </w:rPr>
        <w:t xml:space="preserve">Цели </w:t>
      </w:r>
      <w:r w:rsidRPr="001C1CAF">
        <w:rPr>
          <w:rStyle w:val="FontStyle21"/>
          <w:sz w:val="28"/>
          <w:szCs w:val="28"/>
        </w:rPr>
        <w:t>изучения технологии на уровне начального общего образования:</w:t>
      </w:r>
    </w:p>
    <w:p w:rsidR="001C1CAF" w:rsidRPr="001C1CAF" w:rsidRDefault="001C1CAF" w:rsidP="001C1CAF">
      <w:pPr>
        <w:pStyle w:val="Style5"/>
        <w:widowControl/>
        <w:numPr>
          <w:ilvl w:val="0"/>
          <w:numId w:val="7"/>
        </w:numPr>
        <w:tabs>
          <w:tab w:val="left" w:pos="514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приобретение л</w:t>
      </w:r>
      <w:bookmarkStart w:id="0" w:name="_GoBack"/>
      <w:bookmarkEnd w:id="0"/>
      <w:r w:rsidRPr="001C1CAF">
        <w:rPr>
          <w:rStyle w:val="FontStyle21"/>
          <w:sz w:val="28"/>
          <w:szCs w:val="28"/>
        </w:rPr>
        <w:t>ичного опыта как основы обучения и познания;</w:t>
      </w:r>
    </w:p>
    <w:p w:rsidR="001C1CAF" w:rsidRPr="001C1CAF" w:rsidRDefault="001C1CAF" w:rsidP="001C1CAF">
      <w:pPr>
        <w:pStyle w:val="Style5"/>
        <w:widowControl/>
        <w:numPr>
          <w:ilvl w:val="0"/>
          <w:numId w:val="7"/>
        </w:numPr>
        <w:tabs>
          <w:tab w:val="left" w:pos="499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приобретение первоначального опыта практической преобразователь</w:t>
      </w:r>
      <w:r w:rsidRPr="001C1CAF">
        <w:rPr>
          <w:rStyle w:val="FontStyle21"/>
          <w:sz w:val="28"/>
          <w:szCs w:val="28"/>
        </w:rPr>
        <w:softHyphen/>
        <w:t>ной деятельн</w:t>
      </w:r>
      <w:r w:rsidRPr="001C1CAF">
        <w:rPr>
          <w:rStyle w:val="FontStyle21"/>
          <w:sz w:val="28"/>
          <w:szCs w:val="28"/>
        </w:rPr>
        <w:t>о</w:t>
      </w:r>
      <w:r w:rsidRPr="001C1CAF">
        <w:rPr>
          <w:rStyle w:val="FontStyle21"/>
          <w:sz w:val="28"/>
          <w:szCs w:val="28"/>
        </w:rPr>
        <w:t>сти на основе овладения технологическими знаниями, техни</w:t>
      </w:r>
      <w:r w:rsidRPr="001C1CAF">
        <w:rPr>
          <w:rStyle w:val="FontStyle21"/>
          <w:sz w:val="28"/>
          <w:szCs w:val="28"/>
        </w:rPr>
        <w:softHyphen/>
        <w:t>ко-технологическими ум</w:t>
      </w:r>
      <w:r w:rsidRPr="001C1CAF">
        <w:rPr>
          <w:rStyle w:val="FontStyle21"/>
          <w:sz w:val="28"/>
          <w:szCs w:val="28"/>
        </w:rPr>
        <w:t>е</w:t>
      </w:r>
      <w:r w:rsidRPr="001C1CAF">
        <w:rPr>
          <w:rStyle w:val="FontStyle21"/>
          <w:sz w:val="28"/>
          <w:szCs w:val="28"/>
        </w:rPr>
        <w:t>ниями и проектной деятельностью;</w:t>
      </w:r>
    </w:p>
    <w:p w:rsidR="001C1CAF" w:rsidRPr="001C1CAF" w:rsidRDefault="001C1CAF" w:rsidP="001C1CAF">
      <w:pPr>
        <w:pStyle w:val="Style4"/>
        <w:widowControl/>
        <w:numPr>
          <w:ilvl w:val="0"/>
          <w:numId w:val="7"/>
        </w:numPr>
        <w:spacing w:line="240" w:lineRule="atLeast"/>
        <w:ind w:firstLine="709"/>
        <w:rPr>
          <w:rStyle w:val="FontStyle21"/>
          <w:b/>
          <w:sz w:val="28"/>
          <w:szCs w:val="28"/>
        </w:rPr>
      </w:pPr>
      <w:r w:rsidRPr="001C1CAF">
        <w:rPr>
          <w:rStyle w:val="FontStyle21"/>
          <w:sz w:val="28"/>
          <w:szCs w:val="28"/>
        </w:rPr>
        <w:t>формирование позитивного эмоционально-ценностного отношения к труду и людям труда.</w:t>
      </w:r>
      <w:r w:rsidRPr="001C1CAF">
        <w:rPr>
          <w:rStyle w:val="FontStyle21"/>
          <w:b/>
          <w:sz w:val="28"/>
          <w:szCs w:val="28"/>
        </w:rPr>
        <w:t xml:space="preserve"> </w:t>
      </w:r>
    </w:p>
    <w:p w:rsidR="001C1CAF" w:rsidRPr="001C1CAF" w:rsidRDefault="001C1CAF" w:rsidP="001C1CAF">
      <w:pPr>
        <w:pStyle w:val="Style4"/>
        <w:widowControl/>
        <w:spacing w:line="240" w:lineRule="atLeast"/>
        <w:ind w:left="293" w:firstLine="709"/>
        <w:rPr>
          <w:rStyle w:val="FontStyle21"/>
          <w:b/>
          <w:sz w:val="28"/>
          <w:szCs w:val="28"/>
        </w:rPr>
      </w:pPr>
      <w:r w:rsidRPr="001C1CAF">
        <w:rPr>
          <w:rStyle w:val="FontStyle21"/>
          <w:b/>
          <w:sz w:val="28"/>
          <w:szCs w:val="28"/>
        </w:rPr>
        <w:t xml:space="preserve">Основные </w:t>
      </w:r>
      <w:r w:rsidRPr="001C1CAF">
        <w:rPr>
          <w:rStyle w:val="FontStyle20"/>
          <w:b w:val="0"/>
          <w:sz w:val="28"/>
          <w:szCs w:val="28"/>
        </w:rPr>
        <w:t xml:space="preserve">задачи </w:t>
      </w:r>
      <w:r w:rsidRPr="001C1CAF">
        <w:rPr>
          <w:rStyle w:val="FontStyle21"/>
          <w:b/>
          <w:sz w:val="28"/>
          <w:szCs w:val="28"/>
        </w:rPr>
        <w:t>курса:</w:t>
      </w:r>
    </w:p>
    <w:p w:rsidR="001C1CAF" w:rsidRPr="001C1CAF" w:rsidRDefault="001C1CAF" w:rsidP="001C1CAF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tLeast"/>
        <w:ind w:right="14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духовно-нравственное развитие учащихся; освоение нравственно-эти</w:t>
      </w:r>
      <w:r w:rsidRPr="001C1CAF">
        <w:rPr>
          <w:rStyle w:val="FontStyle21"/>
          <w:sz w:val="28"/>
          <w:szCs w:val="28"/>
        </w:rPr>
        <w:softHyphen/>
        <w:t>ческого и соц</w:t>
      </w:r>
      <w:r w:rsidRPr="001C1CAF">
        <w:rPr>
          <w:rStyle w:val="FontStyle21"/>
          <w:sz w:val="28"/>
          <w:szCs w:val="28"/>
        </w:rPr>
        <w:t>и</w:t>
      </w:r>
      <w:r w:rsidRPr="001C1CAF">
        <w:rPr>
          <w:rStyle w:val="FontStyle21"/>
          <w:sz w:val="28"/>
          <w:szCs w:val="28"/>
        </w:rPr>
        <w:t>ально-исторического опыта человечества, отражённого в ма</w:t>
      </w:r>
      <w:r w:rsidRPr="001C1CAF">
        <w:rPr>
          <w:rStyle w:val="FontStyle21"/>
          <w:sz w:val="28"/>
          <w:szCs w:val="28"/>
        </w:rPr>
        <w:softHyphen/>
        <w:t>териальной культуре; ра</w:t>
      </w:r>
      <w:r w:rsidRPr="001C1CAF">
        <w:rPr>
          <w:rStyle w:val="FontStyle21"/>
          <w:sz w:val="28"/>
          <w:szCs w:val="28"/>
        </w:rPr>
        <w:t>з</w:t>
      </w:r>
      <w:r w:rsidRPr="001C1CAF">
        <w:rPr>
          <w:rStyle w:val="FontStyle21"/>
          <w:sz w:val="28"/>
          <w:szCs w:val="28"/>
        </w:rPr>
        <w:t>витие эмоционально-ценностного отношения к со</w:t>
      </w:r>
      <w:r w:rsidRPr="001C1CAF">
        <w:rPr>
          <w:rStyle w:val="FontStyle21"/>
          <w:sz w:val="28"/>
          <w:szCs w:val="28"/>
        </w:rPr>
        <w:softHyphen/>
        <w:t>циальному миру и миру природы через форм</w:t>
      </w:r>
      <w:r w:rsidRPr="001C1CAF">
        <w:rPr>
          <w:rStyle w:val="FontStyle21"/>
          <w:sz w:val="28"/>
          <w:szCs w:val="28"/>
        </w:rPr>
        <w:t>и</w:t>
      </w:r>
      <w:r w:rsidRPr="001C1CAF">
        <w:rPr>
          <w:rStyle w:val="FontStyle21"/>
          <w:sz w:val="28"/>
          <w:szCs w:val="28"/>
        </w:rPr>
        <w:t>рование позитивного отноше</w:t>
      </w:r>
      <w:r w:rsidRPr="001C1CAF">
        <w:rPr>
          <w:rStyle w:val="FontStyle21"/>
          <w:sz w:val="28"/>
          <w:szCs w:val="28"/>
        </w:rPr>
        <w:softHyphen/>
        <w:t>ния к труду и людям труда; знакомство с современными пр</w:t>
      </w:r>
      <w:r w:rsidRPr="001C1CAF">
        <w:rPr>
          <w:rStyle w:val="FontStyle21"/>
          <w:sz w:val="28"/>
          <w:szCs w:val="28"/>
        </w:rPr>
        <w:t>о</w:t>
      </w:r>
      <w:r w:rsidRPr="001C1CAF">
        <w:rPr>
          <w:rStyle w:val="FontStyle21"/>
          <w:sz w:val="28"/>
          <w:szCs w:val="28"/>
        </w:rPr>
        <w:t>фессиями;</w:t>
      </w:r>
    </w:p>
    <w:p w:rsidR="001C1CAF" w:rsidRPr="001C1CAF" w:rsidRDefault="001C1CAF" w:rsidP="001C1CAF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tLeast"/>
        <w:ind w:right="5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формирование идентичности гражданина России в поликультурном многонационал</w:t>
      </w:r>
      <w:r w:rsidRPr="001C1CAF">
        <w:rPr>
          <w:rStyle w:val="FontStyle21"/>
          <w:sz w:val="28"/>
          <w:szCs w:val="28"/>
        </w:rPr>
        <w:t>ь</w:t>
      </w:r>
      <w:r w:rsidRPr="001C1CAF">
        <w:rPr>
          <w:rStyle w:val="FontStyle21"/>
          <w:sz w:val="28"/>
          <w:szCs w:val="28"/>
        </w:rPr>
        <w:t>ном обществе на основе знакомства с ремёслами народов России; развитие спосо</w:t>
      </w:r>
      <w:r w:rsidRPr="001C1CAF">
        <w:rPr>
          <w:rStyle w:val="FontStyle21"/>
          <w:sz w:val="28"/>
          <w:szCs w:val="28"/>
        </w:rPr>
        <w:t>б</w:t>
      </w:r>
      <w:r w:rsidRPr="001C1CAF">
        <w:rPr>
          <w:rStyle w:val="FontStyle21"/>
          <w:sz w:val="28"/>
          <w:szCs w:val="28"/>
        </w:rPr>
        <w:t>ности к равноправному сотрудничеству на основе уважения личности другого человека; воспит</w:t>
      </w:r>
      <w:r w:rsidRPr="001C1CAF">
        <w:rPr>
          <w:rStyle w:val="FontStyle21"/>
          <w:sz w:val="28"/>
          <w:szCs w:val="28"/>
        </w:rPr>
        <w:t>а</w:t>
      </w:r>
      <w:r w:rsidRPr="001C1CAF">
        <w:rPr>
          <w:rStyle w:val="FontStyle21"/>
          <w:sz w:val="28"/>
          <w:szCs w:val="28"/>
        </w:rPr>
        <w:t>ние толерантности к мнениям и позиции других;</w:t>
      </w:r>
    </w:p>
    <w:p w:rsidR="001C1CAF" w:rsidRPr="001C1CAF" w:rsidRDefault="001C1CAF" w:rsidP="001C1CAF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tLeast"/>
        <w:ind w:right="14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формирование целостной картины мира (образа мира) на основе по</w:t>
      </w:r>
      <w:r w:rsidRPr="001C1CAF">
        <w:rPr>
          <w:rStyle w:val="FontStyle21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1C1CAF">
        <w:rPr>
          <w:rStyle w:val="FontStyle21"/>
          <w:sz w:val="28"/>
          <w:szCs w:val="28"/>
        </w:rPr>
        <w:softHyphen/>
        <w:t>метного мира и его единства с м</w:t>
      </w:r>
      <w:r w:rsidRPr="001C1CAF">
        <w:rPr>
          <w:rStyle w:val="FontStyle21"/>
          <w:sz w:val="28"/>
          <w:szCs w:val="28"/>
        </w:rPr>
        <w:t>и</w:t>
      </w:r>
      <w:r w:rsidRPr="001C1CAF">
        <w:rPr>
          <w:rStyle w:val="FontStyle21"/>
          <w:sz w:val="28"/>
          <w:szCs w:val="28"/>
        </w:rPr>
        <w:t>ром природы, на основе освоения трудо</w:t>
      </w:r>
      <w:r w:rsidRPr="001C1CAF">
        <w:rPr>
          <w:rStyle w:val="FontStyle21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1C1CAF">
        <w:rPr>
          <w:rStyle w:val="FontStyle21"/>
          <w:sz w:val="28"/>
          <w:szCs w:val="28"/>
        </w:rPr>
        <w:softHyphen/>
        <w:t>делий в проектной деятельности;</w:t>
      </w:r>
    </w:p>
    <w:p w:rsidR="001C1CAF" w:rsidRPr="001C1CAF" w:rsidRDefault="001C1CAF" w:rsidP="001C1CAF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развитие познавательных мотивов, интересов, инициативности, любо</w:t>
      </w:r>
      <w:r w:rsidRPr="001C1CAF">
        <w:rPr>
          <w:rStyle w:val="FontStyle21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</w:t>
      </w:r>
      <w:r w:rsidRPr="001C1CAF">
        <w:rPr>
          <w:rStyle w:val="FontStyle21"/>
          <w:sz w:val="28"/>
          <w:szCs w:val="28"/>
        </w:rPr>
        <w:t>с</w:t>
      </w:r>
      <w:r w:rsidRPr="001C1CAF">
        <w:rPr>
          <w:rStyle w:val="FontStyle21"/>
          <w:sz w:val="28"/>
          <w:szCs w:val="28"/>
        </w:rPr>
        <w:t>темой ценностей ребёнка, а также на основе мо</w:t>
      </w:r>
      <w:r w:rsidRPr="001C1CAF">
        <w:rPr>
          <w:rStyle w:val="FontStyle21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1C1CAF" w:rsidRPr="001C1CAF" w:rsidRDefault="001C1CAF" w:rsidP="001C1CAF">
      <w:pPr>
        <w:pStyle w:val="Style5"/>
        <w:widowControl/>
        <w:numPr>
          <w:ilvl w:val="0"/>
          <w:numId w:val="8"/>
        </w:numPr>
        <w:tabs>
          <w:tab w:val="left" w:pos="494"/>
        </w:tabs>
        <w:spacing w:line="240" w:lineRule="atLeast"/>
        <w:ind w:left="288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формирование на основе овладения культурой проектной деятельности: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right="10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внутреннего плана деятельности, включающего целеполагание, плани</w:t>
      </w:r>
      <w:r w:rsidRPr="001C1CAF">
        <w:rPr>
          <w:rStyle w:val="FontStyle21"/>
          <w:sz w:val="28"/>
          <w:szCs w:val="28"/>
        </w:rPr>
        <w:softHyphen/>
        <w:t>рование (ум</w:t>
      </w:r>
      <w:r w:rsidRPr="001C1CAF">
        <w:rPr>
          <w:rStyle w:val="FontStyle21"/>
          <w:sz w:val="28"/>
          <w:szCs w:val="28"/>
        </w:rPr>
        <w:t>е</w:t>
      </w:r>
      <w:r w:rsidRPr="001C1CAF">
        <w:rPr>
          <w:rStyle w:val="FontStyle21"/>
          <w:sz w:val="28"/>
          <w:szCs w:val="28"/>
        </w:rPr>
        <w:t>ния составлять план действий и применять его для решения учебных задач), прогнозиров</w:t>
      </w:r>
      <w:r w:rsidRPr="001C1CAF">
        <w:rPr>
          <w:rStyle w:val="FontStyle21"/>
          <w:sz w:val="28"/>
          <w:szCs w:val="28"/>
        </w:rPr>
        <w:t>а</w:t>
      </w:r>
      <w:r w:rsidRPr="001C1CAF">
        <w:rPr>
          <w:rStyle w:val="FontStyle21"/>
          <w:sz w:val="28"/>
          <w:szCs w:val="28"/>
        </w:rPr>
        <w:t>ние (предсказание будущего результата при различных условиях выполнения де</w:t>
      </w:r>
      <w:r w:rsidRPr="001C1CAF">
        <w:rPr>
          <w:rStyle w:val="FontStyle21"/>
          <w:sz w:val="28"/>
          <w:szCs w:val="28"/>
        </w:rPr>
        <w:t>й</w:t>
      </w:r>
      <w:r w:rsidRPr="001C1CAF">
        <w:rPr>
          <w:rStyle w:val="FontStyle21"/>
          <w:sz w:val="28"/>
          <w:szCs w:val="28"/>
        </w:rPr>
        <w:t>ствия), контроль, коррекцию и оценку: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right="14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lastRenderedPageBreak/>
        <w:t>умений переносить усвоенные в проектной деятельности теоретичес</w:t>
      </w:r>
      <w:r w:rsidRPr="001C1CAF">
        <w:rPr>
          <w:rStyle w:val="FontStyle21"/>
          <w:sz w:val="28"/>
          <w:szCs w:val="28"/>
        </w:rPr>
        <w:softHyphen/>
        <w:t>кие знания о те</w:t>
      </w:r>
      <w:r w:rsidRPr="001C1CAF">
        <w:rPr>
          <w:rStyle w:val="FontStyle21"/>
          <w:sz w:val="28"/>
          <w:szCs w:val="28"/>
        </w:rPr>
        <w:t>х</w:t>
      </w:r>
      <w:r w:rsidRPr="001C1CAF">
        <w:rPr>
          <w:rStyle w:val="FontStyle21"/>
          <w:sz w:val="28"/>
          <w:szCs w:val="28"/>
        </w:rPr>
        <w:t>нологическом процессе в практику изготовления изделий ручного труда, использовать те</w:t>
      </w:r>
      <w:r w:rsidRPr="001C1CAF">
        <w:rPr>
          <w:rStyle w:val="FontStyle21"/>
          <w:sz w:val="28"/>
          <w:szCs w:val="28"/>
        </w:rPr>
        <w:t>х</w:t>
      </w:r>
      <w:r w:rsidRPr="001C1CAF">
        <w:rPr>
          <w:rStyle w:val="FontStyle21"/>
          <w:sz w:val="28"/>
          <w:szCs w:val="28"/>
        </w:rPr>
        <w:t>нологические знания при изучении предме</w:t>
      </w:r>
      <w:r w:rsidRPr="001C1CAF">
        <w:rPr>
          <w:rStyle w:val="FontStyle21"/>
          <w:sz w:val="28"/>
          <w:szCs w:val="28"/>
        </w:rPr>
        <w:softHyphen/>
        <w:t>та «Окружающий мир» и других школьных ди</w:t>
      </w:r>
      <w:r w:rsidRPr="001C1CAF">
        <w:rPr>
          <w:rStyle w:val="FontStyle21"/>
          <w:sz w:val="28"/>
          <w:szCs w:val="28"/>
        </w:rPr>
        <w:t>с</w:t>
      </w:r>
      <w:r w:rsidRPr="001C1CAF">
        <w:rPr>
          <w:rStyle w:val="FontStyle21"/>
          <w:sz w:val="28"/>
          <w:szCs w:val="28"/>
        </w:rPr>
        <w:t>циплин;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right="5"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коммуникативных умений в процессе реализации проектной деятель</w:t>
      </w:r>
      <w:r w:rsidRPr="001C1CAF">
        <w:rPr>
          <w:rStyle w:val="FontStyle21"/>
          <w:sz w:val="28"/>
          <w:szCs w:val="28"/>
        </w:rPr>
        <w:softHyphen/>
        <w:t>ности (умения выслушивать и принимать разные точки зрения и мнения, сравнивая их со своей, распред</w:t>
      </w:r>
      <w:r w:rsidRPr="001C1CAF">
        <w:rPr>
          <w:rStyle w:val="FontStyle21"/>
          <w:sz w:val="28"/>
          <w:szCs w:val="28"/>
        </w:rPr>
        <w:t>е</w:t>
      </w:r>
      <w:r w:rsidRPr="001C1CAF">
        <w:rPr>
          <w:rStyle w:val="FontStyle21"/>
          <w:sz w:val="28"/>
          <w:szCs w:val="28"/>
        </w:rPr>
        <w:t>лять обязанности, приходить к единому ре</w:t>
      </w:r>
      <w:r w:rsidRPr="001C1CAF">
        <w:rPr>
          <w:rStyle w:val="FontStyle21"/>
          <w:sz w:val="28"/>
          <w:szCs w:val="28"/>
        </w:rPr>
        <w:softHyphen/>
        <w:t>шению в процессе обсуждения, т. е. договар</w:t>
      </w:r>
      <w:r w:rsidRPr="001C1CAF">
        <w:rPr>
          <w:rStyle w:val="FontStyle21"/>
          <w:sz w:val="28"/>
          <w:szCs w:val="28"/>
        </w:rPr>
        <w:t>и</w:t>
      </w:r>
      <w:r w:rsidRPr="001C1CAF">
        <w:rPr>
          <w:rStyle w:val="FontStyle21"/>
          <w:sz w:val="28"/>
          <w:szCs w:val="28"/>
        </w:rPr>
        <w:t>ваться, аргументировать свою точку зрения, убеждать в правильности выбранного сп</w:t>
      </w:r>
      <w:r w:rsidRPr="001C1CAF">
        <w:rPr>
          <w:rStyle w:val="FontStyle21"/>
          <w:sz w:val="28"/>
          <w:szCs w:val="28"/>
        </w:rPr>
        <w:t>о</w:t>
      </w:r>
      <w:r w:rsidRPr="001C1CAF">
        <w:rPr>
          <w:rStyle w:val="FontStyle21"/>
          <w:sz w:val="28"/>
          <w:szCs w:val="28"/>
        </w:rPr>
        <w:t>соба и т. д.);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1C1CAF">
        <w:rPr>
          <w:rStyle w:val="FontStyle21"/>
          <w:sz w:val="28"/>
          <w:szCs w:val="28"/>
        </w:rPr>
        <w:softHyphen/>
        <w:t>кументацией (технологической картой), строгого соблюдения технологии изготовления изделий, освоения приёмов и сп</w:t>
      </w:r>
      <w:r w:rsidRPr="001C1CAF">
        <w:rPr>
          <w:rStyle w:val="FontStyle21"/>
          <w:sz w:val="28"/>
          <w:szCs w:val="28"/>
        </w:rPr>
        <w:t>о</w:t>
      </w:r>
      <w:r w:rsidRPr="001C1CAF">
        <w:rPr>
          <w:rStyle w:val="FontStyle21"/>
          <w:sz w:val="28"/>
          <w:szCs w:val="28"/>
        </w:rPr>
        <w:t>собов работы с различными материалами и инструментами, н</w:t>
      </w:r>
      <w:r w:rsidRPr="001C1CAF">
        <w:rPr>
          <w:rStyle w:val="FontStyle21"/>
          <w:sz w:val="28"/>
          <w:szCs w:val="28"/>
        </w:rPr>
        <w:t>е</w:t>
      </w:r>
      <w:r w:rsidRPr="001C1CAF">
        <w:rPr>
          <w:rStyle w:val="FontStyle21"/>
          <w:sz w:val="28"/>
          <w:szCs w:val="28"/>
        </w:rPr>
        <w:t>укоснительного соблюдения правил техни</w:t>
      </w:r>
      <w:r w:rsidRPr="001C1CAF">
        <w:rPr>
          <w:rStyle w:val="FontStyle21"/>
          <w:sz w:val="28"/>
          <w:szCs w:val="28"/>
        </w:rPr>
        <w:softHyphen/>
        <w:t>ки безопасности, работы с инструментами, организ</w:t>
      </w:r>
      <w:r w:rsidRPr="001C1CAF">
        <w:rPr>
          <w:rStyle w:val="FontStyle21"/>
          <w:sz w:val="28"/>
          <w:szCs w:val="28"/>
        </w:rPr>
        <w:t>а</w:t>
      </w:r>
      <w:r w:rsidRPr="001C1CAF">
        <w:rPr>
          <w:rStyle w:val="FontStyle21"/>
          <w:sz w:val="28"/>
          <w:szCs w:val="28"/>
        </w:rPr>
        <w:t>ции рабочего места: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первоначальных умений поиска необходимой информации в различ</w:t>
      </w:r>
      <w:r w:rsidRPr="001C1CAF">
        <w:rPr>
          <w:rStyle w:val="FontStyle21"/>
          <w:sz w:val="28"/>
          <w:szCs w:val="28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1C1CAF" w:rsidRPr="001C1CAF" w:rsidRDefault="001C1CAF" w:rsidP="001C1CAF">
      <w:pPr>
        <w:pStyle w:val="Style4"/>
        <w:widowControl/>
        <w:numPr>
          <w:ilvl w:val="0"/>
          <w:numId w:val="9"/>
        </w:numPr>
        <w:tabs>
          <w:tab w:val="left" w:pos="576"/>
        </w:tabs>
        <w:spacing w:line="240" w:lineRule="atLeast"/>
        <w:ind w:firstLine="709"/>
        <w:rPr>
          <w:rStyle w:val="FontStyle21"/>
          <w:sz w:val="28"/>
          <w:szCs w:val="28"/>
        </w:rPr>
      </w:pPr>
      <w:r w:rsidRPr="001C1CAF">
        <w:rPr>
          <w:rStyle w:val="FontStyle21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A1259B" w:rsidRPr="001C1CAF" w:rsidRDefault="001C1CAF" w:rsidP="001C1CAF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1CAF">
        <w:rPr>
          <w:rFonts w:ascii="Times New Roman" w:hAnsi="Times New Roman"/>
          <w:spacing w:val="-5"/>
          <w:sz w:val="28"/>
          <w:szCs w:val="28"/>
        </w:rPr>
        <w:t xml:space="preserve">           Согласно</w:t>
      </w:r>
      <w:r w:rsidRPr="001C1CAF">
        <w:rPr>
          <w:rFonts w:ascii="Times New Roman" w:hAnsi="Times New Roman"/>
          <w:spacing w:val="-7"/>
          <w:sz w:val="28"/>
          <w:szCs w:val="28"/>
        </w:rPr>
        <w:t xml:space="preserve"> учебному плану МБОУ СОШ № </w:t>
      </w:r>
      <w:r w:rsidRPr="001C1CAF">
        <w:rPr>
          <w:rFonts w:ascii="Times New Roman" w:hAnsi="Times New Roman"/>
          <w:spacing w:val="-7"/>
          <w:sz w:val="28"/>
          <w:szCs w:val="28"/>
        </w:rPr>
        <w:t>4 на</w:t>
      </w:r>
      <w:r w:rsidRPr="001C1CA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C1CAF">
        <w:rPr>
          <w:rFonts w:ascii="Times New Roman" w:hAnsi="Times New Roman"/>
          <w:spacing w:val="-7"/>
          <w:sz w:val="28"/>
          <w:szCs w:val="28"/>
        </w:rPr>
        <w:t xml:space="preserve">изучение </w:t>
      </w:r>
      <w:r w:rsidRPr="001C1CAF">
        <w:rPr>
          <w:rStyle w:val="FontStyle21"/>
          <w:sz w:val="28"/>
          <w:szCs w:val="28"/>
        </w:rPr>
        <w:t>технологии</w:t>
      </w:r>
      <w:r w:rsidRPr="001C1CAF">
        <w:rPr>
          <w:rStyle w:val="FontStyle21"/>
          <w:sz w:val="28"/>
          <w:szCs w:val="28"/>
        </w:rPr>
        <w:t xml:space="preserve"> на уровне начал</w:t>
      </w:r>
      <w:r w:rsidRPr="001C1CAF">
        <w:rPr>
          <w:rStyle w:val="FontStyle21"/>
          <w:sz w:val="28"/>
          <w:szCs w:val="28"/>
        </w:rPr>
        <w:t>ь</w:t>
      </w:r>
      <w:r w:rsidRPr="001C1CAF">
        <w:rPr>
          <w:rStyle w:val="FontStyle21"/>
          <w:sz w:val="28"/>
          <w:szCs w:val="28"/>
        </w:rPr>
        <w:t xml:space="preserve">ного общего </w:t>
      </w:r>
      <w:r w:rsidRPr="001C1CAF">
        <w:rPr>
          <w:rStyle w:val="FontStyle21"/>
          <w:sz w:val="28"/>
          <w:szCs w:val="28"/>
        </w:rPr>
        <w:t>образования отводится</w:t>
      </w:r>
      <w:r w:rsidRPr="001C1CAF">
        <w:rPr>
          <w:rStyle w:val="FontStyle21"/>
          <w:sz w:val="28"/>
          <w:szCs w:val="28"/>
        </w:rPr>
        <w:t xml:space="preserve"> 1 ч в неделю. Курс рассчитан на 135 ч: 33 ч — в 1 классе (33 учебные недели), по 34 ч — во 2—4 классах (34 учебные недели в каждом кла</w:t>
      </w:r>
      <w:r w:rsidRPr="001C1CAF">
        <w:rPr>
          <w:rStyle w:val="FontStyle21"/>
          <w:sz w:val="28"/>
          <w:szCs w:val="28"/>
        </w:rPr>
        <w:t>с</w:t>
      </w:r>
      <w:r w:rsidRPr="001C1CAF">
        <w:rPr>
          <w:rStyle w:val="FontStyle21"/>
          <w:sz w:val="28"/>
          <w:szCs w:val="28"/>
        </w:rPr>
        <w:t>се).</w:t>
      </w:r>
      <w:r w:rsidRPr="001C1CAF">
        <w:rPr>
          <w:rStyle w:val="FontStyle21"/>
          <w:b/>
          <w:sz w:val="28"/>
          <w:szCs w:val="28"/>
        </w:rPr>
        <w:t xml:space="preserve">   </w:t>
      </w:r>
    </w:p>
    <w:p w:rsidR="001B59AC" w:rsidRPr="005B341B" w:rsidRDefault="001B59AC" w:rsidP="001C1CA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5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 w15:restartNumberingAfterBreak="0">
    <w:nsid w:val="05647014"/>
    <w:multiLevelType w:val="hybridMultilevel"/>
    <w:tmpl w:val="F2E26260"/>
    <w:lvl w:ilvl="0" w:tplc="36629F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A06AC"/>
    <w:multiLevelType w:val="multilevel"/>
    <w:tmpl w:val="5AE0E0E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C7F3B35"/>
    <w:multiLevelType w:val="hybridMultilevel"/>
    <w:tmpl w:val="2A8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3750"/>
    <w:multiLevelType w:val="multilevel"/>
    <w:tmpl w:val="69FED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CC6B1D"/>
    <w:multiLevelType w:val="multilevel"/>
    <w:tmpl w:val="2900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1C1CAF"/>
    <w:rsid w:val="005B341B"/>
    <w:rsid w:val="00A1259B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9B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A1259B"/>
    <w:rPr>
      <w:rFonts w:eastAsia="Times New Roman" w:cs="Times New Roman"/>
      <w:color w:val="000000"/>
      <w:szCs w:val="20"/>
      <w:lang w:eastAsia="ru-RU"/>
    </w:rPr>
  </w:style>
  <w:style w:type="paragraph" w:customStyle="1" w:styleId="Style4">
    <w:name w:val="Style4"/>
    <w:basedOn w:val="a"/>
    <w:rsid w:val="001C1CAF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1C1CAF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1C1C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1C1C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2023-09-17T18:37:00Z</dcterms:created>
  <dcterms:modified xsi:type="dcterms:W3CDTF">2023-09-17T18:37:00Z</dcterms:modified>
</cp:coreProperties>
</file>