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9AC" w:rsidRDefault="001B59AC" w:rsidP="001B59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9AC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  <w:r w:rsidR="004736DA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="00113DF1">
        <w:rPr>
          <w:rFonts w:ascii="Times New Roman" w:hAnsi="Times New Roman" w:cs="Times New Roman"/>
          <w:b/>
          <w:sz w:val="28"/>
          <w:szCs w:val="28"/>
        </w:rPr>
        <w:t>кубановедению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B03E2E" w:rsidRDefault="00113DF1" w:rsidP="001B59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B59A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13DF1" w:rsidRPr="00113DF1" w:rsidRDefault="00113DF1" w:rsidP="00113DF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DF1">
        <w:rPr>
          <w:rFonts w:ascii="Times New Roman" w:hAnsi="Times New Roman" w:cs="Times New Roman"/>
          <w:spacing w:val="-6"/>
          <w:sz w:val="28"/>
          <w:szCs w:val="28"/>
        </w:rPr>
        <w:t xml:space="preserve">Рабочая программа </w:t>
      </w:r>
      <w:r w:rsidRPr="00113DF1">
        <w:rPr>
          <w:rFonts w:ascii="Times New Roman" w:hAnsi="Times New Roman" w:cs="Times New Roman"/>
          <w:sz w:val="28"/>
          <w:szCs w:val="28"/>
        </w:rPr>
        <w:t>учебного предмета «</w:t>
      </w:r>
      <w:proofErr w:type="spellStart"/>
      <w:r w:rsidRPr="00113DF1">
        <w:rPr>
          <w:rFonts w:ascii="Times New Roman" w:hAnsi="Times New Roman" w:cs="Times New Roman"/>
          <w:sz w:val="28"/>
          <w:szCs w:val="28"/>
        </w:rPr>
        <w:t>Кубановедение</w:t>
      </w:r>
      <w:proofErr w:type="spellEnd"/>
      <w:r w:rsidRPr="00113DF1">
        <w:rPr>
          <w:rFonts w:ascii="Times New Roman" w:hAnsi="Times New Roman" w:cs="Times New Roman"/>
          <w:sz w:val="28"/>
          <w:szCs w:val="28"/>
        </w:rPr>
        <w:t xml:space="preserve">» для 3 классов разработана в соответствии с требованиями ФГОС начального общего образования (приказ министерства образования и науки РФ от 6 октября 2009 г № 373 с изменениями и дополнениями), основной образовательной программы начального общего образования МБОУ СОШ № 4, утвержденной решением педагогического совета (протокол № 1 от 30.08. 2022г), </w:t>
      </w:r>
      <w:r w:rsidRPr="00113DF1">
        <w:rPr>
          <w:rFonts w:ascii="Times New Roman" w:hAnsi="Times New Roman" w:cs="Times New Roman"/>
          <w:spacing w:val="-6"/>
          <w:sz w:val="28"/>
          <w:szCs w:val="28"/>
        </w:rPr>
        <w:t>на основе Программы «</w:t>
      </w:r>
      <w:proofErr w:type="spellStart"/>
      <w:r w:rsidRPr="00113DF1">
        <w:rPr>
          <w:rFonts w:ascii="Times New Roman" w:hAnsi="Times New Roman" w:cs="Times New Roman"/>
          <w:sz w:val="28"/>
          <w:szCs w:val="28"/>
        </w:rPr>
        <w:t>Кубановедение</w:t>
      </w:r>
      <w:proofErr w:type="spellEnd"/>
      <w:r w:rsidRPr="00113DF1">
        <w:rPr>
          <w:rFonts w:ascii="Times New Roman" w:hAnsi="Times New Roman" w:cs="Times New Roman"/>
          <w:sz w:val="28"/>
          <w:szCs w:val="28"/>
        </w:rPr>
        <w:t xml:space="preserve">» для 1-4 классов общеобразовательных учреждений Краснодарского края (авторы: Еременко Е.Н., </w:t>
      </w:r>
      <w:proofErr w:type="spellStart"/>
      <w:r w:rsidRPr="00113DF1">
        <w:rPr>
          <w:rFonts w:ascii="Times New Roman" w:hAnsi="Times New Roman" w:cs="Times New Roman"/>
          <w:sz w:val="28"/>
          <w:szCs w:val="28"/>
        </w:rPr>
        <w:t>Зыгина</w:t>
      </w:r>
      <w:proofErr w:type="spellEnd"/>
      <w:r w:rsidRPr="00113DF1">
        <w:rPr>
          <w:rFonts w:ascii="Times New Roman" w:hAnsi="Times New Roman" w:cs="Times New Roman"/>
          <w:sz w:val="28"/>
          <w:szCs w:val="28"/>
        </w:rPr>
        <w:t xml:space="preserve"> Н.М. и др.- Краснодар: Перспективы образования, 2017), </w:t>
      </w:r>
    </w:p>
    <w:p w:rsidR="00113DF1" w:rsidRPr="00113DF1" w:rsidRDefault="00113DF1" w:rsidP="00113DF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DF1">
        <w:rPr>
          <w:rFonts w:ascii="Times New Roman" w:hAnsi="Times New Roman" w:cs="Times New Roman"/>
          <w:spacing w:val="-1"/>
          <w:sz w:val="28"/>
          <w:szCs w:val="28"/>
        </w:rPr>
        <w:t xml:space="preserve">Содержание программы соответствует «Обязательному минимуму содержания общего </w:t>
      </w:r>
      <w:r w:rsidRPr="00113DF1">
        <w:rPr>
          <w:rFonts w:ascii="Times New Roman" w:hAnsi="Times New Roman" w:cs="Times New Roman"/>
          <w:sz w:val="28"/>
          <w:szCs w:val="28"/>
        </w:rPr>
        <w:t xml:space="preserve">образования по </w:t>
      </w:r>
      <w:proofErr w:type="spellStart"/>
      <w:r w:rsidRPr="00113DF1">
        <w:rPr>
          <w:rFonts w:ascii="Times New Roman" w:hAnsi="Times New Roman" w:cs="Times New Roman"/>
          <w:sz w:val="28"/>
          <w:szCs w:val="28"/>
        </w:rPr>
        <w:t>кубановедению</w:t>
      </w:r>
      <w:proofErr w:type="spellEnd"/>
      <w:r w:rsidRPr="00113DF1">
        <w:rPr>
          <w:rFonts w:ascii="Times New Roman" w:hAnsi="Times New Roman" w:cs="Times New Roman"/>
          <w:sz w:val="28"/>
          <w:szCs w:val="28"/>
        </w:rPr>
        <w:t xml:space="preserve">», который утверждён решением коллегии департамента </w:t>
      </w:r>
      <w:r w:rsidRPr="00113DF1">
        <w:rPr>
          <w:rFonts w:ascii="Times New Roman" w:hAnsi="Times New Roman" w:cs="Times New Roman"/>
          <w:spacing w:val="-1"/>
          <w:sz w:val="28"/>
          <w:szCs w:val="28"/>
        </w:rPr>
        <w:t xml:space="preserve">образования и науки Краснодарского края от 27.10.2004 (приказ департамента </w:t>
      </w:r>
      <w:r w:rsidRPr="00113DF1">
        <w:rPr>
          <w:rFonts w:ascii="Times New Roman" w:hAnsi="Times New Roman" w:cs="Times New Roman"/>
          <w:sz w:val="28"/>
          <w:szCs w:val="28"/>
        </w:rPr>
        <w:t xml:space="preserve">образования и науки «Об утверждении обязательного минимума содержания общего образования по </w:t>
      </w:r>
      <w:proofErr w:type="spellStart"/>
      <w:r w:rsidRPr="00113DF1">
        <w:rPr>
          <w:rFonts w:ascii="Times New Roman" w:hAnsi="Times New Roman" w:cs="Times New Roman"/>
          <w:sz w:val="28"/>
          <w:szCs w:val="28"/>
        </w:rPr>
        <w:t>кубановедению</w:t>
      </w:r>
      <w:proofErr w:type="spellEnd"/>
      <w:r w:rsidRPr="00113DF1">
        <w:rPr>
          <w:rFonts w:ascii="Times New Roman" w:hAnsi="Times New Roman" w:cs="Times New Roman"/>
          <w:sz w:val="28"/>
          <w:szCs w:val="28"/>
        </w:rPr>
        <w:t xml:space="preserve">» от 14.12.2004 №01.8/2228).   </w:t>
      </w:r>
    </w:p>
    <w:p w:rsidR="00113DF1" w:rsidRPr="00113DF1" w:rsidRDefault="00113DF1" w:rsidP="00113DF1">
      <w:pPr>
        <w:pStyle w:val="a3"/>
        <w:spacing w:beforeAutospacing="0" w:after="0" w:afterAutospacing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13DF1">
        <w:rPr>
          <w:rFonts w:ascii="Times New Roman" w:hAnsi="Times New Roman"/>
          <w:sz w:val="28"/>
          <w:szCs w:val="28"/>
        </w:rPr>
        <w:t>На основе рекомендаций ДОН, изложенных в письме от 29.07.2010г. №47-11682/11-14 в программу «</w:t>
      </w:r>
      <w:proofErr w:type="spellStart"/>
      <w:r w:rsidRPr="00113DF1">
        <w:rPr>
          <w:rFonts w:ascii="Times New Roman" w:hAnsi="Times New Roman"/>
          <w:sz w:val="28"/>
          <w:szCs w:val="28"/>
        </w:rPr>
        <w:t>Кубановедение</w:t>
      </w:r>
      <w:proofErr w:type="spellEnd"/>
      <w:r w:rsidRPr="00113DF1">
        <w:rPr>
          <w:rFonts w:ascii="Times New Roman" w:hAnsi="Times New Roman"/>
          <w:sz w:val="28"/>
          <w:szCs w:val="28"/>
        </w:rPr>
        <w:t xml:space="preserve">» введен раздел «Кубань – многонациональный край».  </w:t>
      </w:r>
    </w:p>
    <w:p w:rsidR="00113DF1" w:rsidRPr="00113DF1" w:rsidRDefault="00113DF1" w:rsidP="00113DF1">
      <w:pPr>
        <w:pStyle w:val="a3"/>
        <w:spacing w:beforeAutospacing="0" w:after="0" w:afterAutospacing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13DF1">
        <w:rPr>
          <w:rFonts w:ascii="Times New Roman" w:hAnsi="Times New Roman"/>
          <w:sz w:val="28"/>
          <w:szCs w:val="28"/>
        </w:rPr>
        <w:t>В соответствии с приложением к письму министерства образования, науки и молодежной политики Краснодарского края от 08.08.2016 г. № 13-13834/16-1«О преподавании учебного предмета «</w:t>
      </w:r>
      <w:proofErr w:type="spellStart"/>
      <w:r w:rsidRPr="00113DF1">
        <w:rPr>
          <w:rFonts w:ascii="Times New Roman" w:hAnsi="Times New Roman"/>
          <w:sz w:val="28"/>
          <w:szCs w:val="28"/>
        </w:rPr>
        <w:t>Кубановедение</w:t>
      </w:r>
      <w:proofErr w:type="spellEnd"/>
      <w:r w:rsidRPr="00113DF1">
        <w:rPr>
          <w:rFonts w:ascii="Times New Roman" w:hAnsi="Times New Roman"/>
          <w:sz w:val="28"/>
          <w:szCs w:val="28"/>
        </w:rPr>
        <w:t>» вводится тематический раздел «Духовные истоки Кубани» (4 часа).</w:t>
      </w:r>
    </w:p>
    <w:p w:rsidR="00113DF1" w:rsidRPr="00113DF1" w:rsidRDefault="00113DF1" w:rsidP="00113DF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DF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13DF1">
        <w:rPr>
          <w:rFonts w:ascii="Times New Roman" w:hAnsi="Times New Roman" w:cs="Times New Roman"/>
          <w:b/>
          <w:sz w:val="28"/>
          <w:szCs w:val="28"/>
        </w:rPr>
        <w:t>Цель</w:t>
      </w:r>
      <w:r w:rsidRPr="00113DF1">
        <w:rPr>
          <w:rFonts w:ascii="Times New Roman" w:hAnsi="Times New Roman" w:cs="Times New Roman"/>
          <w:sz w:val="28"/>
          <w:szCs w:val="28"/>
        </w:rPr>
        <w:t xml:space="preserve"> курса «</w:t>
      </w:r>
      <w:proofErr w:type="spellStart"/>
      <w:r w:rsidRPr="00113DF1">
        <w:rPr>
          <w:rFonts w:ascii="Times New Roman" w:hAnsi="Times New Roman" w:cs="Times New Roman"/>
          <w:sz w:val="28"/>
          <w:szCs w:val="28"/>
        </w:rPr>
        <w:t>Кубановедение</w:t>
      </w:r>
      <w:proofErr w:type="spellEnd"/>
      <w:r w:rsidRPr="00113DF1">
        <w:rPr>
          <w:rFonts w:ascii="Times New Roman" w:hAnsi="Times New Roman" w:cs="Times New Roman"/>
          <w:sz w:val="28"/>
          <w:szCs w:val="28"/>
        </w:rPr>
        <w:t>» в начальной школе - развитие и воспитание гуманной, социально активной личности, относящейся ответственно и бережно относящейся к богатству природы Кубани, её истории, культуре, уважительно - к жителям края.</w:t>
      </w:r>
    </w:p>
    <w:p w:rsidR="00113DF1" w:rsidRPr="00113DF1" w:rsidRDefault="00113DF1" w:rsidP="00113DF1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DF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13DF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13DF1" w:rsidRPr="00113DF1" w:rsidRDefault="00113DF1" w:rsidP="00113DF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DF1">
        <w:rPr>
          <w:rFonts w:ascii="Times New Roman" w:hAnsi="Times New Roman" w:cs="Times New Roman"/>
          <w:sz w:val="28"/>
          <w:szCs w:val="28"/>
        </w:rPr>
        <w:t xml:space="preserve"> - воспитание чувства патриотизма, ответственности за сохранение и приумножение исторического и культурного наследия своего края;</w:t>
      </w:r>
    </w:p>
    <w:p w:rsidR="00113DF1" w:rsidRPr="00113DF1" w:rsidRDefault="00113DF1" w:rsidP="00113DF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DF1">
        <w:rPr>
          <w:rFonts w:ascii="Times New Roman" w:hAnsi="Times New Roman" w:cs="Times New Roman"/>
          <w:sz w:val="28"/>
          <w:szCs w:val="28"/>
        </w:rPr>
        <w:t>- развитие экологического мышления, формирование экологической грамотности;</w:t>
      </w:r>
    </w:p>
    <w:p w:rsidR="00113DF1" w:rsidRPr="00113DF1" w:rsidRDefault="00113DF1" w:rsidP="00113DF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DF1">
        <w:rPr>
          <w:rFonts w:ascii="Times New Roman" w:hAnsi="Times New Roman" w:cs="Times New Roman"/>
          <w:sz w:val="28"/>
          <w:szCs w:val="28"/>
        </w:rPr>
        <w:t>- формирование эмоционально-волевых, нравственных качеств личности ребенка, толерантного отношения к людям разных национальностей, вероисповеданий;</w:t>
      </w:r>
    </w:p>
    <w:p w:rsidR="00113DF1" w:rsidRPr="00113DF1" w:rsidRDefault="00113DF1" w:rsidP="00113DF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DF1">
        <w:rPr>
          <w:rFonts w:ascii="Times New Roman" w:hAnsi="Times New Roman" w:cs="Times New Roman"/>
          <w:sz w:val="28"/>
          <w:szCs w:val="28"/>
        </w:rPr>
        <w:t>- развитие креативности младшего школьника, способности к позитивному преобразованию окружающего мира.</w:t>
      </w:r>
    </w:p>
    <w:p w:rsidR="00113DF1" w:rsidRPr="00113DF1" w:rsidRDefault="00113DF1" w:rsidP="00113DF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DF1">
        <w:rPr>
          <w:rFonts w:ascii="Times New Roman" w:hAnsi="Times New Roman" w:cs="Times New Roman"/>
          <w:sz w:val="28"/>
          <w:szCs w:val="28"/>
        </w:rPr>
        <w:t>-   сформировать чувство ответственности за сохранение и преумножение исторического и культурного наследия.</w:t>
      </w:r>
    </w:p>
    <w:p w:rsidR="00113DF1" w:rsidRPr="00113DF1" w:rsidRDefault="00113DF1" w:rsidP="00113DF1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DF1">
        <w:rPr>
          <w:rFonts w:ascii="Times New Roman" w:hAnsi="Times New Roman" w:cs="Times New Roman"/>
          <w:sz w:val="28"/>
          <w:szCs w:val="28"/>
        </w:rPr>
        <w:t xml:space="preserve">В учебном плане МБОУ СОШ №4   на изучение курса </w:t>
      </w:r>
      <w:proofErr w:type="spellStart"/>
      <w:r w:rsidRPr="00113DF1">
        <w:rPr>
          <w:rFonts w:ascii="Times New Roman" w:hAnsi="Times New Roman" w:cs="Times New Roman"/>
          <w:sz w:val="28"/>
          <w:szCs w:val="28"/>
        </w:rPr>
        <w:t>кубановедение</w:t>
      </w:r>
      <w:proofErr w:type="spellEnd"/>
      <w:r w:rsidRPr="00113DF1">
        <w:rPr>
          <w:rFonts w:ascii="Times New Roman" w:hAnsi="Times New Roman" w:cs="Times New Roman"/>
          <w:sz w:val="28"/>
          <w:szCs w:val="28"/>
        </w:rPr>
        <w:t xml:space="preserve"> отводится 1 час в неделю. Общий объём учебного времени составляет 34 часа. </w:t>
      </w:r>
    </w:p>
    <w:p w:rsidR="00113DF1" w:rsidRPr="00113DF1" w:rsidRDefault="00113DF1" w:rsidP="00113DF1">
      <w:pPr>
        <w:spacing w:after="0" w:line="240" w:lineRule="atLeast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9AC" w:rsidRPr="001B59AC" w:rsidRDefault="001B59AC" w:rsidP="001535DE">
      <w:pPr>
        <w:rPr>
          <w:rFonts w:ascii="Times New Roman" w:hAnsi="Times New Roman" w:cs="Times New Roman"/>
          <w:b/>
          <w:sz w:val="28"/>
          <w:szCs w:val="28"/>
        </w:rPr>
      </w:pPr>
    </w:p>
    <w:sectPr w:rsidR="001B59AC" w:rsidRPr="001B5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620AA"/>
    <w:multiLevelType w:val="multilevel"/>
    <w:tmpl w:val="BCC66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AC"/>
    <w:rsid w:val="00113DF1"/>
    <w:rsid w:val="001535DE"/>
    <w:rsid w:val="001B59AC"/>
    <w:rsid w:val="004736DA"/>
    <w:rsid w:val="00A8467F"/>
    <w:rsid w:val="00B0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67E87-4D05-4195-8117-61F3DB95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113DF1"/>
    <w:pPr>
      <w:spacing w:beforeAutospacing="1" w:after="200" w:afterAutospacing="1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character" w:customStyle="1" w:styleId="a4">
    <w:name w:val="Обычный (веб) Знак"/>
    <w:basedOn w:val="a0"/>
    <w:link w:val="a3"/>
    <w:rsid w:val="00113DF1"/>
    <w:rPr>
      <w:rFonts w:ascii="Calibri" w:eastAsia="Times New Roman" w:hAnsi="Calibri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2023-09-16T19:13:00Z</dcterms:created>
  <dcterms:modified xsi:type="dcterms:W3CDTF">2023-09-17T18:21:00Z</dcterms:modified>
</cp:coreProperties>
</file>