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97" w:rsidRPr="00967D97" w:rsidRDefault="00E979A0" w:rsidP="00967D9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967D97">
        <w:rPr>
          <w:rFonts w:ascii="Times New Roman" w:hAnsi="Times New Roman" w:cs="Times New Roman"/>
          <w:b/>
          <w:sz w:val="32"/>
          <w:szCs w:val="28"/>
        </w:rPr>
        <w:t>Рекомендации для родителей</w:t>
      </w:r>
    </w:p>
    <w:p w:rsidR="00967D97" w:rsidRPr="00967D97" w:rsidRDefault="00E979A0" w:rsidP="00967D97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28"/>
        </w:rPr>
      </w:pPr>
      <w:r w:rsidRPr="00967D97">
        <w:rPr>
          <w:rFonts w:ascii="Times New Roman" w:hAnsi="Times New Roman" w:cs="Times New Roman"/>
          <w:b/>
          <w:color w:val="548DD4" w:themeColor="text2" w:themeTint="99"/>
          <w:sz w:val="32"/>
          <w:szCs w:val="28"/>
        </w:rPr>
        <w:t>« Помощь детям в трудный период экзаменов»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t xml:space="preserve"> Это период интенсивной подготовки, огромных физических и эмоциональныхпес6са нагрузок на организм человека. Учащиеся испытывают стресс. А стресс – это то, что ведет к болезням и быстрому старению организма. Что можно сделать в этой ситуации?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t xml:space="preserve">1. Родителям важно постараться поддержать психическое и эмоциональное здоровье своего ребенка. Вселить в него уверенность в успехе, обсуждать все трудности, которые возникают в процессе подготовки к экзаменам и их сдачи.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t xml:space="preserve">2. Необходимо контролировать четкое соблюдение школьником распорядка дня. Сон должен составлять не менее 8 часов в сутки. Ложиться спать выпускник должен примерно в одно и то же время.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t xml:space="preserve">3. Важно поддерживать режим питания школьника. Он должен быть правильным: утром – молочные каши и бутерброд с чаем, в обед – первое и второе, на ужин – соки. В рационе должны присутствовать продукты повышенной биологической ценности – кисломолочные продукты, рыба, мясо, фрукты и овощи. Такие продукты, как рыба, творог, орехи, курага и т.д. стимулируют работу головного мозга. Необходима и витаминная поддержка организма.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t xml:space="preserve">4. Старайтесь контролировать режим труда и отдыха. Это значит, что после уроков ребенок должен отдохнуть в течение 30 минут – часа. При выполнении домашних заданий он должен выполнять их в порядке усложнения. Получить передышку ребенок может, переключившись с умственной деятельности на деятельность, связанную с физическими нагрузками.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t xml:space="preserve">5. Обеспечьте дома удобное место для занятий, проследите, чтобы никто из домашних не мешал.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t xml:space="preserve">6. Контролируйте режим подготовки ребенка, не допускайте перегрузок, объясните ему, что он обязательно должен чередовать занятия с отдыхом. Будет лучше, если все вместе вы поедете в лес, отвлечете ребенка от проблем, связанных со сдачей экзаменов.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t xml:space="preserve">7. Готовиться к экзаменам нужно </w:t>
      </w:r>
      <w:proofErr w:type="gramStart"/>
      <w:r w:rsidRPr="00967D9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67D97">
        <w:rPr>
          <w:rFonts w:ascii="Times New Roman" w:hAnsi="Times New Roman" w:cs="Times New Roman"/>
          <w:sz w:val="28"/>
          <w:szCs w:val="28"/>
        </w:rPr>
        <w:t xml:space="preserve"> долго </w:t>
      </w:r>
      <w:proofErr w:type="gramStart"/>
      <w:r w:rsidRPr="00967D9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67D97">
        <w:rPr>
          <w:rFonts w:ascii="Times New Roman" w:hAnsi="Times New Roman" w:cs="Times New Roman"/>
          <w:sz w:val="28"/>
          <w:szCs w:val="28"/>
        </w:rPr>
        <w:t xml:space="preserve"> самого экзамена, каждый день понемногу. В одну неделю или ночь заучивание материала, не дадут не </w:t>
      </w:r>
      <w:r w:rsidRPr="00967D97">
        <w:rPr>
          <w:rFonts w:ascii="Times New Roman" w:hAnsi="Times New Roman" w:cs="Times New Roman"/>
          <w:sz w:val="28"/>
          <w:szCs w:val="28"/>
        </w:rPr>
        <w:lastRenderedPageBreak/>
        <w:t xml:space="preserve">какого результата, так как информация будет записываться на </w:t>
      </w:r>
      <w:proofErr w:type="spellStart"/>
      <w:r w:rsidRPr="00967D97">
        <w:rPr>
          <w:rFonts w:ascii="Times New Roman" w:hAnsi="Times New Roman" w:cs="Times New Roman"/>
          <w:sz w:val="28"/>
          <w:szCs w:val="28"/>
        </w:rPr>
        <w:t>коротковременную</w:t>
      </w:r>
      <w:proofErr w:type="spellEnd"/>
      <w:r w:rsidRPr="00967D97">
        <w:rPr>
          <w:rFonts w:ascii="Times New Roman" w:hAnsi="Times New Roman" w:cs="Times New Roman"/>
          <w:sz w:val="28"/>
          <w:szCs w:val="28"/>
        </w:rPr>
        <w:t xml:space="preserve"> память и во время экзамена ребенок просто забудет весь материал. А при долгой подготовке материал </w:t>
      </w:r>
      <w:proofErr w:type="gramStart"/>
      <w:r w:rsidRPr="00967D97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967D97">
        <w:rPr>
          <w:rFonts w:ascii="Times New Roman" w:hAnsi="Times New Roman" w:cs="Times New Roman"/>
          <w:sz w:val="28"/>
          <w:szCs w:val="28"/>
        </w:rPr>
        <w:t xml:space="preserve"> откладывается в долговременной памяти, что даст очень хороший результат.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t xml:space="preserve">8. Помогите детям распределить темы подготовки по дням.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t xml:space="preserve">9. Ознакомьте ребенка с методикой подготовки к экзаменам. Не имеет смысл зазубривать весь фактический материал, достаточно просмотреть ключевые моменты и уловить смысл и логику материала.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t xml:space="preserve">10.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формулы, определения можно выписать на листочках и повесить над письменным столом, над кроватью, в столовой и т.д.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t xml:space="preserve">11.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967D97">
        <w:rPr>
          <w:rFonts w:ascii="Times New Roman" w:hAnsi="Times New Roman" w:cs="Times New Roman"/>
          <w:sz w:val="28"/>
          <w:szCs w:val="28"/>
        </w:rPr>
        <w:t>привычных ему</w:t>
      </w:r>
      <w:proofErr w:type="gramEnd"/>
      <w:r w:rsidRPr="00967D97">
        <w:rPr>
          <w:rFonts w:ascii="Times New Roman" w:hAnsi="Times New Roman" w:cs="Times New Roman"/>
          <w:sz w:val="28"/>
          <w:szCs w:val="28"/>
        </w:rPr>
        <w:t xml:space="preserve"> письменных и устных экзаменов.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t xml:space="preserve">12. Заранее во время тренировки по тестовым заданиям приучайте ребенка ориентироваться во времени,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 Накануне экзамена обеспечьте ребенку полноценный отдых, он должен отдохнуть и как следует выспаться.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t xml:space="preserve">13. Посоветуйте детям во время экзамена обратить внимание на следующее: </w:t>
      </w:r>
      <w:r w:rsidRPr="00967D9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7D97">
        <w:rPr>
          <w:rFonts w:ascii="Times New Roman" w:hAnsi="Times New Roman" w:cs="Times New Roman"/>
          <w:sz w:val="28"/>
          <w:szCs w:val="28"/>
        </w:rPr>
        <w:t xml:space="preserve"> пробежать глазами весь тест, чтобы увидеть, какого типа задания в нем содержатся, это поможет настроиться на работу;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7D97">
        <w:rPr>
          <w:rFonts w:ascii="Times New Roman" w:hAnsi="Times New Roman" w:cs="Times New Roman"/>
          <w:sz w:val="28"/>
          <w:szCs w:val="28"/>
        </w:rPr>
        <w:t xml:space="preserve"> 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предполагают, ответ и торопятся его вписать);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7D97">
        <w:rPr>
          <w:rFonts w:ascii="Times New Roman" w:hAnsi="Times New Roman" w:cs="Times New Roman"/>
          <w:sz w:val="28"/>
          <w:szCs w:val="28"/>
        </w:rPr>
        <w:t xml:space="preserve"> если не знаешь ответа на вопрос или не уверен, пропустить его и отметить, чтобы потом к нему вернуться;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7D97">
        <w:rPr>
          <w:rFonts w:ascii="Times New Roman" w:hAnsi="Times New Roman" w:cs="Times New Roman"/>
          <w:sz w:val="28"/>
          <w:szCs w:val="28"/>
        </w:rPr>
        <w:t xml:space="preserve"> 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  <w:r w:rsidRPr="00967D9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Психологическая поддержка</w:t>
      </w:r>
      <w:r w:rsidRPr="00967D97">
        <w:rPr>
          <w:rFonts w:ascii="Times New Roman" w:hAnsi="Times New Roman" w:cs="Times New Roman"/>
          <w:sz w:val="28"/>
          <w:szCs w:val="28"/>
        </w:rPr>
        <w:t xml:space="preserve"> - это один из важнейших факторов, определяющих успешность Вашего ребенка в сдаче единого государственного экзамена. Как же поддержать выпускника? Существуют ложные способы поддержки ребенка. Одним из них является </w:t>
      </w:r>
      <w:proofErr w:type="spellStart"/>
      <w:r w:rsidRPr="00967D97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967D97">
        <w:rPr>
          <w:rFonts w:ascii="Times New Roman" w:hAnsi="Times New Roman" w:cs="Times New Roman"/>
          <w:sz w:val="28"/>
          <w:szCs w:val="28"/>
        </w:rPr>
        <w:t xml:space="preserve">, т. е.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возможностей, положительных сторон ребенка. Поддерживать ребенка - значит верить в него. Поддержка основана на вере в прирожденную способность личности </w:t>
      </w:r>
      <w:proofErr w:type="gramStart"/>
      <w:r w:rsidRPr="00967D97">
        <w:rPr>
          <w:rFonts w:ascii="Times New Roman" w:hAnsi="Times New Roman" w:cs="Times New Roman"/>
          <w:sz w:val="28"/>
          <w:szCs w:val="28"/>
        </w:rPr>
        <w:t>преодолевать</w:t>
      </w:r>
      <w:proofErr w:type="gramEnd"/>
      <w:r w:rsidRPr="00967D97">
        <w:rPr>
          <w:rFonts w:ascii="Times New Roman" w:hAnsi="Times New Roman" w:cs="Times New Roman"/>
          <w:sz w:val="28"/>
          <w:szCs w:val="28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- научить подростка справляться с различными задачами, создав у него установку: "Ты сможешь это сделать". Чтобы показать веру в ребенка, родитель должен иметь мужество и желание сделать следующее: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7D97">
        <w:rPr>
          <w:rFonts w:ascii="Times New Roman" w:hAnsi="Times New Roman" w:cs="Times New Roman"/>
          <w:sz w:val="28"/>
          <w:szCs w:val="28"/>
        </w:rPr>
        <w:t xml:space="preserve"> Забыть о прошлых неудачах ребенка;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7D97">
        <w:rPr>
          <w:rFonts w:ascii="Times New Roman" w:hAnsi="Times New Roman" w:cs="Times New Roman"/>
          <w:sz w:val="28"/>
          <w:szCs w:val="28"/>
        </w:rPr>
        <w:t xml:space="preserve"> Помочь ребенку обрести уверенность в том, что он справится с данной задачей;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7D97">
        <w:rPr>
          <w:rFonts w:ascii="Times New Roman" w:hAnsi="Times New Roman" w:cs="Times New Roman"/>
          <w:sz w:val="28"/>
          <w:szCs w:val="28"/>
        </w:rPr>
        <w:t xml:space="preserve"> Помнить о прошлых удачах и возвращаться к ним, а не к ошибкам. Существуют слова, которые поддерживают детей, например: "Зная тебя, я уверен, что ты все сделаешь хорошо", "Ты знаешь это очень хорошо". Поддерживать можно посредством прикосновений, совместных действий, физического соучастия, выражения лица. Итак, чтобы поддержать ребенка, необходимо: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7D97">
        <w:rPr>
          <w:rFonts w:ascii="Times New Roman" w:hAnsi="Times New Roman" w:cs="Times New Roman"/>
          <w:sz w:val="28"/>
          <w:szCs w:val="28"/>
        </w:rPr>
        <w:t xml:space="preserve"> Опираться на сильные стороны ребенка;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7D97">
        <w:rPr>
          <w:rFonts w:ascii="Times New Roman" w:hAnsi="Times New Roman" w:cs="Times New Roman"/>
          <w:sz w:val="28"/>
          <w:szCs w:val="28"/>
        </w:rPr>
        <w:t xml:space="preserve"> Избегать подчеркивания промахов ребенка;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7D97">
        <w:rPr>
          <w:rFonts w:ascii="Times New Roman" w:hAnsi="Times New Roman" w:cs="Times New Roman"/>
          <w:sz w:val="28"/>
          <w:szCs w:val="28"/>
        </w:rPr>
        <w:t xml:space="preserve"> Проявлять веру в ребенка, сочувствие к нему, уверенность в его силах;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7D97">
        <w:rPr>
          <w:rFonts w:ascii="Times New Roman" w:hAnsi="Times New Roman" w:cs="Times New Roman"/>
          <w:sz w:val="28"/>
          <w:szCs w:val="28"/>
        </w:rPr>
        <w:t xml:space="preserve"> Создать дома обстановку дружелюбия и уважения, уметь и хотеть демонстрировать любовь и уважение к ребенку; </w:t>
      </w:r>
    </w:p>
    <w:p w:rsid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7D97">
        <w:rPr>
          <w:rFonts w:ascii="Times New Roman" w:hAnsi="Times New Roman" w:cs="Times New Roman"/>
          <w:sz w:val="28"/>
          <w:szCs w:val="28"/>
        </w:rPr>
        <w:t xml:space="preserve"> Будьте одновременно тверды и добры, но не выступайте в роли судьи; </w:t>
      </w:r>
    </w:p>
    <w:p w:rsidR="002D037D" w:rsidRPr="00967D97" w:rsidRDefault="00E979A0" w:rsidP="00967D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D97">
        <w:rPr>
          <w:rFonts w:ascii="Times New Roman" w:hAnsi="Times New Roman" w:cs="Times New Roman"/>
          <w:sz w:val="28"/>
          <w:szCs w:val="28"/>
        </w:rPr>
        <w:sym w:font="Symbol" w:char="F0B7"/>
      </w:r>
      <w:r w:rsidRPr="00967D97">
        <w:rPr>
          <w:rFonts w:ascii="Times New Roman" w:hAnsi="Times New Roman" w:cs="Times New Roman"/>
          <w:sz w:val="28"/>
          <w:szCs w:val="28"/>
        </w:rPr>
        <w:t xml:space="preserve"> Поддерживайте своего ребенка, демонстрируйте, что понимаете его переживания.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вероятность допущения ошибок. Наблюдайте за самочувствием ребенка, никто, кроме Вас, не сможет вовремя заметить и предотвратить ухудшение состояния ребенка, связанное с переутомлением. И помните: самое главное - это снизить напряжение и тревожность ребенка и обеспечить подходящие условия для занятий</w:t>
      </w:r>
    </w:p>
    <w:sectPr w:rsidR="002D037D" w:rsidRPr="00967D97" w:rsidSect="0045743F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B740F"/>
    <w:rsid w:val="002D037D"/>
    <w:rsid w:val="0045743F"/>
    <w:rsid w:val="00967D97"/>
    <w:rsid w:val="00BB740F"/>
    <w:rsid w:val="00E9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2020-04-15T18:46:00Z</dcterms:created>
  <dcterms:modified xsi:type="dcterms:W3CDTF">2020-04-16T03:22:00Z</dcterms:modified>
</cp:coreProperties>
</file>