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2B7" w:rsidRDefault="004C02B7">
      <w:pPr>
        <w:pStyle w:val="Default"/>
        <w:jc w:val="both"/>
      </w:pPr>
    </w:p>
    <w:p w:rsidR="004C02B7" w:rsidRDefault="00D32BB4">
      <w:pPr>
        <w:spacing w:after="0" w:line="360" w:lineRule="exac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</w:rPr>
        <w:t xml:space="preserve">МУНИЦИПАЛЬНОЕ БЮДЖЕТНОЕ ОБЩЕОБРАЗОВАТЕЛЬНОЕ УЧРЕЖДЕНИЕ </w:t>
      </w:r>
      <w:r>
        <w:rPr>
          <w:rFonts w:ascii="Times New Roman" w:hAnsi="Times New Roman"/>
          <w:b/>
          <w:sz w:val="28"/>
        </w:rPr>
        <w:t>СРЕДНЯЯ ОБЩЕОБРАЗОВАТЕЛЬНАЯ ШКОЛА № 4</w:t>
      </w:r>
    </w:p>
    <w:p w:rsidR="004C02B7" w:rsidRDefault="00D32BB4">
      <w:pPr>
        <w:spacing w:after="0" w:line="360" w:lineRule="exac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МУНИЦИПАЛЬНОГО ОБРАЗОВАНИЯ ТИМАШЕВСКИЙ  РАЙОН</w:t>
      </w:r>
    </w:p>
    <w:p w:rsidR="004C02B7" w:rsidRDefault="004C02B7">
      <w:pPr>
        <w:jc w:val="both"/>
        <w:rPr>
          <w:rFonts w:ascii="Times New Roman" w:hAnsi="Times New Roman"/>
          <w:sz w:val="28"/>
        </w:rPr>
      </w:pPr>
    </w:p>
    <w:p w:rsidR="004C02B7" w:rsidRDefault="00D32BB4">
      <w:pPr>
        <w:tabs>
          <w:tab w:val="left" w:pos="4820"/>
        </w:tabs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УТВЕРЖДЕНО</w:t>
      </w:r>
    </w:p>
    <w:p w:rsidR="004C02B7" w:rsidRDefault="00D32BB4">
      <w:pPr>
        <w:tabs>
          <w:tab w:val="left" w:pos="4820"/>
        </w:tabs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решением педсовета </w:t>
      </w:r>
    </w:p>
    <w:p w:rsidR="004C02B7" w:rsidRDefault="00D32BB4">
      <w:pPr>
        <w:tabs>
          <w:tab w:val="left" w:pos="4820"/>
        </w:tabs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протокол № _1_</w:t>
      </w:r>
    </w:p>
    <w:p w:rsidR="004C02B7" w:rsidRDefault="00D32BB4">
      <w:pPr>
        <w:tabs>
          <w:tab w:val="left" w:pos="4820"/>
        </w:tabs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от 29.08. 2020 года</w:t>
      </w:r>
    </w:p>
    <w:p w:rsidR="004C02B7" w:rsidRDefault="00D32BB4">
      <w:pPr>
        <w:tabs>
          <w:tab w:val="left" w:pos="4820"/>
        </w:tabs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Председатель педсовета</w:t>
      </w:r>
    </w:p>
    <w:p w:rsidR="004C02B7" w:rsidRDefault="00D32BB4">
      <w:pPr>
        <w:tabs>
          <w:tab w:val="left" w:pos="4820"/>
        </w:tabs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___________А.И. Колодий</w:t>
      </w:r>
    </w:p>
    <w:p w:rsidR="004C02B7" w:rsidRDefault="004C02B7">
      <w:pPr>
        <w:tabs>
          <w:tab w:val="left" w:pos="4820"/>
        </w:tabs>
        <w:spacing w:after="0"/>
        <w:rPr>
          <w:rFonts w:ascii="Times New Roman" w:hAnsi="Times New Roman"/>
          <w:sz w:val="28"/>
        </w:rPr>
      </w:pPr>
    </w:p>
    <w:p w:rsidR="004C02B7" w:rsidRDefault="004C02B7">
      <w:pPr>
        <w:jc w:val="both"/>
        <w:rPr>
          <w:rFonts w:ascii="Times New Roman" w:hAnsi="Times New Roman"/>
          <w:sz w:val="28"/>
        </w:rPr>
      </w:pPr>
    </w:p>
    <w:p w:rsidR="004C02B7" w:rsidRDefault="00D32BB4">
      <w:pPr>
        <w:tabs>
          <w:tab w:val="left" w:pos="1290"/>
          <w:tab w:val="left" w:pos="5103"/>
        </w:tabs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РАБОЧАЯ ПРОГРАММА ВНЕУРОЧНОЙ ДЕЯТЕЛЬНОСТИ</w:t>
      </w:r>
    </w:p>
    <w:p w:rsidR="004C02B7" w:rsidRDefault="00D32BB4">
      <w:pPr>
        <w:tabs>
          <w:tab w:val="left" w:pos="1290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 </w:t>
      </w:r>
      <w:proofErr w:type="gramStart"/>
      <w:r>
        <w:rPr>
          <w:rFonts w:ascii="Times New Roman" w:hAnsi="Times New Roman"/>
          <w:b/>
          <w:sz w:val="28"/>
        </w:rPr>
        <w:t>ВОЕННО - ПАТРИОТИЧЕСКОМУ</w:t>
      </w:r>
      <w:proofErr w:type="gramEnd"/>
      <w:r>
        <w:rPr>
          <w:rFonts w:ascii="Times New Roman" w:hAnsi="Times New Roman"/>
          <w:b/>
          <w:sz w:val="28"/>
        </w:rPr>
        <w:t xml:space="preserve"> НАПРАВЛЕНИЮ</w:t>
      </w:r>
    </w:p>
    <w:p w:rsidR="004C02B7" w:rsidRDefault="00D32BB4">
      <w:pPr>
        <w:tabs>
          <w:tab w:val="left" w:pos="898"/>
        </w:tabs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 тип программы: комплексная/тематическая)</w:t>
      </w:r>
    </w:p>
    <w:p w:rsidR="004C02B7" w:rsidRDefault="004C02B7">
      <w:pPr>
        <w:tabs>
          <w:tab w:val="left" w:pos="898"/>
        </w:tabs>
        <w:spacing w:after="0"/>
        <w:jc w:val="center"/>
        <w:rPr>
          <w:rFonts w:ascii="Times New Roman" w:hAnsi="Times New Roman"/>
          <w:sz w:val="28"/>
        </w:rPr>
      </w:pPr>
    </w:p>
    <w:p w:rsidR="004C02B7" w:rsidRDefault="00D32BB4">
      <w:pPr>
        <w:tabs>
          <w:tab w:val="center" w:pos="4677"/>
          <w:tab w:val="left" w:pos="7163"/>
        </w:tabs>
        <w:spacing w:after="0"/>
        <w:jc w:val="center"/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sz w:val="32"/>
          <w:u w:val="single"/>
        </w:rPr>
        <w:t>клуб «Юнармеец»</w:t>
      </w:r>
    </w:p>
    <w:p w:rsidR="004C02B7" w:rsidRDefault="00D32BB4">
      <w:pPr>
        <w:tabs>
          <w:tab w:val="left" w:pos="2786"/>
        </w:tabs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(наименование)</w:t>
      </w:r>
    </w:p>
    <w:p w:rsidR="004C02B7" w:rsidRDefault="004C02B7">
      <w:pPr>
        <w:tabs>
          <w:tab w:val="left" w:pos="2786"/>
        </w:tabs>
        <w:spacing w:after="0"/>
        <w:jc w:val="center"/>
        <w:rPr>
          <w:rFonts w:ascii="Times New Roman" w:hAnsi="Times New Roman"/>
          <w:sz w:val="28"/>
        </w:rPr>
      </w:pPr>
    </w:p>
    <w:p w:rsidR="004C02B7" w:rsidRDefault="00D32BB4">
      <w:pPr>
        <w:spacing w:after="0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 xml:space="preserve">                                                  3 года__________________________</w:t>
      </w:r>
    </w:p>
    <w:p w:rsidR="004C02B7" w:rsidRDefault="00D32BB4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(срок реализации программы)</w:t>
      </w:r>
    </w:p>
    <w:p w:rsidR="004C02B7" w:rsidRDefault="004C02B7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4C02B7" w:rsidRDefault="00D32BB4">
      <w:pPr>
        <w:tabs>
          <w:tab w:val="left" w:pos="2917"/>
        </w:tabs>
        <w:spacing w:after="0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 xml:space="preserve">                    </w:t>
      </w:r>
      <w:r w:rsidR="00C85EBF">
        <w:rPr>
          <w:rFonts w:ascii="Times New Roman" w:hAnsi="Times New Roman"/>
          <w:b/>
          <w:sz w:val="28"/>
          <w:u w:val="single"/>
        </w:rPr>
        <w:t xml:space="preserve">                              12</w:t>
      </w:r>
      <w:r w:rsidR="00F33949">
        <w:rPr>
          <w:rFonts w:ascii="Times New Roman" w:hAnsi="Times New Roman"/>
          <w:b/>
          <w:sz w:val="28"/>
          <w:u w:val="single"/>
        </w:rPr>
        <w:t xml:space="preserve"> - 16</w:t>
      </w:r>
      <w:r>
        <w:rPr>
          <w:rFonts w:ascii="Times New Roman" w:hAnsi="Times New Roman"/>
          <w:b/>
          <w:sz w:val="28"/>
          <w:u w:val="single"/>
        </w:rPr>
        <w:t xml:space="preserve"> лет________________________</w:t>
      </w:r>
    </w:p>
    <w:p w:rsidR="004C02B7" w:rsidRDefault="00D32BB4">
      <w:pPr>
        <w:tabs>
          <w:tab w:val="left" w:pos="2917"/>
        </w:tabs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( возраст </w:t>
      </w:r>
      <w:proofErr w:type="gramStart"/>
      <w:r>
        <w:rPr>
          <w:rFonts w:ascii="Times New Roman" w:hAnsi="Times New Roman"/>
          <w:sz w:val="28"/>
        </w:rPr>
        <w:t>обучающихся</w:t>
      </w:r>
      <w:proofErr w:type="gramEnd"/>
      <w:r>
        <w:rPr>
          <w:rFonts w:ascii="Times New Roman" w:hAnsi="Times New Roman"/>
          <w:sz w:val="28"/>
        </w:rPr>
        <w:t>)</w:t>
      </w:r>
    </w:p>
    <w:p w:rsidR="004C02B7" w:rsidRDefault="004C02B7">
      <w:pPr>
        <w:tabs>
          <w:tab w:val="left" w:pos="2917"/>
        </w:tabs>
        <w:spacing w:after="0"/>
        <w:rPr>
          <w:rFonts w:ascii="Times New Roman" w:hAnsi="Times New Roman"/>
          <w:sz w:val="28"/>
        </w:rPr>
      </w:pPr>
    </w:p>
    <w:p w:rsidR="004C02B7" w:rsidRDefault="00D32BB4">
      <w:pPr>
        <w:tabs>
          <w:tab w:val="left" w:pos="2917"/>
        </w:tabs>
        <w:jc w:val="center"/>
        <w:rPr>
          <w:rFonts w:ascii="Times New Roman" w:hAnsi="Times New Roman"/>
          <w:b/>
          <w:sz w:val="28"/>
          <w:u w:val="single"/>
        </w:rPr>
      </w:pPr>
      <w:proofErr w:type="spellStart"/>
      <w:r>
        <w:rPr>
          <w:rFonts w:ascii="Times New Roman" w:hAnsi="Times New Roman"/>
          <w:b/>
          <w:sz w:val="28"/>
          <w:u w:val="single"/>
        </w:rPr>
        <w:t>___________Сердюцкая</w:t>
      </w:r>
      <w:proofErr w:type="spellEnd"/>
      <w:r>
        <w:rPr>
          <w:rFonts w:ascii="Times New Roman" w:hAnsi="Times New Roman"/>
          <w:b/>
          <w:sz w:val="28"/>
          <w:u w:val="single"/>
        </w:rPr>
        <w:t xml:space="preserve"> Елена Юрьевна_________</w:t>
      </w:r>
    </w:p>
    <w:p w:rsidR="004C02B7" w:rsidRDefault="00D32BB4">
      <w:pPr>
        <w:tabs>
          <w:tab w:val="left" w:pos="2917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( ФИО учителя, составителя</w:t>
      </w:r>
      <w:proofErr w:type="gramStart"/>
      <w:r>
        <w:rPr>
          <w:rFonts w:ascii="Times New Roman" w:hAnsi="Times New Roman"/>
          <w:sz w:val="28"/>
        </w:rPr>
        <w:t xml:space="preserve"> )</w:t>
      </w:r>
      <w:proofErr w:type="gramEnd"/>
    </w:p>
    <w:p w:rsidR="004C02B7" w:rsidRDefault="004C02B7">
      <w:pPr>
        <w:spacing w:after="0" w:line="240" w:lineRule="auto"/>
        <w:ind w:left="360"/>
        <w:outlineLvl w:val="0"/>
        <w:rPr>
          <w:rFonts w:ascii="Times New Roman" w:hAnsi="Times New Roman"/>
          <w:b/>
          <w:sz w:val="28"/>
        </w:rPr>
      </w:pPr>
    </w:p>
    <w:p w:rsidR="004C02B7" w:rsidRDefault="004C02B7">
      <w:pPr>
        <w:spacing w:after="0" w:line="240" w:lineRule="auto"/>
        <w:ind w:left="360"/>
        <w:outlineLvl w:val="0"/>
        <w:rPr>
          <w:rFonts w:ascii="Times New Roman" w:hAnsi="Times New Roman"/>
          <w:b/>
          <w:sz w:val="28"/>
        </w:rPr>
      </w:pPr>
    </w:p>
    <w:p w:rsidR="004C02B7" w:rsidRDefault="004C02B7">
      <w:pPr>
        <w:spacing w:after="0" w:line="240" w:lineRule="auto"/>
        <w:rPr>
          <w:rFonts w:ascii="Times New Roman" w:hAnsi="Times New Roman"/>
          <w:sz w:val="28"/>
        </w:rPr>
      </w:pPr>
    </w:p>
    <w:p w:rsidR="004C02B7" w:rsidRDefault="004C02B7">
      <w:pPr>
        <w:spacing w:after="0" w:line="240" w:lineRule="auto"/>
        <w:rPr>
          <w:rFonts w:ascii="Times New Roman" w:hAnsi="Times New Roman"/>
          <w:sz w:val="28"/>
        </w:rPr>
      </w:pPr>
    </w:p>
    <w:p w:rsidR="004C02B7" w:rsidRDefault="004C02B7">
      <w:pPr>
        <w:spacing w:after="0" w:line="240" w:lineRule="auto"/>
        <w:rPr>
          <w:rFonts w:ascii="Times New Roman" w:hAnsi="Times New Roman"/>
          <w:sz w:val="28"/>
        </w:rPr>
      </w:pPr>
    </w:p>
    <w:p w:rsidR="004C02B7" w:rsidRDefault="004C02B7">
      <w:pPr>
        <w:pStyle w:val="Default"/>
        <w:jc w:val="both"/>
        <w:rPr>
          <w:sz w:val="28"/>
        </w:rPr>
      </w:pPr>
    </w:p>
    <w:p w:rsidR="004C02B7" w:rsidRDefault="004C02B7">
      <w:pPr>
        <w:pStyle w:val="Default"/>
        <w:jc w:val="both"/>
        <w:rPr>
          <w:sz w:val="28"/>
        </w:rPr>
      </w:pPr>
    </w:p>
    <w:p w:rsidR="004C02B7" w:rsidRDefault="004C02B7">
      <w:pPr>
        <w:pStyle w:val="Default"/>
        <w:jc w:val="both"/>
        <w:rPr>
          <w:sz w:val="28"/>
        </w:rPr>
      </w:pPr>
    </w:p>
    <w:p w:rsidR="004C02B7" w:rsidRDefault="004C02B7">
      <w:pPr>
        <w:pStyle w:val="Default"/>
        <w:jc w:val="both"/>
        <w:rPr>
          <w:sz w:val="28"/>
        </w:rPr>
      </w:pPr>
    </w:p>
    <w:p w:rsidR="004C02B7" w:rsidRDefault="004C02B7">
      <w:pPr>
        <w:pStyle w:val="Default"/>
        <w:jc w:val="both"/>
        <w:rPr>
          <w:sz w:val="28"/>
        </w:rPr>
      </w:pPr>
    </w:p>
    <w:p w:rsidR="004C02B7" w:rsidRDefault="004C02B7">
      <w:pPr>
        <w:pStyle w:val="Default"/>
        <w:jc w:val="both"/>
        <w:rPr>
          <w:b/>
          <w:sz w:val="28"/>
        </w:rPr>
      </w:pPr>
    </w:p>
    <w:p w:rsidR="004C02B7" w:rsidRDefault="00D32BB4">
      <w:pPr>
        <w:pStyle w:val="Default"/>
        <w:jc w:val="both"/>
        <w:rPr>
          <w:sz w:val="28"/>
        </w:rPr>
      </w:pPr>
      <w:r>
        <w:rPr>
          <w:b/>
          <w:sz w:val="28"/>
        </w:rPr>
        <w:t xml:space="preserve">                                 ПОЯСНИТЕЛЬНАЯ ЗАПИСКА.</w:t>
      </w:r>
    </w:p>
    <w:p w:rsidR="004C02B7" w:rsidRDefault="004C02B7">
      <w:pPr>
        <w:pStyle w:val="Default"/>
        <w:jc w:val="both"/>
        <w:rPr>
          <w:b/>
          <w:sz w:val="28"/>
        </w:rPr>
      </w:pPr>
    </w:p>
    <w:p w:rsidR="004C02B7" w:rsidRDefault="00C85EBF">
      <w:pPr>
        <w:pStyle w:val="Default"/>
        <w:jc w:val="both"/>
        <w:rPr>
          <w:sz w:val="28"/>
        </w:rPr>
      </w:pPr>
      <w:r>
        <w:rPr>
          <w:sz w:val="28"/>
        </w:rPr>
        <w:t xml:space="preserve">       </w:t>
      </w:r>
      <w:r w:rsidR="00D32BB4">
        <w:rPr>
          <w:sz w:val="28"/>
        </w:rPr>
        <w:t xml:space="preserve">Патриотическое воспитание представляет собой систематическую и целенаправленную деятельность органов государственной власти,  институтов гражданского общества и семьи по формированию у граждан высокого патриотического сознания, чувства  верности своему Отечеству, готовности к выполнению гражданского долга и конституционных обязанностей по защите интересов Родины. </w:t>
      </w:r>
    </w:p>
    <w:p w:rsidR="004C02B7" w:rsidRDefault="00C85EBF">
      <w:pPr>
        <w:pStyle w:val="Default"/>
        <w:jc w:val="both"/>
        <w:rPr>
          <w:sz w:val="28"/>
        </w:rPr>
      </w:pPr>
      <w:r>
        <w:rPr>
          <w:sz w:val="28"/>
        </w:rPr>
        <w:t xml:space="preserve">       </w:t>
      </w:r>
      <w:r w:rsidR="00D32BB4">
        <w:rPr>
          <w:sz w:val="28"/>
        </w:rPr>
        <w:t xml:space="preserve">Согласно «Стратегии развития воспитания в Российской Федерации на период до 2025 года» регламентируется необходимость создания системы методического сопровождения педагогов и других работников, участвующих в воспитании подрастающего поколения, по формированию российской гражданской идентичности. </w:t>
      </w:r>
    </w:p>
    <w:p w:rsidR="004C02B7" w:rsidRDefault="00C85EBF">
      <w:pPr>
        <w:pStyle w:val="Default"/>
        <w:jc w:val="both"/>
        <w:rPr>
          <w:sz w:val="28"/>
        </w:rPr>
      </w:pPr>
      <w:r>
        <w:rPr>
          <w:sz w:val="28"/>
        </w:rPr>
        <w:t xml:space="preserve">       При этом</w:t>
      </w:r>
      <w:r w:rsidR="00D32BB4">
        <w:rPr>
          <w:sz w:val="28"/>
        </w:rPr>
        <w:t xml:space="preserve"> в рамках осуществления деятельности по патриотическому воспитанию детей и молодежи особое внимание должно уделяться взаимодействию с институтами гражданского общества и общественными некоммерческими организациями. </w:t>
      </w:r>
    </w:p>
    <w:p w:rsidR="004C02B7" w:rsidRDefault="00C85EBF">
      <w:pPr>
        <w:pStyle w:val="Default"/>
        <w:jc w:val="both"/>
        <w:rPr>
          <w:sz w:val="28"/>
        </w:rPr>
      </w:pPr>
      <w:r>
        <w:rPr>
          <w:sz w:val="28"/>
        </w:rPr>
        <w:t xml:space="preserve">        </w:t>
      </w:r>
      <w:r w:rsidR="00D32BB4">
        <w:rPr>
          <w:sz w:val="28"/>
        </w:rPr>
        <w:t xml:space="preserve">Одной из форм вовлечения детей и молодежи в активную социальную практику в Российской Федерации является их участие в деятельности Всероссийского детско-юношеского военно-патриотического общественного движения «ЮНАРМИЯ» (далее - Движение). </w:t>
      </w:r>
    </w:p>
    <w:p w:rsidR="004C02B7" w:rsidRDefault="00C85EBF">
      <w:pPr>
        <w:pStyle w:val="Default"/>
        <w:jc w:val="both"/>
        <w:rPr>
          <w:sz w:val="28"/>
        </w:rPr>
      </w:pPr>
      <w:r>
        <w:rPr>
          <w:sz w:val="28"/>
        </w:rPr>
        <w:t xml:space="preserve">        </w:t>
      </w:r>
      <w:r w:rsidR="00D32BB4">
        <w:rPr>
          <w:sz w:val="28"/>
        </w:rPr>
        <w:t xml:space="preserve">В соответствии с уставом Движения основными его задачами являются воспитание социальной активности, патриотизма, противодействия идеологии экстремизма; </w:t>
      </w:r>
    </w:p>
    <w:p w:rsidR="004C02B7" w:rsidRDefault="00C85EBF">
      <w:pPr>
        <w:pStyle w:val="Default"/>
        <w:jc w:val="both"/>
        <w:rPr>
          <w:sz w:val="28"/>
        </w:rPr>
      </w:pPr>
      <w:r>
        <w:rPr>
          <w:sz w:val="28"/>
        </w:rPr>
        <w:t xml:space="preserve">         </w:t>
      </w:r>
      <w:r w:rsidR="00D32BB4">
        <w:rPr>
          <w:sz w:val="28"/>
        </w:rPr>
        <w:t xml:space="preserve">-  изучение истории страны и военно-исторического наследия России и малой родины, расширение знаний истории о выдающихся людях «малой» Родины; </w:t>
      </w:r>
    </w:p>
    <w:p w:rsidR="004C02B7" w:rsidRDefault="00C85EBF">
      <w:pPr>
        <w:pStyle w:val="Default"/>
        <w:jc w:val="both"/>
        <w:rPr>
          <w:sz w:val="28"/>
        </w:rPr>
      </w:pPr>
      <w:r>
        <w:rPr>
          <w:sz w:val="28"/>
        </w:rPr>
        <w:t xml:space="preserve">         </w:t>
      </w:r>
      <w:r w:rsidR="00D32BB4">
        <w:rPr>
          <w:sz w:val="28"/>
        </w:rPr>
        <w:t xml:space="preserve">- развитие в молодежной среде принципов коллективизма, нравственности, духовных качеств личности на основе системы общественных ценностей; </w:t>
      </w:r>
    </w:p>
    <w:p w:rsidR="004C02B7" w:rsidRDefault="00C85EBF">
      <w:pPr>
        <w:pStyle w:val="Default"/>
        <w:jc w:val="both"/>
        <w:rPr>
          <w:sz w:val="28"/>
        </w:rPr>
      </w:pPr>
      <w:r>
        <w:rPr>
          <w:sz w:val="28"/>
        </w:rPr>
        <w:t xml:space="preserve">         </w:t>
      </w:r>
      <w:r w:rsidR="00D32BB4">
        <w:rPr>
          <w:sz w:val="28"/>
        </w:rPr>
        <w:t xml:space="preserve">- </w:t>
      </w:r>
      <w:r>
        <w:rPr>
          <w:sz w:val="28"/>
        </w:rPr>
        <w:t xml:space="preserve"> </w:t>
      </w:r>
      <w:r w:rsidR="00D32BB4">
        <w:rPr>
          <w:sz w:val="28"/>
        </w:rPr>
        <w:t>формирование положительной мотивац</w:t>
      </w:r>
      <w:proofErr w:type="gramStart"/>
      <w:r w:rsidR="00D32BB4">
        <w:rPr>
          <w:sz w:val="28"/>
        </w:rPr>
        <w:t>ии у ю</w:t>
      </w:r>
      <w:proofErr w:type="gramEnd"/>
      <w:r w:rsidR="00D32BB4">
        <w:rPr>
          <w:sz w:val="28"/>
        </w:rPr>
        <w:t xml:space="preserve">ношей к подготовке и прохождению военной службы в Вооруженных Силах Российской Федерации; </w:t>
      </w:r>
    </w:p>
    <w:p w:rsidR="004C02B7" w:rsidRDefault="00C85EBF">
      <w:pPr>
        <w:pStyle w:val="Default"/>
        <w:jc w:val="both"/>
        <w:rPr>
          <w:sz w:val="28"/>
        </w:rPr>
      </w:pPr>
      <w:r>
        <w:rPr>
          <w:sz w:val="28"/>
        </w:rPr>
        <w:t xml:space="preserve">        </w:t>
      </w:r>
      <w:r w:rsidR="00D32BB4">
        <w:rPr>
          <w:sz w:val="28"/>
        </w:rPr>
        <w:t xml:space="preserve"> -  совершенствование физической подготовки и физической выносливости;</w:t>
      </w:r>
    </w:p>
    <w:p w:rsidR="004C02B7" w:rsidRDefault="00C85EBF">
      <w:pPr>
        <w:pStyle w:val="Default"/>
        <w:jc w:val="both"/>
        <w:rPr>
          <w:sz w:val="28"/>
        </w:rPr>
      </w:pPr>
      <w:r>
        <w:rPr>
          <w:sz w:val="28"/>
        </w:rPr>
        <w:t xml:space="preserve">         </w:t>
      </w:r>
      <w:r w:rsidR="00D32BB4">
        <w:rPr>
          <w:sz w:val="28"/>
        </w:rPr>
        <w:t>- приобщение молодежи к военно-техническим знаниям и техническому творчеству.</w:t>
      </w:r>
    </w:p>
    <w:p w:rsidR="004C02B7" w:rsidRDefault="00D32BB4">
      <w:pPr>
        <w:pStyle w:val="Default"/>
        <w:jc w:val="both"/>
        <w:rPr>
          <w:sz w:val="28"/>
        </w:rPr>
      </w:pPr>
      <w:r>
        <w:rPr>
          <w:sz w:val="28"/>
        </w:rPr>
        <w:t xml:space="preserve">         Также для реализации указанных целей на основании решений совещания по вопросам развития Всероссийского детско-юношеского военно-патриотического общественного движения «ЮНАРМИЯ» при Аппарате полномочного представителя Президента Российской Федерации в Южном федеральн</w:t>
      </w:r>
      <w:r w:rsidR="00C85EBF">
        <w:rPr>
          <w:sz w:val="28"/>
        </w:rPr>
        <w:t xml:space="preserve">ом округе (от 28 июня                   2017 г.  </w:t>
      </w:r>
      <w:r>
        <w:rPr>
          <w:sz w:val="28"/>
        </w:rPr>
        <w:t xml:space="preserve">№ </w:t>
      </w:r>
      <w:r w:rsidR="00C85EBF">
        <w:rPr>
          <w:sz w:val="28"/>
        </w:rPr>
        <w:t xml:space="preserve"> </w:t>
      </w:r>
      <w:r>
        <w:rPr>
          <w:sz w:val="28"/>
        </w:rPr>
        <w:t xml:space="preserve">А 52-2754-29)  поставлен вопрос о включении в систему дополнительного образования детей военно-патриотических юнармейских образовательных программ. </w:t>
      </w:r>
    </w:p>
    <w:p w:rsidR="004C02B7" w:rsidRDefault="00C85EBF">
      <w:pPr>
        <w:pStyle w:val="Default"/>
        <w:jc w:val="both"/>
        <w:rPr>
          <w:b/>
          <w:sz w:val="28"/>
        </w:rPr>
      </w:pPr>
      <w:r>
        <w:rPr>
          <w:b/>
          <w:sz w:val="28"/>
        </w:rPr>
        <w:t xml:space="preserve">         </w:t>
      </w:r>
      <w:r w:rsidR="00D32BB4">
        <w:rPr>
          <w:b/>
          <w:sz w:val="28"/>
        </w:rPr>
        <w:t>Цель образовательной программы</w:t>
      </w:r>
      <w:r w:rsidR="00D32BB4">
        <w:rPr>
          <w:sz w:val="28"/>
        </w:rPr>
        <w:t xml:space="preserve">: </w:t>
      </w:r>
    </w:p>
    <w:p w:rsidR="004C02B7" w:rsidRDefault="00D32BB4">
      <w:pPr>
        <w:pStyle w:val="Default"/>
        <w:jc w:val="both"/>
        <w:rPr>
          <w:sz w:val="28"/>
        </w:rPr>
      </w:pPr>
      <w:r>
        <w:rPr>
          <w:sz w:val="28"/>
        </w:rPr>
        <w:t xml:space="preserve">         - повысить в молодежной среде авторитет и престиж военной службы, сформировать у подростков готовность и способность к выполнению гражданского долга и конституционных обязанностей по защите Отечества. </w:t>
      </w:r>
    </w:p>
    <w:p w:rsidR="00C85EBF" w:rsidRDefault="00D32BB4">
      <w:pPr>
        <w:pStyle w:val="Default"/>
        <w:jc w:val="both"/>
        <w:rPr>
          <w:b/>
          <w:sz w:val="28"/>
        </w:rPr>
      </w:pPr>
      <w:r>
        <w:rPr>
          <w:b/>
          <w:sz w:val="28"/>
        </w:rPr>
        <w:t xml:space="preserve">         </w:t>
      </w:r>
    </w:p>
    <w:p w:rsidR="00C85EBF" w:rsidRDefault="00C85EBF">
      <w:pPr>
        <w:pStyle w:val="Default"/>
        <w:jc w:val="both"/>
        <w:rPr>
          <w:b/>
          <w:sz w:val="28"/>
        </w:rPr>
      </w:pPr>
    </w:p>
    <w:p w:rsidR="00C85EBF" w:rsidRDefault="00C85EBF">
      <w:pPr>
        <w:pStyle w:val="Default"/>
        <w:jc w:val="both"/>
        <w:rPr>
          <w:b/>
          <w:sz w:val="28"/>
        </w:rPr>
      </w:pPr>
    </w:p>
    <w:p w:rsidR="004C02B7" w:rsidRDefault="00C85EBF">
      <w:pPr>
        <w:pStyle w:val="Default"/>
        <w:jc w:val="both"/>
        <w:rPr>
          <w:sz w:val="28"/>
        </w:rPr>
      </w:pPr>
      <w:r>
        <w:rPr>
          <w:b/>
          <w:sz w:val="28"/>
        </w:rPr>
        <w:t xml:space="preserve">         </w:t>
      </w:r>
      <w:r w:rsidR="00D32BB4">
        <w:rPr>
          <w:b/>
          <w:sz w:val="28"/>
        </w:rPr>
        <w:t xml:space="preserve">Задачи образовательной программы: </w:t>
      </w:r>
    </w:p>
    <w:p w:rsidR="004C02B7" w:rsidRDefault="00C85EBF">
      <w:pPr>
        <w:pStyle w:val="Default"/>
        <w:jc w:val="both"/>
        <w:rPr>
          <w:sz w:val="28"/>
        </w:rPr>
      </w:pPr>
      <w:r>
        <w:rPr>
          <w:sz w:val="28"/>
        </w:rPr>
        <w:t xml:space="preserve">         </w:t>
      </w:r>
      <w:r w:rsidR="00D32BB4">
        <w:rPr>
          <w:sz w:val="28"/>
        </w:rPr>
        <w:t xml:space="preserve">- расширение знаний по военной истории, географии Российской Федерации, </w:t>
      </w:r>
    </w:p>
    <w:p w:rsidR="004C02B7" w:rsidRDefault="00C85EBF">
      <w:pPr>
        <w:pStyle w:val="Default"/>
        <w:jc w:val="both"/>
        <w:rPr>
          <w:sz w:val="28"/>
        </w:rPr>
      </w:pPr>
      <w:r>
        <w:rPr>
          <w:sz w:val="28"/>
        </w:rPr>
        <w:t xml:space="preserve">         </w:t>
      </w:r>
      <w:r w:rsidR="00D32BB4">
        <w:rPr>
          <w:sz w:val="28"/>
        </w:rPr>
        <w:t xml:space="preserve">- формирование знаний о здоровом образе жизни, военно-спортивных и технических умений и навыков. </w:t>
      </w:r>
    </w:p>
    <w:p w:rsidR="004C02B7" w:rsidRDefault="00D32BB4">
      <w:pPr>
        <w:pStyle w:val="Default"/>
        <w:jc w:val="both"/>
        <w:rPr>
          <w:sz w:val="28"/>
        </w:rPr>
      </w:pPr>
      <w:r>
        <w:rPr>
          <w:sz w:val="28"/>
        </w:rPr>
        <w:t xml:space="preserve">         - формирование потребности воспитанников в постоянном пополнении своих знаний в укреплении своего здоровья; </w:t>
      </w:r>
    </w:p>
    <w:p w:rsidR="004C02B7" w:rsidRDefault="00D32BB4">
      <w:pPr>
        <w:pStyle w:val="Default"/>
        <w:jc w:val="both"/>
        <w:rPr>
          <w:sz w:val="28"/>
        </w:rPr>
      </w:pPr>
      <w:r>
        <w:rPr>
          <w:sz w:val="28"/>
        </w:rPr>
        <w:t xml:space="preserve">         -  подготовка подрастающего поколения к военной службе; </w:t>
      </w:r>
    </w:p>
    <w:p w:rsidR="004C02B7" w:rsidRDefault="00D32BB4">
      <w:pPr>
        <w:pStyle w:val="Default"/>
        <w:jc w:val="both"/>
        <w:rPr>
          <w:sz w:val="28"/>
        </w:rPr>
      </w:pPr>
      <w:r>
        <w:rPr>
          <w:sz w:val="28"/>
        </w:rPr>
        <w:t xml:space="preserve">  </w:t>
      </w:r>
      <w:r w:rsidR="00C85EBF">
        <w:rPr>
          <w:sz w:val="28"/>
        </w:rPr>
        <w:t xml:space="preserve">      </w:t>
      </w:r>
      <w:r>
        <w:rPr>
          <w:sz w:val="28"/>
        </w:rPr>
        <w:t xml:space="preserve"> - формирование потребности к самообразованию, самоопределению, самореализации и выработке адекватной самооценки; </w:t>
      </w:r>
    </w:p>
    <w:p w:rsidR="004C02B7" w:rsidRDefault="00D32BB4">
      <w:pPr>
        <w:pStyle w:val="Default"/>
        <w:jc w:val="both"/>
        <w:rPr>
          <w:sz w:val="28"/>
        </w:rPr>
      </w:pPr>
      <w:r>
        <w:rPr>
          <w:sz w:val="28"/>
        </w:rPr>
        <w:t xml:space="preserve">         - развитие памяти, логического мышления. </w:t>
      </w:r>
    </w:p>
    <w:p w:rsidR="004C02B7" w:rsidRDefault="00D32BB4">
      <w:pPr>
        <w:pStyle w:val="Default"/>
        <w:jc w:val="both"/>
        <w:rPr>
          <w:sz w:val="28"/>
        </w:rPr>
      </w:pPr>
      <w:r>
        <w:rPr>
          <w:sz w:val="28"/>
        </w:rPr>
        <w:t xml:space="preserve">         - воспитание морально-волевых качеств личности; </w:t>
      </w:r>
    </w:p>
    <w:p w:rsidR="004C02B7" w:rsidRDefault="00C85EBF">
      <w:pPr>
        <w:pStyle w:val="Default"/>
        <w:jc w:val="both"/>
        <w:rPr>
          <w:sz w:val="28"/>
        </w:rPr>
      </w:pPr>
      <w:r>
        <w:rPr>
          <w:sz w:val="28"/>
        </w:rPr>
        <w:t xml:space="preserve">  </w:t>
      </w:r>
      <w:r w:rsidR="00D32BB4">
        <w:rPr>
          <w:sz w:val="28"/>
        </w:rPr>
        <w:t xml:space="preserve">       - формирование чувства взаимоуважения и взаимопонимания и коллективизма; </w:t>
      </w:r>
    </w:p>
    <w:p w:rsidR="004C02B7" w:rsidRDefault="00D32BB4">
      <w:pPr>
        <w:pStyle w:val="Default"/>
        <w:jc w:val="both"/>
        <w:rPr>
          <w:sz w:val="28"/>
        </w:rPr>
      </w:pPr>
      <w:r>
        <w:rPr>
          <w:sz w:val="28"/>
        </w:rPr>
        <w:t xml:space="preserve">  </w:t>
      </w:r>
      <w:r w:rsidR="00C85EBF">
        <w:rPr>
          <w:sz w:val="28"/>
        </w:rPr>
        <w:t xml:space="preserve">      </w:t>
      </w:r>
      <w:r>
        <w:rPr>
          <w:sz w:val="28"/>
        </w:rPr>
        <w:t xml:space="preserve"> - воспитание у подростков готовности к защите Отечества, действиям в экстремальных ситуациях; </w:t>
      </w:r>
    </w:p>
    <w:p w:rsidR="004C02B7" w:rsidRDefault="00D32BB4">
      <w:pPr>
        <w:pStyle w:val="Default"/>
        <w:tabs>
          <w:tab w:val="left" w:pos="709"/>
        </w:tabs>
        <w:jc w:val="both"/>
        <w:rPr>
          <w:sz w:val="28"/>
        </w:rPr>
      </w:pPr>
      <w:r>
        <w:rPr>
          <w:sz w:val="28"/>
        </w:rPr>
        <w:t xml:space="preserve">      </w:t>
      </w:r>
      <w:r w:rsidR="00C85EBF">
        <w:rPr>
          <w:sz w:val="28"/>
        </w:rPr>
        <w:t xml:space="preserve">  </w:t>
      </w:r>
      <w:r>
        <w:rPr>
          <w:sz w:val="28"/>
        </w:rPr>
        <w:t xml:space="preserve">  - воспитать у подростков способности к лидерству, способности в критической ситуации взять на себя </w:t>
      </w:r>
      <w:r w:rsidR="00C85EBF">
        <w:rPr>
          <w:sz w:val="28"/>
        </w:rPr>
        <w:t>ответственность</w:t>
      </w:r>
      <w:r>
        <w:rPr>
          <w:sz w:val="28"/>
        </w:rPr>
        <w:t xml:space="preserve"> за себя и всех членов коллектива. </w:t>
      </w:r>
    </w:p>
    <w:p w:rsidR="004C02B7" w:rsidRDefault="00D32BB4">
      <w:pPr>
        <w:pStyle w:val="Default"/>
        <w:jc w:val="both"/>
        <w:rPr>
          <w:sz w:val="28"/>
        </w:rPr>
      </w:pPr>
      <w:r>
        <w:rPr>
          <w:sz w:val="28"/>
        </w:rPr>
        <w:t xml:space="preserve">          Обучение участников Движения, как один из способов, осуществляется в военно-патриотическом клубе «Юнармеец» при образовательном учреждении.          К занятиям в клубе на добровольной основе при</w:t>
      </w:r>
      <w:r w:rsidR="00F33949">
        <w:rPr>
          <w:sz w:val="28"/>
        </w:rPr>
        <w:t>влекаются учащиеся в возрасте 12-16</w:t>
      </w:r>
      <w:r>
        <w:rPr>
          <w:sz w:val="28"/>
        </w:rPr>
        <w:t xml:space="preserve"> лет, что соответствует Уставу Движения. </w:t>
      </w:r>
    </w:p>
    <w:p w:rsidR="004C02B7" w:rsidRDefault="00D32BB4">
      <w:pPr>
        <w:pStyle w:val="Default"/>
        <w:jc w:val="both"/>
        <w:rPr>
          <w:sz w:val="28"/>
        </w:rPr>
      </w:pPr>
      <w:r>
        <w:rPr>
          <w:b/>
          <w:sz w:val="28"/>
        </w:rPr>
        <w:t xml:space="preserve">         Формы работы: </w:t>
      </w:r>
    </w:p>
    <w:p w:rsidR="004C02B7" w:rsidRDefault="00D32BB4">
      <w:pPr>
        <w:pStyle w:val="Default"/>
        <w:jc w:val="both"/>
        <w:rPr>
          <w:sz w:val="28"/>
        </w:rPr>
      </w:pPr>
      <w:r>
        <w:rPr>
          <w:sz w:val="28"/>
        </w:rPr>
        <w:t xml:space="preserve">         - теоретические занятия; </w:t>
      </w:r>
    </w:p>
    <w:p w:rsidR="004C02B7" w:rsidRDefault="00D32BB4">
      <w:pPr>
        <w:pStyle w:val="Default"/>
        <w:jc w:val="both"/>
        <w:rPr>
          <w:sz w:val="28"/>
        </w:rPr>
      </w:pPr>
      <w:r>
        <w:rPr>
          <w:sz w:val="28"/>
        </w:rPr>
        <w:t xml:space="preserve">         - семинары, практикумы, конференции; </w:t>
      </w:r>
    </w:p>
    <w:p w:rsidR="004C02B7" w:rsidRDefault="00D32BB4">
      <w:pPr>
        <w:pStyle w:val="Default"/>
        <w:jc w:val="both"/>
        <w:rPr>
          <w:sz w:val="28"/>
        </w:rPr>
      </w:pPr>
      <w:r>
        <w:rPr>
          <w:sz w:val="28"/>
        </w:rPr>
        <w:t xml:space="preserve">         - просмотр учебных кинофильмов и видеоматериалов; </w:t>
      </w:r>
    </w:p>
    <w:p w:rsidR="004C02B7" w:rsidRDefault="00D32BB4">
      <w:pPr>
        <w:pStyle w:val="Default"/>
        <w:jc w:val="both"/>
        <w:rPr>
          <w:sz w:val="28"/>
        </w:rPr>
      </w:pPr>
      <w:r>
        <w:rPr>
          <w:sz w:val="28"/>
        </w:rPr>
        <w:t xml:space="preserve">         - изучение художественной и специальной литературы; </w:t>
      </w:r>
    </w:p>
    <w:p w:rsidR="004C02B7" w:rsidRDefault="00D32BB4">
      <w:pPr>
        <w:pStyle w:val="Default"/>
        <w:jc w:val="both"/>
        <w:rPr>
          <w:sz w:val="28"/>
        </w:rPr>
      </w:pPr>
      <w:r>
        <w:rPr>
          <w:sz w:val="28"/>
        </w:rPr>
        <w:t xml:space="preserve">         - практические занятия по допризывной физической подготовке и военно-спортивным дисциплинам, подготовка к сдаче норм ГТО; </w:t>
      </w:r>
    </w:p>
    <w:p w:rsidR="004C02B7" w:rsidRDefault="00D32BB4">
      <w:pPr>
        <w:pStyle w:val="Default"/>
        <w:jc w:val="both"/>
        <w:rPr>
          <w:sz w:val="28"/>
        </w:rPr>
      </w:pPr>
      <w:r>
        <w:rPr>
          <w:sz w:val="28"/>
        </w:rPr>
        <w:t xml:space="preserve">        - встречи с участниками военных событий и экспертами; </w:t>
      </w:r>
    </w:p>
    <w:p w:rsidR="004C02B7" w:rsidRDefault="00D32BB4">
      <w:pPr>
        <w:pStyle w:val="Default"/>
        <w:jc w:val="both"/>
        <w:rPr>
          <w:sz w:val="28"/>
        </w:rPr>
      </w:pPr>
      <w:r>
        <w:rPr>
          <w:sz w:val="28"/>
        </w:rPr>
        <w:t xml:space="preserve">         - практические занятия по спортивному ориентированию; </w:t>
      </w:r>
    </w:p>
    <w:p w:rsidR="004C02B7" w:rsidRDefault="00D32BB4">
      <w:pPr>
        <w:pStyle w:val="Default"/>
        <w:jc w:val="both"/>
        <w:rPr>
          <w:sz w:val="28"/>
        </w:rPr>
      </w:pPr>
      <w:r>
        <w:rPr>
          <w:sz w:val="28"/>
        </w:rPr>
        <w:t xml:space="preserve">         - тренинги по подготовке к военно-тактической игре «Зарница» и др. </w:t>
      </w:r>
    </w:p>
    <w:p w:rsidR="004C02B7" w:rsidRDefault="00D32BB4">
      <w:pPr>
        <w:pStyle w:val="Default"/>
        <w:jc w:val="both"/>
        <w:rPr>
          <w:sz w:val="28"/>
        </w:rPr>
      </w:pPr>
      <w:r>
        <w:rPr>
          <w:sz w:val="28"/>
        </w:rPr>
        <w:t xml:space="preserve">         - туристические походы (полевые выходы) и экскурсии; </w:t>
      </w:r>
    </w:p>
    <w:p w:rsidR="004C02B7" w:rsidRDefault="00D32BB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- участие в школьных и районных военно-спортивных соревнованиях</w:t>
      </w:r>
    </w:p>
    <w:p w:rsidR="004C02B7" w:rsidRDefault="00D32BB4">
      <w:pPr>
        <w:pStyle w:val="Default"/>
        <w:jc w:val="both"/>
        <w:rPr>
          <w:sz w:val="28"/>
        </w:rPr>
      </w:pPr>
      <w:r>
        <w:rPr>
          <w:sz w:val="28"/>
        </w:rPr>
        <w:t xml:space="preserve">          Программа рассчитана на период обучения в  2 года. </w:t>
      </w:r>
    </w:p>
    <w:p w:rsidR="004C02B7" w:rsidRDefault="00D32BB4">
      <w:pPr>
        <w:pStyle w:val="Default"/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</w:t>
      </w:r>
      <w:r w:rsidR="00F33949">
        <w:rPr>
          <w:b/>
          <w:sz w:val="28"/>
        </w:rPr>
        <w:t xml:space="preserve"> 1-й год обучения для учащихся 5 </w:t>
      </w:r>
      <w:r>
        <w:rPr>
          <w:b/>
          <w:sz w:val="28"/>
        </w:rPr>
        <w:t>-7</w:t>
      </w:r>
      <w:r w:rsidR="00F33949">
        <w:rPr>
          <w:b/>
          <w:sz w:val="28"/>
        </w:rPr>
        <w:t xml:space="preserve"> </w:t>
      </w:r>
      <w:r>
        <w:rPr>
          <w:b/>
          <w:sz w:val="28"/>
        </w:rPr>
        <w:t xml:space="preserve"> классов.</w:t>
      </w:r>
    </w:p>
    <w:p w:rsidR="004C02B7" w:rsidRDefault="00D32BB4">
      <w:pPr>
        <w:pStyle w:val="Default"/>
        <w:jc w:val="both"/>
        <w:rPr>
          <w:sz w:val="28"/>
        </w:rPr>
      </w:pPr>
      <w:r>
        <w:rPr>
          <w:sz w:val="28"/>
        </w:rPr>
        <w:t xml:space="preserve">          Общее количество занятий согласно учебно-тематическому плану: 34 часа    Количество часов в неделю: 1 час. </w:t>
      </w:r>
    </w:p>
    <w:p w:rsidR="004C02B7" w:rsidRDefault="00D32BB4">
      <w:pPr>
        <w:pStyle w:val="Default"/>
        <w:jc w:val="both"/>
        <w:rPr>
          <w:sz w:val="28"/>
        </w:rPr>
      </w:pPr>
      <w:r>
        <w:rPr>
          <w:sz w:val="28"/>
        </w:rPr>
        <w:t>Продолжительность</w:t>
      </w:r>
      <w:r w:rsidR="00C85EBF">
        <w:rPr>
          <w:sz w:val="28"/>
        </w:rPr>
        <w:t xml:space="preserve"> занятия</w:t>
      </w:r>
      <w:r>
        <w:rPr>
          <w:sz w:val="28"/>
        </w:rPr>
        <w:t xml:space="preserve">: 40 минут. </w:t>
      </w:r>
    </w:p>
    <w:p w:rsidR="004C02B7" w:rsidRDefault="00D32BB4">
      <w:pPr>
        <w:pStyle w:val="Default"/>
        <w:jc w:val="both"/>
        <w:rPr>
          <w:sz w:val="28"/>
        </w:rPr>
      </w:pPr>
      <w:r>
        <w:rPr>
          <w:sz w:val="28"/>
        </w:rPr>
        <w:t xml:space="preserve">Тип курса обучения – начальный, ознакомительный. </w:t>
      </w:r>
    </w:p>
    <w:p w:rsidR="004C02B7" w:rsidRDefault="00D32BB4">
      <w:pPr>
        <w:pStyle w:val="Default"/>
        <w:jc w:val="both"/>
        <w:rPr>
          <w:sz w:val="28"/>
        </w:rPr>
      </w:pPr>
      <w:r>
        <w:rPr>
          <w:sz w:val="28"/>
        </w:rPr>
        <w:t xml:space="preserve">           Предлагаемое планирование занятий по курсу военно-патриотического клуба «ЮНАРМЕЕЦ» для учащихся 6-7 классов образовательных организаций общего среднего образования и организаций дополнительного образования исходит из минимального количества часов, отводимого на изучение отдельных разделов</w:t>
      </w:r>
      <w:r w:rsidR="00C85EBF">
        <w:rPr>
          <w:sz w:val="28"/>
        </w:rPr>
        <w:t>,</w:t>
      </w:r>
      <w:r>
        <w:rPr>
          <w:sz w:val="28"/>
        </w:rPr>
        <w:t xml:space="preserve"> и может быть содержательно дополнено и расширено.           </w:t>
      </w:r>
    </w:p>
    <w:p w:rsidR="004C02B7" w:rsidRDefault="00D32BB4">
      <w:pPr>
        <w:pStyle w:val="Default"/>
        <w:jc w:val="both"/>
        <w:rPr>
          <w:sz w:val="28"/>
        </w:rPr>
      </w:pPr>
      <w:r>
        <w:rPr>
          <w:sz w:val="28"/>
        </w:rPr>
        <w:t xml:space="preserve">           Исходя из опыта работы и психолого-возрастных особенностей детей указанной возрастной группы, необходимо значительно увеличить роль самостоятельной работы учащихся при изучении важнейших тем программы. </w:t>
      </w:r>
    </w:p>
    <w:p w:rsidR="004C02B7" w:rsidRDefault="00D32BB4">
      <w:pPr>
        <w:pStyle w:val="Default"/>
        <w:jc w:val="both"/>
        <w:rPr>
          <w:sz w:val="28"/>
        </w:rPr>
      </w:pPr>
      <w:r>
        <w:rPr>
          <w:sz w:val="28"/>
        </w:rPr>
        <w:lastRenderedPageBreak/>
        <w:t xml:space="preserve">          Поэтому в предлагаемом планировании значительное количество времени отведено тем формам занятий, где самостоятельная и практическая деятельность играет основную роль. В связи с этим определено соотношение теоретических и практических занятий 1:5. </w:t>
      </w:r>
    </w:p>
    <w:p w:rsidR="004C02B7" w:rsidRDefault="00D32BB4">
      <w:pPr>
        <w:pStyle w:val="Default"/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2</w:t>
      </w:r>
      <w:r w:rsidR="00F33949">
        <w:rPr>
          <w:b/>
          <w:sz w:val="28"/>
        </w:rPr>
        <w:t>-й год обучения для учащихся 8-9</w:t>
      </w:r>
      <w:r>
        <w:rPr>
          <w:b/>
          <w:sz w:val="28"/>
        </w:rPr>
        <w:t xml:space="preserve"> классов. </w:t>
      </w:r>
    </w:p>
    <w:p w:rsidR="004C02B7" w:rsidRDefault="00D32BB4">
      <w:pPr>
        <w:pStyle w:val="Default"/>
        <w:jc w:val="both"/>
        <w:rPr>
          <w:sz w:val="28"/>
        </w:rPr>
      </w:pPr>
      <w:r>
        <w:rPr>
          <w:sz w:val="28"/>
        </w:rPr>
        <w:t xml:space="preserve">          Общее количество занятий согласно учебно-тематическому плану: 34 часа Количество часов в неделю: 1 час. </w:t>
      </w:r>
    </w:p>
    <w:p w:rsidR="004C02B7" w:rsidRDefault="00D32BB4">
      <w:pPr>
        <w:pStyle w:val="Default"/>
        <w:jc w:val="both"/>
        <w:rPr>
          <w:sz w:val="28"/>
        </w:rPr>
      </w:pPr>
      <w:r>
        <w:rPr>
          <w:sz w:val="28"/>
        </w:rPr>
        <w:t>Продолжительность</w:t>
      </w:r>
      <w:r w:rsidR="00C85EBF">
        <w:rPr>
          <w:sz w:val="28"/>
        </w:rPr>
        <w:t xml:space="preserve"> занятия</w:t>
      </w:r>
      <w:r>
        <w:rPr>
          <w:sz w:val="28"/>
        </w:rPr>
        <w:t xml:space="preserve">: 40 минут. </w:t>
      </w:r>
    </w:p>
    <w:p w:rsidR="004C02B7" w:rsidRDefault="00D32BB4">
      <w:pPr>
        <w:pStyle w:val="Default"/>
        <w:jc w:val="both"/>
        <w:rPr>
          <w:sz w:val="28"/>
        </w:rPr>
      </w:pPr>
      <w:r>
        <w:rPr>
          <w:sz w:val="28"/>
        </w:rPr>
        <w:t xml:space="preserve">Курс предполагает углубленное изучение истории и географии России, краеведения. Получение навыков строевой и специальной стрелковой подготовки. Формирование у детей и молодежи стойких установок на здоровый образ жизни и навыков безопасности жизнедеятельности. </w:t>
      </w:r>
    </w:p>
    <w:p w:rsidR="004C02B7" w:rsidRDefault="00D32BB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Составляя тематический план занятий по курсу, педагог должен учитывать подготовку учащихся по основным школьным предметам (математика, физика, история, география).</w:t>
      </w:r>
    </w:p>
    <w:p w:rsidR="004C02B7" w:rsidRDefault="004C02B7">
      <w:pPr>
        <w:pStyle w:val="Default"/>
        <w:jc w:val="both"/>
        <w:rPr>
          <w:b/>
          <w:sz w:val="28"/>
        </w:rPr>
      </w:pPr>
    </w:p>
    <w:p w:rsidR="004C02B7" w:rsidRDefault="00D32BB4">
      <w:pPr>
        <w:pStyle w:val="Default"/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</w:t>
      </w:r>
      <w:r w:rsidR="00F33949">
        <w:rPr>
          <w:b/>
          <w:sz w:val="28"/>
        </w:rPr>
        <w:t xml:space="preserve">             1 –</w:t>
      </w:r>
      <w:proofErr w:type="spellStart"/>
      <w:r w:rsidR="00F33949">
        <w:rPr>
          <w:b/>
          <w:sz w:val="28"/>
        </w:rPr>
        <w:t>й</w:t>
      </w:r>
      <w:proofErr w:type="spellEnd"/>
      <w:r w:rsidR="00F33949">
        <w:rPr>
          <w:b/>
          <w:sz w:val="28"/>
        </w:rPr>
        <w:t xml:space="preserve"> год обучения 5</w:t>
      </w:r>
      <w:r>
        <w:rPr>
          <w:b/>
          <w:sz w:val="28"/>
        </w:rPr>
        <w:t>-7 классы.</w:t>
      </w:r>
    </w:p>
    <w:p w:rsidR="004C02B7" w:rsidRDefault="004C02B7">
      <w:pPr>
        <w:pStyle w:val="Default"/>
        <w:jc w:val="both"/>
        <w:rPr>
          <w:sz w:val="28"/>
        </w:rPr>
      </w:pPr>
    </w:p>
    <w:p w:rsidR="004C02B7" w:rsidRDefault="00D32BB4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Учебно-тематический план.</w:t>
      </w:r>
    </w:p>
    <w:p w:rsidR="004C02B7" w:rsidRDefault="004C02B7">
      <w:pPr>
        <w:spacing w:after="0" w:line="240" w:lineRule="auto"/>
        <w:rPr>
          <w:rFonts w:ascii="Times New Roman" w:hAnsi="Times New Roman"/>
          <w:b/>
          <w:sz w:val="28"/>
        </w:rPr>
      </w:pP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111"/>
        <w:gridCol w:w="1701"/>
        <w:gridCol w:w="1559"/>
        <w:gridCol w:w="1701"/>
      </w:tblGrid>
      <w:tr w:rsidR="004C02B7">
        <w:trPr>
          <w:trHeight w:val="146"/>
        </w:trPr>
        <w:tc>
          <w:tcPr>
            <w:tcW w:w="567" w:type="dxa"/>
            <w:vMerge w:val="restart"/>
            <w:vAlign w:val="center"/>
          </w:tcPr>
          <w:p w:rsidR="004C02B7" w:rsidRDefault="00D32BB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№</w:t>
            </w:r>
          </w:p>
        </w:tc>
        <w:tc>
          <w:tcPr>
            <w:tcW w:w="4111" w:type="dxa"/>
            <w:vMerge w:val="restart"/>
            <w:vAlign w:val="center"/>
          </w:tcPr>
          <w:p w:rsidR="004C02B7" w:rsidRDefault="00D32BB4" w:rsidP="00C85EBF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Наименование разделов</w:t>
            </w:r>
          </w:p>
        </w:tc>
        <w:tc>
          <w:tcPr>
            <w:tcW w:w="1701" w:type="dxa"/>
            <w:vMerge w:val="restart"/>
            <w:vAlign w:val="center"/>
          </w:tcPr>
          <w:p w:rsidR="004C02B7" w:rsidRDefault="00D32BB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Всего часов</w:t>
            </w:r>
          </w:p>
        </w:tc>
        <w:tc>
          <w:tcPr>
            <w:tcW w:w="3260" w:type="dxa"/>
            <w:gridSpan w:val="2"/>
            <w:vAlign w:val="center"/>
          </w:tcPr>
          <w:p w:rsidR="004C02B7" w:rsidRDefault="00D32BB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Количество часов</w:t>
            </w:r>
          </w:p>
        </w:tc>
      </w:tr>
      <w:tr w:rsidR="004C02B7">
        <w:trPr>
          <w:cantSplit/>
          <w:trHeight w:val="770"/>
        </w:trPr>
        <w:tc>
          <w:tcPr>
            <w:tcW w:w="567" w:type="dxa"/>
            <w:vMerge/>
            <w:vAlign w:val="center"/>
          </w:tcPr>
          <w:p w:rsidR="004C02B7" w:rsidRDefault="004C02B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111" w:type="dxa"/>
            <w:vMerge/>
            <w:vAlign w:val="center"/>
          </w:tcPr>
          <w:p w:rsidR="004C02B7" w:rsidRDefault="004C02B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:rsidR="004C02B7" w:rsidRDefault="004C02B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4C02B7" w:rsidRDefault="00D32BB4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Аудиторные</w:t>
            </w:r>
          </w:p>
        </w:tc>
        <w:tc>
          <w:tcPr>
            <w:tcW w:w="1701" w:type="dxa"/>
            <w:vAlign w:val="center"/>
          </w:tcPr>
          <w:p w:rsidR="004C02B7" w:rsidRDefault="00D32BB4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Внеаудиторные</w:t>
            </w:r>
          </w:p>
        </w:tc>
      </w:tr>
      <w:tr w:rsidR="004C0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02B7" w:rsidRDefault="00D32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C02B7" w:rsidRDefault="00D32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8"/>
              </w:rPr>
              <w:t>Вводное занятие.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C02B7" w:rsidRDefault="00D32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C02B7" w:rsidRDefault="00D32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C02B7" w:rsidRDefault="004C0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C0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02B7" w:rsidRDefault="00D32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C02B7" w:rsidRDefault="00D32BB4">
            <w:pPr>
              <w:pStyle w:val="Default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Исторический раздел: </w:t>
            </w:r>
          </w:p>
          <w:p w:rsidR="004C02B7" w:rsidRDefault="004C02B7">
            <w:pPr>
              <w:pStyle w:val="Default"/>
              <w:jc w:val="both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C02B7" w:rsidRDefault="00D32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C02B7" w:rsidRDefault="00D32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C02B7" w:rsidRDefault="00D32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</w:tr>
      <w:tr w:rsidR="004C0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02B7" w:rsidRDefault="00D32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C02B7" w:rsidRDefault="00D32BB4">
            <w:pPr>
              <w:pStyle w:val="Default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Специальная и </w:t>
            </w:r>
            <w:proofErr w:type="spellStart"/>
            <w:r>
              <w:rPr>
                <w:b/>
                <w:sz w:val="28"/>
              </w:rPr>
              <w:t>тактическя</w:t>
            </w:r>
            <w:proofErr w:type="spellEnd"/>
            <w:r>
              <w:rPr>
                <w:b/>
                <w:sz w:val="28"/>
              </w:rPr>
              <w:t xml:space="preserve"> подготовка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C02B7" w:rsidRDefault="00D32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C02B7" w:rsidRDefault="00D32BB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C02B7" w:rsidRDefault="00D32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</w:tr>
      <w:tr w:rsidR="004C0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02B7" w:rsidRDefault="00D32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C02B7" w:rsidRDefault="00D32BB4">
            <w:pPr>
              <w:pStyle w:val="Default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Обобщение и закрепления знаний. Участие в соревнованиях</w:t>
            </w:r>
            <w:r>
              <w:rPr>
                <w:sz w:val="28"/>
              </w:rPr>
              <w:t xml:space="preserve">.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C02B7" w:rsidRDefault="00D32BB4">
            <w:pPr>
              <w:pStyle w:val="Default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4C02B7" w:rsidRDefault="004C02B7">
            <w:pPr>
              <w:pStyle w:val="Default"/>
              <w:jc w:val="both"/>
              <w:rPr>
                <w:sz w:val="28"/>
              </w:rPr>
            </w:pPr>
          </w:p>
          <w:p w:rsidR="004C02B7" w:rsidRDefault="004C02B7">
            <w:pPr>
              <w:pStyle w:val="Default"/>
              <w:jc w:val="both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C02B7" w:rsidRDefault="00D32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C02B7" w:rsidRDefault="00D32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4C0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02B7" w:rsidRDefault="00D32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C02B7" w:rsidRDefault="00C85EB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И</w:t>
            </w:r>
            <w:r w:rsidR="00D32BB4">
              <w:rPr>
                <w:rFonts w:ascii="Times New Roman" w:hAnsi="Times New Roman"/>
                <w:b/>
                <w:sz w:val="28"/>
              </w:rPr>
              <w:t>того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C02B7" w:rsidRDefault="00D32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C02B7" w:rsidRDefault="00D32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C02B7" w:rsidRDefault="00D32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</w:tr>
    </w:tbl>
    <w:p w:rsidR="004C02B7" w:rsidRDefault="004C02B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4C02B7" w:rsidRDefault="00D32BB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Содержание учебного курса.</w:t>
      </w:r>
    </w:p>
    <w:p w:rsidR="004C02B7" w:rsidRDefault="004C02B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4C02B7" w:rsidRDefault="00D32BB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Раздел «Вводное занятие» - 1 час.</w:t>
      </w:r>
    </w:p>
    <w:p w:rsidR="004C02B7" w:rsidRDefault="004C02B7">
      <w:pPr>
        <w:pStyle w:val="a3"/>
        <w:spacing w:after="0" w:line="240" w:lineRule="auto"/>
        <w:ind w:left="1755"/>
        <w:rPr>
          <w:rFonts w:ascii="Times New Roman" w:hAnsi="Times New Roman"/>
          <w:b/>
          <w:sz w:val="28"/>
        </w:rPr>
      </w:pPr>
    </w:p>
    <w:p w:rsidR="004C02B7" w:rsidRDefault="00D32BB4">
      <w:pPr>
        <w:pStyle w:val="Default"/>
        <w:numPr>
          <w:ilvl w:val="0"/>
          <w:numId w:val="2"/>
        </w:numPr>
        <w:jc w:val="both"/>
        <w:rPr>
          <w:b/>
          <w:sz w:val="28"/>
        </w:rPr>
      </w:pPr>
      <w:r>
        <w:rPr>
          <w:b/>
          <w:sz w:val="28"/>
        </w:rPr>
        <w:t xml:space="preserve">Раздел  «Исторический» – 10 час. </w:t>
      </w:r>
    </w:p>
    <w:p w:rsidR="004C02B7" w:rsidRDefault="004C02B7">
      <w:pPr>
        <w:pStyle w:val="Default"/>
        <w:jc w:val="both"/>
        <w:rPr>
          <w:sz w:val="28"/>
        </w:rPr>
      </w:pPr>
    </w:p>
    <w:p w:rsidR="004C02B7" w:rsidRDefault="00D32BB4">
      <w:pPr>
        <w:pStyle w:val="Default"/>
        <w:jc w:val="both"/>
        <w:rPr>
          <w:sz w:val="28"/>
        </w:rPr>
      </w:pPr>
      <w:r>
        <w:rPr>
          <w:sz w:val="28"/>
        </w:rPr>
        <w:t xml:space="preserve">          История создания патриотических движений. Начало Великой Отечественной войны. Партизанское движение на Кубани, битва за Кавказ, освобождение Кубани от немецко-фашистских захватчиков.</w:t>
      </w:r>
    </w:p>
    <w:p w:rsidR="004C02B7" w:rsidRDefault="00D32BB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Освобождение Отечества от немецко-фашистских захватчиков. Сталинградская битва. Освобождение Севастополя и Крыма. Освобождение территории СССР. Капитуляция Германии.</w:t>
      </w:r>
    </w:p>
    <w:p w:rsidR="004C02B7" w:rsidRDefault="00D32BB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        Практические занятия.</w:t>
      </w:r>
      <w:r>
        <w:rPr>
          <w:rFonts w:ascii="Times New Roman" w:hAnsi="Times New Roman"/>
          <w:sz w:val="28"/>
        </w:rPr>
        <w:t xml:space="preserve"> Просмотр учебных и художественных фильмов. Экскурсии в музеи. Встречи с участниками боевых действий, Героями Российской Федерации. Экскурсионные выезды в места боевой славы.</w:t>
      </w:r>
    </w:p>
    <w:p w:rsidR="004C02B7" w:rsidRDefault="004C02B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C02B7" w:rsidRDefault="00D32BB4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3. Раздел «Специальная и тактическая подготовка» - 20 часов.</w:t>
      </w:r>
    </w:p>
    <w:p w:rsidR="004C02B7" w:rsidRDefault="004C02B7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4C02B7" w:rsidRDefault="00D32BB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Организация и структура Вооруженных Сил Российской Федерации. Виды Вооружённых Сил, рода войск и их назначение. Устав внутренней службы Вооруженных Сил Российской Федерации. Общие обязанности военнослужащих. Начальники и подчинённые, старшие и младшие. Отдание воинской чести, порядок выполнения приказания и воинская вежливость. Знамя части - символ воинской чести, доблести и славы. Суточный наряд роты и его обязанности. Размещение военнослужащих и внутренний порядок. Распределение времени и внутренний порядок.</w:t>
      </w:r>
    </w:p>
    <w:p w:rsidR="004C02B7" w:rsidRDefault="00D32BB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     Практические занятия.</w:t>
      </w:r>
      <w:r>
        <w:rPr>
          <w:rFonts w:ascii="Times New Roman" w:hAnsi="Times New Roman"/>
          <w:sz w:val="28"/>
        </w:rPr>
        <w:t xml:space="preserve"> Знакомство с воинской частью. Отработка навыков строевой подготовки.</w:t>
      </w:r>
    </w:p>
    <w:p w:rsidR="004C02B7" w:rsidRDefault="00D32BB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Военная форма. Воинские звания. Боевые награды Российской Федерации. Создание военной формы. Воинские звания, знаки различия. Государственные награды Российской Федерации. Ведомственные знаки отличия Министерства обороны Российской Федерации. Государственные награды. Порядок ношения.</w:t>
      </w:r>
    </w:p>
    <w:p w:rsidR="004C02B7" w:rsidRDefault="00D32BB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      Практические занятия.</w:t>
      </w:r>
      <w:r>
        <w:rPr>
          <w:rFonts w:ascii="Times New Roman" w:hAnsi="Times New Roman"/>
          <w:sz w:val="28"/>
        </w:rPr>
        <w:t xml:space="preserve"> Просмотр учебных и художественных фильмов. Экскурсии. Посещение музеев боевой славы. Определение видов формы и знаков отличия. Определение наград.</w:t>
      </w:r>
    </w:p>
    <w:p w:rsidR="004C02B7" w:rsidRDefault="00D32BB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       Тактическая подготовка.</w:t>
      </w:r>
      <w:r>
        <w:rPr>
          <w:rFonts w:ascii="Times New Roman" w:hAnsi="Times New Roman"/>
          <w:sz w:val="28"/>
        </w:rPr>
        <w:t xml:space="preserve"> Характеристика современного боя. Основы боевых действий подразделений различных видов войск. Виды общевойскового боя и их характеристика. Средства борьбы, применяемые в бою. Внезапность и инициатива в бою. Сигналы управления в бою. Ориентирование на местности.</w:t>
      </w:r>
    </w:p>
    <w:p w:rsidR="004C02B7" w:rsidRDefault="00D32BB4">
      <w:pPr>
        <w:pStyle w:val="Default"/>
        <w:jc w:val="both"/>
        <w:rPr>
          <w:sz w:val="28"/>
        </w:rPr>
      </w:pPr>
      <w:r>
        <w:rPr>
          <w:i/>
          <w:sz w:val="28"/>
        </w:rPr>
        <w:t xml:space="preserve">          Практические занятия</w:t>
      </w:r>
      <w:r>
        <w:rPr>
          <w:sz w:val="28"/>
        </w:rPr>
        <w:t xml:space="preserve">. Сигналы управления в бою. Просмотр учебных и художественных фильмов. Тактические игры. Изучение массогабаритной модели автомата АК-47. Спортивное ориентирование. </w:t>
      </w:r>
    </w:p>
    <w:p w:rsidR="004C02B7" w:rsidRDefault="00D32BB4">
      <w:pPr>
        <w:pStyle w:val="Default"/>
        <w:jc w:val="both"/>
        <w:rPr>
          <w:sz w:val="28"/>
        </w:rPr>
      </w:pPr>
      <w:r>
        <w:rPr>
          <w:b/>
          <w:sz w:val="28"/>
        </w:rPr>
        <w:t xml:space="preserve">          Медико-санитарная подготовка. </w:t>
      </w:r>
      <w:r>
        <w:rPr>
          <w:sz w:val="28"/>
        </w:rPr>
        <w:t xml:space="preserve">Гигиена, профилактика заболеваний, режим, закаливание, здоровый образ жизни. Анатомическое строение человека. Первая помощь при утоплении и тепловом ударе. Оказание первой медицинской помощи при отравлении техническими жидкостями и поражении электрическим током. Случаи травм и заболеваний. Определение состояния пострадавшего. Понятие о ране. Наложение повязок. Кровотечение. Виды кровотечения, остановка кровотечений, наложение повязок. Мозоли, нарывы. Обморожение. Транспортировка пострадавшего. Средства защиты органов дыхания. Назначение и общее устройство общевойскового противогаза. Пользование поврежденным противогазом. Назначение и общее устройство респиратора. Отравляющие вещества. </w:t>
      </w:r>
    </w:p>
    <w:p w:rsidR="004C02B7" w:rsidRDefault="00D32BB4">
      <w:pPr>
        <w:pStyle w:val="Default"/>
        <w:jc w:val="both"/>
        <w:rPr>
          <w:sz w:val="28"/>
        </w:rPr>
      </w:pPr>
      <w:r>
        <w:rPr>
          <w:b/>
          <w:sz w:val="28"/>
        </w:rPr>
        <w:t xml:space="preserve">          Практические занятия.</w:t>
      </w:r>
      <w:r>
        <w:rPr>
          <w:sz w:val="28"/>
        </w:rPr>
        <w:t xml:space="preserve"> Отработка приемов оказания первой доврачебной помощи и транспортировки пострадавшего. Экскурсии в музеи при медицинских учреждениях. Встречи с медицинскими работниками. Отработка навыков использования противогаза. </w:t>
      </w:r>
    </w:p>
    <w:p w:rsidR="004C02B7" w:rsidRDefault="00D32BB4">
      <w:pPr>
        <w:pStyle w:val="Default"/>
        <w:jc w:val="both"/>
        <w:rPr>
          <w:b/>
          <w:sz w:val="28"/>
        </w:rPr>
      </w:pPr>
      <w:r>
        <w:rPr>
          <w:b/>
          <w:sz w:val="28"/>
        </w:rPr>
        <w:t xml:space="preserve">          Обобщение и закрепления знаний. Участие в соревнованиях - 3 часа. </w:t>
      </w:r>
    </w:p>
    <w:p w:rsidR="004C02B7" w:rsidRDefault="004C02B7">
      <w:pPr>
        <w:pStyle w:val="Default"/>
        <w:jc w:val="both"/>
        <w:rPr>
          <w:sz w:val="28"/>
        </w:rPr>
      </w:pPr>
    </w:p>
    <w:p w:rsidR="004C02B7" w:rsidRDefault="00D32BB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b/>
          <w:sz w:val="28"/>
        </w:rPr>
        <w:lastRenderedPageBreak/>
        <w:t xml:space="preserve">                                              </w:t>
      </w:r>
      <w:proofErr w:type="spellStart"/>
      <w:r>
        <w:rPr>
          <w:b/>
          <w:sz w:val="28"/>
        </w:rPr>
        <w:t>III.</w:t>
      </w:r>
      <w:r>
        <w:rPr>
          <w:rFonts w:ascii="Times New Roman" w:hAnsi="Times New Roman"/>
          <w:b/>
          <w:color w:val="000000"/>
          <w:sz w:val="28"/>
        </w:rPr>
        <w:t>Предполагаемые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результаты обучения:</w:t>
      </w:r>
    </w:p>
    <w:p w:rsidR="004C02B7" w:rsidRDefault="00D32BB4">
      <w:pPr>
        <w:pStyle w:val="Default"/>
        <w:jc w:val="both"/>
        <w:rPr>
          <w:sz w:val="28"/>
        </w:rPr>
      </w:pPr>
      <w:r>
        <w:rPr>
          <w:sz w:val="28"/>
        </w:rPr>
        <w:t xml:space="preserve">           В результате реализации программы: </w:t>
      </w:r>
    </w:p>
    <w:p w:rsidR="004C02B7" w:rsidRDefault="00D32BB4">
      <w:pPr>
        <w:pStyle w:val="Default"/>
        <w:jc w:val="both"/>
        <w:rPr>
          <w:sz w:val="28"/>
        </w:rPr>
      </w:pPr>
      <w:r>
        <w:rPr>
          <w:sz w:val="28"/>
        </w:rPr>
        <w:t xml:space="preserve">            - воспитанники клуба достигнут общекультурного уровня образования по истории родного края, овладеют основами познавательной деятельности, культурой мышления; </w:t>
      </w:r>
    </w:p>
    <w:p w:rsidR="004C02B7" w:rsidRDefault="00D32BB4">
      <w:pPr>
        <w:pStyle w:val="Default"/>
        <w:jc w:val="both"/>
        <w:rPr>
          <w:sz w:val="28"/>
        </w:rPr>
      </w:pPr>
      <w:r>
        <w:rPr>
          <w:sz w:val="28"/>
        </w:rPr>
        <w:t xml:space="preserve">           - воспитанники клуба освоят правила безопасного поведения в повседневной жизни, принципы здорового образа жизни, изучат способы безопасности жизнедеятельности, подготовятся к действиям в чрезвычайных ситуациях и экстремальных условиях; </w:t>
      </w:r>
    </w:p>
    <w:p w:rsidR="004C02B7" w:rsidRDefault="00D32BB4">
      <w:pPr>
        <w:pStyle w:val="Default"/>
        <w:jc w:val="both"/>
        <w:rPr>
          <w:sz w:val="28"/>
        </w:rPr>
      </w:pPr>
      <w:r>
        <w:rPr>
          <w:sz w:val="28"/>
        </w:rPr>
        <w:t xml:space="preserve">          - сформируются знания в области краеведения, физической культуры, медицины.</w:t>
      </w:r>
    </w:p>
    <w:p w:rsidR="004C02B7" w:rsidRDefault="00D32BB4">
      <w:pPr>
        <w:pStyle w:val="Default"/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 2 –</w:t>
      </w:r>
      <w:r w:rsidR="00C85EBF"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й</w:t>
      </w:r>
      <w:proofErr w:type="spellEnd"/>
      <w:r>
        <w:rPr>
          <w:b/>
          <w:sz w:val="28"/>
        </w:rPr>
        <w:t xml:space="preserve"> год обучения 8-9 классы.</w:t>
      </w:r>
    </w:p>
    <w:p w:rsidR="004C02B7" w:rsidRDefault="004C02B7">
      <w:pPr>
        <w:pStyle w:val="Default"/>
        <w:jc w:val="both"/>
        <w:rPr>
          <w:sz w:val="28"/>
        </w:rPr>
      </w:pPr>
    </w:p>
    <w:p w:rsidR="004C02B7" w:rsidRDefault="00D32BB4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Учебно-тематический план.</w:t>
      </w:r>
    </w:p>
    <w:p w:rsidR="004C02B7" w:rsidRDefault="004C02B7">
      <w:pPr>
        <w:spacing w:after="0" w:line="240" w:lineRule="auto"/>
        <w:rPr>
          <w:rFonts w:ascii="Times New Roman" w:hAnsi="Times New Roman"/>
          <w:b/>
          <w:sz w:val="28"/>
        </w:rPr>
      </w:pP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111"/>
        <w:gridCol w:w="1701"/>
        <w:gridCol w:w="1559"/>
        <w:gridCol w:w="1701"/>
      </w:tblGrid>
      <w:tr w:rsidR="004C02B7">
        <w:trPr>
          <w:trHeight w:val="146"/>
        </w:trPr>
        <w:tc>
          <w:tcPr>
            <w:tcW w:w="567" w:type="dxa"/>
            <w:vMerge w:val="restart"/>
            <w:vAlign w:val="center"/>
          </w:tcPr>
          <w:p w:rsidR="004C02B7" w:rsidRDefault="00D32BB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№</w:t>
            </w:r>
          </w:p>
        </w:tc>
        <w:tc>
          <w:tcPr>
            <w:tcW w:w="4111" w:type="dxa"/>
            <w:vMerge w:val="restart"/>
            <w:vAlign w:val="center"/>
          </w:tcPr>
          <w:p w:rsidR="004C02B7" w:rsidRDefault="00D32BB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Наименование разделов, блоков, тем</w:t>
            </w:r>
          </w:p>
        </w:tc>
        <w:tc>
          <w:tcPr>
            <w:tcW w:w="1701" w:type="dxa"/>
            <w:vMerge w:val="restart"/>
            <w:vAlign w:val="center"/>
          </w:tcPr>
          <w:p w:rsidR="004C02B7" w:rsidRDefault="00D32BB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Всего часов</w:t>
            </w:r>
          </w:p>
        </w:tc>
        <w:tc>
          <w:tcPr>
            <w:tcW w:w="3260" w:type="dxa"/>
            <w:gridSpan w:val="2"/>
            <w:vAlign w:val="center"/>
          </w:tcPr>
          <w:p w:rsidR="004C02B7" w:rsidRDefault="00D32BB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Количество часов</w:t>
            </w:r>
          </w:p>
        </w:tc>
      </w:tr>
      <w:tr w:rsidR="004C02B7">
        <w:trPr>
          <w:cantSplit/>
          <w:trHeight w:val="770"/>
        </w:trPr>
        <w:tc>
          <w:tcPr>
            <w:tcW w:w="567" w:type="dxa"/>
            <w:vMerge/>
            <w:vAlign w:val="center"/>
          </w:tcPr>
          <w:p w:rsidR="004C02B7" w:rsidRDefault="004C02B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111" w:type="dxa"/>
            <w:vMerge/>
            <w:vAlign w:val="center"/>
          </w:tcPr>
          <w:p w:rsidR="004C02B7" w:rsidRDefault="004C02B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:rsidR="004C02B7" w:rsidRDefault="004C02B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4C02B7" w:rsidRDefault="00D32BB4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Аудиторные</w:t>
            </w:r>
          </w:p>
        </w:tc>
        <w:tc>
          <w:tcPr>
            <w:tcW w:w="1701" w:type="dxa"/>
            <w:vAlign w:val="center"/>
          </w:tcPr>
          <w:p w:rsidR="004C02B7" w:rsidRDefault="00D32BB4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Внеаудиторные</w:t>
            </w:r>
          </w:p>
        </w:tc>
      </w:tr>
      <w:tr w:rsidR="004C0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02B7" w:rsidRDefault="00D32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C02B7" w:rsidRDefault="00D32BB4">
            <w:pPr>
              <w:pStyle w:val="Default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Военная история Отечества </w:t>
            </w:r>
          </w:p>
          <w:p w:rsidR="004C02B7" w:rsidRDefault="004C0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C02B7" w:rsidRDefault="00D32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C02B7" w:rsidRDefault="00D32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C02B7" w:rsidRDefault="00D32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4C0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02B7" w:rsidRDefault="00D32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C02B7" w:rsidRDefault="00D32BB4">
            <w:pPr>
              <w:pStyle w:val="Default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Специальная подготовка: </w:t>
            </w:r>
          </w:p>
          <w:p w:rsidR="004C02B7" w:rsidRDefault="004C02B7">
            <w:pPr>
              <w:pStyle w:val="Default"/>
              <w:jc w:val="both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C02B7" w:rsidRDefault="00D32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C02B7" w:rsidRDefault="00D32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C02B7" w:rsidRDefault="00D32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</w:tr>
      <w:tr w:rsidR="004C0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02B7" w:rsidRDefault="00D32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C02B7" w:rsidRDefault="00D32BB4">
            <w:pPr>
              <w:pStyle w:val="Defaul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Строевая подготовка                                          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C02B7" w:rsidRDefault="00D32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C02B7" w:rsidRDefault="00D32BB4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C02B7" w:rsidRDefault="00D32B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</w:tr>
      <w:tr w:rsidR="004C0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02B7" w:rsidRDefault="00D32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C02B7" w:rsidRDefault="00D32BB4">
            <w:pPr>
              <w:pStyle w:val="Default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Огневая подготовка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C02B7" w:rsidRDefault="00D32BB4">
            <w:pPr>
              <w:pStyle w:val="Default"/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C02B7" w:rsidRDefault="00D32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C02B7" w:rsidRDefault="00D32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4C0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C02B7" w:rsidRDefault="00D32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C02B7" w:rsidRDefault="00D32B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C02B7" w:rsidRDefault="00D32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C02B7" w:rsidRDefault="00D32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C02B7" w:rsidRDefault="00D32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</w:tr>
    </w:tbl>
    <w:p w:rsidR="004C02B7" w:rsidRDefault="004C02B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4C02B7" w:rsidRDefault="00D32BB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Содержание учебного курса</w:t>
      </w:r>
    </w:p>
    <w:p w:rsidR="004C02B7" w:rsidRDefault="004C02B7">
      <w:pPr>
        <w:pStyle w:val="Default"/>
        <w:jc w:val="both"/>
        <w:rPr>
          <w:sz w:val="28"/>
        </w:rPr>
      </w:pPr>
    </w:p>
    <w:p w:rsidR="004C02B7" w:rsidRDefault="00D32BB4">
      <w:pPr>
        <w:pStyle w:val="Default"/>
        <w:jc w:val="both"/>
        <w:rPr>
          <w:sz w:val="28"/>
        </w:rPr>
      </w:pPr>
      <w:r>
        <w:rPr>
          <w:b/>
          <w:sz w:val="28"/>
        </w:rPr>
        <w:t xml:space="preserve">                         1. Раздел «Военная история Отечества» 5 часов. </w:t>
      </w:r>
    </w:p>
    <w:p w:rsidR="004C02B7" w:rsidRDefault="004C02B7">
      <w:pPr>
        <w:pStyle w:val="Default"/>
        <w:jc w:val="both"/>
        <w:rPr>
          <w:sz w:val="28"/>
        </w:rPr>
      </w:pPr>
    </w:p>
    <w:p w:rsidR="004C02B7" w:rsidRDefault="00D32BB4">
      <w:pPr>
        <w:pStyle w:val="Default"/>
        <w:jc w:val="both"/>
        <w:rPr>
          <w:sz w:val="28"/>
        </w:rPr>
      </w:pPr>
      <w:r>
        <w:rPr>
          <w:b/>
          <w:sz w:val="28"/>
        </w:rPr>
        <w:t xml:space="preserve">       «Холодная война». Достижения отечественной науки. </w:t>
      </w:r>
    </w:p>
    <w:p w:rsidR="004C02B7" w:rsidRDefault="00D32BB4">
      <w:pPr>
        <w:pStyle w:val="Default"/>
        <w:jc w:val="both"/>
        <w:rPr>
          <w:sz w:val="28"/>
        </w:rPr>
      </w:pPr>
      <w:r>
        <w:rPr>
          <w:sz w:val="28"/>
        </w:rPr>
        <w:t xml:space="preserve">Угроза миру – «Доктрина Трумэна». Создание атомной бомбы в СССР как способ защиты от ядерного удара. Наращивание ядерного потенциала. НАТО. Организация Восточного договора. Создание в СССР межконтинентальной баллистической ракеты. Первый искусственный спутник Земли. Полет человека в Космос. Ю.А. Гагарин. </w:t>
      </w:r>
      <w:proofErr w:type="spellStart"/>
      <w:r>
        <w:rPr>
          <w:sz w:val="28"/>
        </w:rPr>
        <w:t>Карибский</w:t>
      </w:r>
      <w:proofErr w:type="spellEnd"/>
      <w:r>
        <w:rPr>
          <w:sz w:val="28"/>
        </w:rPr>
        <w:t xml:space="preserve"> кризис – предпосылки и итоги. Космическая программа «Союз-Аполлон». «Доктрина Рейгана» – военное и политическое давление на советские страны. </w:t>
      </w:r>
    </w:p>
    <w:p w:rsidR="004C02B7" w:rsidRDefault="00D32BB4">
      <w:pPr>
        <w:pStyle w:val="Default"/>
        <w:jc w:val="both"/>
        <w:rPr>
          <w:sz w:val="28"/>
        </w:rPr>
      </w:pPr>
      <w:r>
        <w:rPr>
          <w:b/>
          <w:sz w:val="28"/>
        </w:rPr>
        <w:t xml:space="preserve">        Современные военные конфликты. </w:t>
      </w:r>
      <w:r>
        <w:rPr>
          <w:sz w:val="28"/>
        </w:rPr>
        <w:t xml:space="preserve">Вооруженный конфликт в Демократической республике Афганистан. Разрушение Социалистической федеративной республики Югославия. Вторжение США и их союзников в Ирак в 2003 году. Военное вмешательство сил международной коалиции в гражданскую войну в Ливии. Борьба России против террористической организации «Исламское государство». Вооруженный конфликт на Донбассе. </w:t>
      </w:r>
    </w:p>
    <w:p w:rsidR="004C02B7" w:rsidRDefault="00D32BB4">
      <w:pPr>
        <w:pStyle w:val="Default"/>
        <w:jc w:val="both"/>
        <w:rPr>
          <w:sz w:val="28"/>
        </w:rPr>
      </w:pPr>
      <w:r>
        <w:rPr>
          <w:b/>
          <w:sz w:val="28"/>
        </w:rPr>
        <w:t xml:space="preserve">        Воссоединение Крыма с Россией. </w:t>
      </w:r>
    </w:p>
    <w:p w:rsidR="004C02B7" w:rsidRDefault="00D32BB4">
      <w:pPr>
        <w:pStyle w:val="Default"/>
        <w:jc w:val="both"/>
        <w:rPr>
          <w:sz w:val="28"/>
        </w:rPr>
      </w:pPr>
      <w:r>
        <w:rPr>
          <w:sz w:val="28"/>
        </w:rPr>
        <w:lastRenderedPageBreak/>
        <w:t xml:space="preserve">         Формирование народного ополчения. Общественные объединения. Организация народных дружин. Роль Вооруженных сил Российской Федерации в сохранении межнационального мира в Республике Крым. Принятие декларации о независимости города Севастополя и Автономной Республики Крым. Референдум о статусе Крыма. Принятие в состав Российской Федерации Республики Крым и города Севастополя. </w:t>
      </w:r>
    </w:p>
    <w:p w:rsidR="004C02B7" w:rsidRDefault="00D32BB4">
      <w:pPr>
        <w:pStyle w:val="Default"/>
        <w:jc w:val="both"/>
        <w:rPr>
          <w:sz w:val="28"/>
        </w:rPr>
      </w:pPr>
      <w:r>
        <w:rPr>
          <w:i/>
          <w:sz w:val="28"/>
        </w:rPr>
        <w:t xml:space="preserve">         Практические занятия. </w:t>
      </w:r>
      <w:r>
        <w:rPr>
          <w:sz w:val="28"/>
        </w:rPr>
        <w:t xml:space="preserve">Просмотр фильмов. Посещение музеев боевой славы. Экскурсионные выезды в Крым. Встречи с участниками событий. </w:t>
      </w:r>
    </w:p>
    <w:p w:rsidR="004C02B7" w:rsidRDefault="004C02B7">
      <w:pPr>
        <w:pStyle w:val="Default"/>
        <w:jc w:val="both"/>
        <w:rPr>
          <w:b/>
          <w:sz w:val="28"/>
        </w:rPr>
      </w:pPr>
    </w:p>
    <w:p w:rsidR="004C02B7" w:rsidRDefault="00D32BB4">
      <w:pPr>
        <w:pStyle w:val="Default"/>
        <w:jc w:val="both"/>
        <w:rPr>
          <w:sz w:val="28"/>
        </w:rPr>
      </w:pPr>
      <w:r>
        <w:rPr>
          <w:b/>
          <w:sz w:val="28"/>
        </w:rPr>
        <w:t xml:space="preserve">                                            2. Раздел «Специальная подготовка»</w:t>
      </w:r>
      <w:r>
        <w:rPr>
          <w:sz w:val="28"/>
        </w:rPr>
        <w:t xml:space="preserve">. </w:t>
      </w:r>
    </w:p>
    <w:p w:rsidR="004C02B7" w:rsidRDefault="004C02B7">
      <w:pPr>
        <w:pStyle w:val="Default"/>
        <w:jc w:val="both"/>
        <w:rPr>
          <w:sz w:val="28"/>
        </w:rPr>
      </w:pPr>
    </w:p>
    <w:p w:rsidR="004C02B7" w:rsidRDefault="00D32BB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     Виды вооружений, принятых в Российской Федерации и армиях иностранных государств. </w:t>
      </w:r>
      <w:r>
        <w:rPr>
          <w:rFonts w:ascii="Times New Roman" w:hAnsi="Times New Roman"/>
          <w:sz w:val="28"/>
        </w:rPr>
        <w:t>Вооружения родов войск Российской Федерации. Стратегические ракеты: МБР «Сотка», «Воевода», «Тополь», «Тополь-М», РС-</w:t>
      </w:r>
    </w:p>
    <w:p w:rsidR="004C02B7" w:rsidRDefault="00D32BB4">
      <w:pPr>
        <w:pStyle w:val="Default"/>
        <w:jc w:val="both"/>
        <w:rPr>
          <w:sz w:val="28"/>
        </w:rPr>
      </w:pPr>
      <w:r>
        <w:rPr>
          <w:b/>
          <w:sz w:val="28"/>
        </w:rPr>
        <w:t xml:space="preserve">         Терроризм как угроза человечеству</w:t>
      </w:r>
      <w:r>
        <w:rPr>
          <w:sz w:val="28"/>
        </w:rPr>
        <w:t xml:space="preserve">. Теракты на территории Российской Федерации. Террористический акт в Беслане. Правила поведения в чрезвычайной ситуации и ситуации захвата заложников. </w:t>
      </w:r>
    </w:p>
    <w:p w:rsidR="004C02B7" w:rsidRDefault="00D32BB4">
      <w:pPr>
        <w:pStyle w:val="Default"/>
        <w:jc w:val="both"/>
        <w:rPr>
          <w:sz w:val="28"/>
        </w:rPr>
      </w:pPr>
      <w:r>
        <w:rPr>
          <w:b/>
          <w:sz w:val="28"/>
        </w:rPr>
        <w:t xml:space="preserve">        Ориентирование на местности. </w:t>
      </w:r>
      <w:r>
        <w:rPr>
          <w:sz w:val="28"/>
        </w:rPr>
        <w:t xml:space="preserve">Виды и свойства карт. Масштаб карты (численный, именованный и линейный). Умение определять расстояние на карте. Знание условных знаков спортивной карты и умение по ним читать карту. Ориентирование с помощью карты и компаса. Знакомство с топографической картой и топографическими знаками. Масштаб, виды масштабов, масштабы топографических и географических карт. Пользование </w:t>
      </w:r>
      <w:proofErr w:type="gramStart"/>
      <w:r>
        <w:rPr>
          <w:sz w:val="28"/>
        </w:rPr>
        <w:t>линейным</w:t>
      </w:r>
      <w:proofErr w:type="gramEnd"/>
      <w:r>
        <w:rPr>
          <w:sz w:val="28"/>
        </w:rPr>
        <w:t xml:space="preserve"> и числовыми масштабами. Курвиметр. Преобразование числового масштаба в </w:t>
      </w:r>
      <w:proofErr w:type="gramStart"/>
      <w:r>
        <w:rPr>
          <w:sz w:val="28"/>
        </w:rPr>
        <w:t>натуральный</w:t>
      </w:r>
      <w:proofErr w:type="gramEnd"/>
      <w:r>
        <w:rPr>
          <w:sz w:val="28"/>
        </w:rPr>
        <w:t xml:space="preserve">. Измерение прямолинейных и криволинейных расстояний на карте. Измерение направлений (азимутов) на карте. Транспортир. Определение термина «ориентирование». Виды ориентирования на туристских соревнованиях: открытый, маркированный, обозначенный и азимутальный маршруты, ориентирование по легенде. </w:t>
      </w:r>
    </w:p>
    <w:p w:rsidR="004C02B7" w:rsidRDefault="00D32BB4">
      <w:pPr>
        <w:pStyle w:val="Default"/>
        <w:jc w:val="both"/>
        <w:rPr>
          <w:sz w:val="28"/>
        </w:rPr>
      </w:pPr>
      <w:r>
        <w:rPr>
          <w:b/>
          <w:sz w:val="28"/>
        </w:rPr>
        <w:t xml:space="preserve">        Туристская подготовка. </w:t>
      </w:r>
      <w:r>
        <w:rPr>
          <w:sz w:val="28"/>
        </w:rPr>
        <w:t xml:space="preserve">Методы выживания в условиях дикой природы. Переправа через препятствия. Укладка в рюкзак личного снаряжения. Состав ремонтного набора и аптечки. Питание в походе (нормы закладки продуктов на одного человека). Распределение обязанностей по построению, движению, созданию бивака и приготовлению пищи. Возможные опасности при движении, пересечении дорог, непредсказуемые погодные условия, ядовитые насекомые, пресмыкающиеся и растения. Удобная одежда и обувь в походе. Правила разведения костра и приспособления для приготовления пищи. Экологическая культура в пути и на месте стоянки. Обязанности дежурных по кухне. Меры безопасности и гигиенические требования при приготовлении пищи на костре. Требования к месту бивака: наличие питьевой воды, дров, изолированность от посторонних, безопасность при ухудшении погодных условий (подъем воды в реке, падение деревьев при ветре, туман в низинах и т. п.). Эстетические требования к месту бивака. Гигиенические требования к месту бивака. Туристский инвентарь. Виды туристских узлов. </w:t>
      </w:r>
    </w:p>
    <w:p w:rsidR="004C02B7" w:rsidRDefault="00D32BB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Практические </w:t>
      </w:r>
      <w:proofErr w:type="spellStart"/>
      <w:r>
        <w:rPr>
          <w:rFonts w:ascii="Times New Roman" w:hAnsi="Times New Roman"/>
          <w:b/>
          <w:sz w:val="28"/>
        </w:rPr>
        <w:t>занятия</w:t>
      </w:r>
      <w:proofErr w:type="gramStart"/>
      <w:r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>язка</w:t>
      </w:r>
      <w:proofErr w:type="spellEnd"/>
      <w:r>
        <w:rPr>
          <w:rFonts w:ascii="Times New Roman" w:hAnsi="Times New Roman"/>
          <w:sz w:val="28"/>
        </w:rPr>
        <w:t xml:space="preserve"> туристских узлов (не менее 8). Установка туристической палатки. Устройство кострища. Составление меню 5-и дневного пешего похода. Отработка навыков оказания первой медицинской помощи.</w:t>
      </w:r>
    </w:p>
    <w:p w:rsidR="004C02B7" w:rsidRDefault="004C02B7">
      <w:pPr>
        <w:pStyle w:val="Default"/>
        <w:jc w:val="both"/>
        <w:rPr>
          <w:b/>
          <w:sz w:val="28"/>
        </w:rPr>
      </w:pPr>
    </w:p>
    <w:p w:rsidR="004C02B7" w:rsidRDefault="00D32BB4">
      <w:pPr>
        <w:pStyle w:val="Default"/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 3. «Строевая подготовка». </w:t>
      </w:r>
      <w:bookmarkStart w:id="0" w:name="_GoBack"/>
      <w:bookmarkEnd w:id="0"/>
    </w:p>
    <w:p w:rsidR="004C02B7" w:rsidRDefault="004C02B7">
      <w:pPr>
        <w:pStyle w:val="Default"/>
        <w:jc w:val="both"/>
        <w:rPr>
          <w:sz w:val="28"/>
        </w:rPr>
      </w:pPr>
    </w:p>
    <w:p w:rsidR="004C02B7" w:rsidRDefault="00D32BB4">
      <w:pPr>
        <w:pStyle w:val="Default"/>
        <w:jc w:val="both"/>
        <w:rPr>
          <w:sz w:val="28"/>
        </w:rPr>
      </w:pPr>
      <w:r>
        <w:rPr>
          <w:sz w:val="28"/>
        </w:rPr>
        <w:t xml:space="preserve">         Перемена направления движения колонны. Перестроение взвода в походном строю. Перестроение отделения из развернутого строя в </w:t>
      </w:r>
      <w:proofErr w:type="gramStart"/>
      <w:r>
        <w:rPr>
          <w:sz w:val="28"/>
        </w:rPr>
        <w:t>походный</w:t>
      </w:r>
      <w:proofErr w:type="gramEnd"/>
      <w:r>
        <w:rPr>
          <w:sz w:val="28"/>
        </w:rPr>
        <w:t xml:space="preserve"> и наоборот. Повороты в движении. Повороты и движение с оружием. Повороты и движение с оружием строевым шагом. Повороты на месте. Повороты отделения, размыкание и смыкание на месте и в движении. Повороты с оружием в положении «у ноги».    Поочередный выход из строя военнослужащих и чтение текста Военной присяги (обязательства). Исполнение Государственного гимна. Прохождение торжественным маршем. Вынос Знамени. Построение отделения в колонну по одному (по два). Построение, выравнивание, повороты взвода. Перебежки и </w:t>
      </w:r>
      <w:proofErr w:type="spellStart"/>
      <w:r>
        <w:rPr>
          <w:sz w:val="28"/>
        </w:rPr>
        <w:t>переползания</w:t>
      </w:r>
      <w:proofErr w:type="spellEnd"/>
      <w:r>
        <w:rPr>
          <w:sz w:val="28"/>
        </w:rPr>
        <w:t xml:space="preserve">. </w:t>
      </w:r>
    </w:p>
    <w:p w:rsidR="004C02B7" w:rsidRDefault="004C02B7">
      <w:pPr>
        <w:pStyle w:val="Default"/>
        <w:jc w:val="both"/>
        <w:rPr>
          <w:b/>
          <w:sz w:val="28"/>
        </w:rPr>
      </w:pPr>
    </w:p>
    <w:p w:rsidR="004C02B7" w:rsidRDefault="00D32BB4">
      <w:pPr>
        <w:pStyle w:val="Default"/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4. Раздел «Огневая подготовка». </w:t>
      </w:r>
    </w:p>
    <w:p w:rsidR="004C02B7" w:rsidRDefault="004C02B7">
      <w:pPr>
        <w:pStyle w:val="Default"/>
        <w:jc w:val="both"/>
        <w:rPr>
          <w:sz w:val="28"/>
        </w:rPr>
      </w:pPr>
    </w:p>
    <w:p w:rsidR="004C02B7" w:rsidRDefault="00D32BB4">
      <w:pPr>
        <w:pStyle w:val="Default"/>
        <w:jc w:val="both"/>
        <w:rPr>
          <w:sz w:val="28"/>
        </w:rPr>
      </w:pPr>
      <w:r>
        <w:rPr>
          <w:sz w:val="28"/>
        </w:rPr>
        <w:t xml:space="preserve">         Законодательство о поведении с оружием. Техника безопасности при использовании оружия. Стрелковое оружие. Материальная часть стрелкового оружия. Основы стрельбы. Способы стрельбы. Практические стрельбы из стрелкового оружия. Снайперская подготовка. </w:t>
      </w:r>
    </w:p>
    <w:p w:rsidR="004C02B7" w:rsidRDefault="00D32BB4">
      <w:pPr>
        <w:pStyle w:val="Default"/>
        <w:jc w:val="both"/>
        <w:rPr>
          <w:sz w:val="28"/>
        </w:rPr>
      </w:pPr>
      <w:r>
        <w:rPr>
          <w:b/>
          <w:sz w:val="28"/>
        </w:rPr>
        <w:t xml:space="preserve">        Практические </w:t>
      </w:r>
      <w:proofErr w:type="spellStart"/>
      <w:r>
        <w:rPr>
          <w:b/>
          <w:sz w:val="28"/>
        </w:rPr>
        <w:t>занятия</w:t>
      </w:r>
      <w:proofErr w:type="gramStart"/>
      <w:r>
        <w:rPr>
          <w:b/>
          <w:sz w:val="28"/>
        </w:rPr>
        <w:t>.</w:t>
      </w:r>
      <w:r>
        <w:rPr>
          <w:sz w:val="28"/>
        </w:rPr>
        <w:t>К</w:t>
      </w:r>
      <w:proofErr w:type="gramEnd"/>
      <w:r>
        <w:rPr>
          <w:sz w:val="28"/>
        </w:rPr>
        <w:t>онтрольные</w:t>
      </w:r>
      <w:proofErr w:type="spellEnd"/>
      <w:r>
        <w:rPr>
          <w:sz w:val="28"/>
        </w:rPr>
        <w:t xml:space="preserve"> стрельбы. Разборка и обслуживание автоматического оружия. Метание гранаты. Экскурсионные выезды в воинские части с ознакомлением с военной техникой. Сдача нормативов комплекса ГТО. </w:t>
      </w:r>
    </w:p>
    <w:p w:rsidR="004C02B7" w:rsidRDefault="004C02B7">
      <w:pPr>
        <w:pStyle w:val="Default"/>
        <w:jc w:val="both"/>
        <w:rPr>
          <w:b/>
          <w:sz w:val="28"/>
        </w:rPr>
      </w:pPr>
    </w:p>
    <w:p w:rsidR="004C02B7" w:rsidRDefault="00D32BB4">
      <w:pPr>
        <w:pStyle w:val="Default"/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 III. Ожидаемые результаты. </w:t>
      </w:r>
    </w:p>
    <w:p w:rsidR="004C02B7" w:rsidRDefault="004C02B7">
      <w:pPr>
        <w:pStyle w:val="Default"/>
        <w:jc w:val="both"/>
        <w:rPr>
          <w:sz w:val="28"/>
        </w:rPr>
      </w:pPr>
    </w:p>
    <w:p w:rsidR="004C02B7" w:rsidRDefault="00D32BB4">
      <w:pPr>
        <w:pStyle w:val="Default"/>
        <w:jc w:val="both"/>
        <w:rPr>
          <w:sz w:val="28"/>
        </w:rPr>
      </w:pPr>
      <w:r>
        <w:rPr>
          <w:sz w:val="28"/>
        </w:rPr>
        <w:t xml:space="preserve">        В результате изучения курса, обучающиеся научатся: </w:t>
      </w:r>
    </w:p>
    <w:p w:rsidR="004C02B7" w:rsidRDefault="00D32BB4">
      <w:pPr>
        <w:pStyle w:val="Default"/>
        <w:jc w:val="both"/>
        <w:rPr>
          <w:sz w:val="28"/>
        </w:rPr>
      </w:pPr>
      <w:r>
        <w:rPr>
          <w:sz w:val="28"/>
        </w:rPr>
        <w:t xml:space="preserve">- основам топографии и геодезии; </w:t>
      </w:r>
    </w:p>
    <w:p w:rsidR="004C02B7" w:rsidRDefault="00D32BB4">
      <w:pPr>
        <w:pStyle w:val="Default"/>
        <w:jc w:val="both"/>
        <w:rPr>
          <w:sz w:val="28"/>
        </w:rPr>
      </w:pPr>
      <w:r>
        <w:rPr>
          <w:sz w:val="28"/>
        </w:rPr>
        <w:t xml:space="preserve">- основам картографии и математическому моделированию; </w:t>
      </w:r>
    </w:p>
    <w:p w:rsidR="004C02B7" w:rsidRDefault="00D32BB4">
      <w:pPr>
        <w:pStyle w:val="Default"/>
        <w:jc w:val="both"/>
        <w:rPr>
          <w:sz w:val="28"/>
        </w:rPr>
      </w:pPr>
      <w:r>
        <w:rPr>
          <w:sz w:val="28"/>
        </w:rPr>
        <w:t xml:space="preserve">- анализу современной военно-политической обстановки и распознавания угроз, оценке достоверности получаемой информации, защите государственных и национальных интересов; </w:t>
      </w:r>
    </w:p>
    <w:p w:rsidR="004C02B7" w:rsidRDefault="00D32BB4">
      <w:pPr>
        <w:pStyle w:val="Default"/>
        <w:jc w:val="both"/>
        <w:rPr>
          <w:sz w:val="28"/>
        </w:rPr>
      </w:pPr>
      <w:r>
        <w:rPr>
          <w:sz w:val="28"/>
        </w:rPr>
        <w:t xml:space="preserve">- методам научных исследований в области истории и географии; </w:t>
      </w:r>
    </w:p>
    <w:p w:rsidR="004C02B7" w:rsidRDefault="00D32BB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использованию традиционных и современных средств ориентирования </w:t>
      </w:r>
    </w:p>
    <w:p w:rsidR="004C02B7" w:rsidRDefault="00D32BB4">
      <w:pPr>
        <w:pStyle w:val="Default"/>
        <w:jc w:val="both"/>
        <w:rPr>
          <w:sz w:val="28"/>
        </w:rPr>
      </w:pPr>
      <w:r>
        <w:rPr>
          <w:sz w:val="28"/>
        </w:rPr>
        <w:t xml:space="preserve">- распознаванию видов оружия массового поражения и способам защиты от них; </w:t>
      </w:r>
    </w:p>
    <w:p w:rsidR="004C02B7" w:rsidRDefault="00D32BB4">
      <w:pPr>
        <w:pStyle w:val="Default"/>
        <w:jc w:val="both"/>
        <w:rPr>
          <w:sz w:val="28"/>
        </w:rPr>
      </w:pPr>
      <w:r>
        <w:rPr>
          <w:sz w:val="28"/>
        </w:rPr>
        <w:t xml:space="preserve">- способам контроля параметров физического состояния; </w:t>
      </w:r>
    </w:p>
    <w:p w:rsidR="004C02B7" w:rsidRDefault="00D32BB4">
      <w:pPr>
        <w:pStyle w:val="Default"/>
        <w:jc w:val="both"/>
        <w:rPr>
          <w:sz w:val="28"/>
        </w:rPr>
      </w:pPr>
      <w:r>
        <w:rPr>
          <w:sz w:val="28"/>
        </w:rPr>
        <w:t xml:space="preserve">- приемам психологического контроля и самоконтроля; </w:t>
      </w:r>
    </w:p>
    <w:p w:rsidR="004C02B7" w:rsidRDefault="00D32BB4">
      <w:pPr>
        <w:pStyle w:val="Default"/>
        <w:jc w:val="both"/>
        <w:rPr>
          <w:sz w:val="28"/>
        </w:rPr>
      </w:pPr>
      <w:r>
        <w:rPr>
          <w:sz w:val="28"/>
        </w:rPr>
        <w:t xml:space="preserve">- основам поведения и самозащиты в экстремальных ситуациях; </w:t>
      </w:r>
    </w:p>
    <w:p w:rsidR="004C02B7" w:rsidRDefault="00D32BB4">
      <w:pPr>
        <w:pStyle w:val="Default"/>
        <w:jc w:val="both"/>
        <w:rPr>
          <w:sz w:val="28"/>
        </w:rPr>
      </w:pPr>
      <w:r>
        <w:rPr>
          <w:sz w:val="28"/>
        </w:rPr>
        <w:t xml:space="preserve">- правилам поведения в ситуации террористической угрозы </w:t>
      </w:r>
    </w:p>
    <w:p w:rsidR="004C02B7" w:rsidRDefault="00D32BB4">
      <w:pPr>
        <w:pStyle w:val="Default"/>
        <w:jc w:val="both"/>
        <w:rPr>
          <w:sz w:val="28"/>
        </w:rPr>
      </w:pPr>
      <w:r>
        <w:rPr>
          <w:sz w:val="28"/>
        </w:rPr>
        <w:t xml:space="preserve">- специальным навыкам выживания в условиях дикой природы и враждебного окружения; </w:t>
      </w:r>
    </w:p>
    <w:p w:rsidR="004C02B7" w:rsidRDefault="00D32BB4">
      <w:pPr>
        <w:pStyle w:val="Default"/>
        <w:jc w:val="both"/>
        <w:rPr>
          <w:sz w:val="28"/>
        </w:rPr>
      </w:pPr>
      <w:r>
        <w:rPr>
          <w:sz w:val="28"/>
        </w:rPr>
        <w:t xml:space="preserve">- организовывать походный лагерь; </w:t>
      </w:r>
    </w:p>
    <w:p w:rsidR="004C02B7" w:rsidRDefault="00D32BB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строевой подготовке.</w:t>
      </w:r>
    </w:p>
    <w:p w:rsidR="004C02B7" w:rsidRDefault="00D32BB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8"/>
        </w:rPr>
        <w:t xml:space="preserve">           В ходе реализации программы учащиеся </w:t>
      </w:r>
      <w:proofErr w:type="spellStart"/>
      <w:r>
        <w:rPr>
          <w:rFonts w:ascii="Times New Roman" w:hAnsi="Times New Roman"/>
          <w:color w:val="000000"/>
          <w:sz w:val="28"/>
        </w:rPr>
        <w:t>овладеют</w:t>
      </w:r>
      <w:r>
        <w:rPr>
          <w:rFonts w:ascii="Times New Roman" w:hAnsi="Times New Roman"/>
          <w:b/>
          <w:i/>
          <w:color w:val="000000"/>
          <w:sz w:val="28"/>
        </w:rPr>
        <w:t>личностными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умениями:</w:t>
      </w:r>
    </w:p>
    <w:p w:rsidR="004C02B7" w:rsidRDefault="00D32BB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8"/>
        </w:rPr>
        <w:t xml:space="preserve">         1) воспитание российской гражданской идентичности: патриотизма, любви и уважения к Отечеству, чувства гордости за свою Родину, прошлое и настоящее </w:t>
      </w:r>
      <w:r>
        <w:rPr>
          <w:rFonts w:ascii="Times New Roman" w:hAnsi="Times New Roman"/>
          <w:color w:val="000000"/>
          <w:sz w:val="28"/>
        </w:rPr>
        <w:lastRenderedPageBreak/>
        <w:t>многонационального народа России; воспитание чувства ответственности и долга перед Родиной;</w:t>
      </w:r>
    </w:p>
    <w:p w:rsidR="004C02B7" w:rsidRDefault="00D32BB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8"/>
        </w:rPr>
        <w:t xml:space="preserve">          2) формирование ответственного отношения к учению, готовности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 xml:space="preserve"> к саморазвитию и самообразованию на основе мотивации к обучению и познанию;  </w:t>
      </w:r>
    </w:p>
    <w:p w:rsidR="004C02B7" w:rsidRDefault="00D32BB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8"/>
        </w:rPr>
        <w:t xml:space="preserve">         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4C02B7" w:rsidRDefault="00D32BB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8"/>
        </w:rPr>
        <w:t xml:space="preserve">         4) формирование  осознанного, уважительного и доброжелательного отношения к другому человеку, его мнению, мировоззрению,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4C02B7" w:rsidRDefault="00D32BB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8"/>
        </w:rPr>
        <w:t xml:space="preserve">         5) 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4C02B7" w:rsidRDefault="00D32BB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8"/>
        </w:rPr>
        <w:t xml:space="preserve">         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C02B7" w:rsidRDefault="00D32BB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8"/>
        </w:rPr>
        <w:t xml:space="preserve">        7) формирование коммуникативной компетентности в общении и  сотрудничестве со сверстниками,  взрослыми в процессе образовательной, общественно-полезной, учебно-исследовательской, творческой и других видов деятельности;</w:t>
      </w:r>
    </w:p>
    <w:p w:rsidR="004C02B7" w:rsidRDefault="00D32BB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color w:val="000000"/>
          <w:sz w:val="28"/>
        </w:rPr>
        <w:t xml:space="preserve">       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Метапредметными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результатами является</w:t>
      </w:r>
      <w:r>
        <w:rPr>
          <w:rFonts w:ascii="Times New Roman" w:hAnsi="Times New Roman"/>
          <w:color w:val="000000"/>
          <w:sz w:val="28"/>
        </w:rPr>
        <w:t xml:space="preserve"> формирование универсальных учебных действий (УУД).</w:t>
      </w:r>
    </w:p>
    <w:p w:rsidR="004C02B7" w:rsidRDefault="00D32BB4">
      <w:pPr>
        <w:spacing w:after="0" w:line="240" w:lineRule="auto"/>
        <w:jc w:val="both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t xml:space="preserve">        1.Самостоятельно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4C02B7" w:rsidRDefault="00D32BB4">
      <w:pPr>
        <w:spacing w:after="0" w:line="240" w:lineRule="auto"/>
        <w:jc w:val="both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t xml:space="preserve">        2. 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4C02B7" w:rsidRDefault="00D32BB4">
      <w:pPr>
        <w:spacing w:after="0" w:line="240" w:lineRule="auto"/>
        <w:jc w:val="both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t xml:space="preserve">        3.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C02B7" w:rsidRDefault="00D32BB4">
      <w:pPr>
        <w:spacing w:after="0" w:line="240" w:lineRule="auto"/>
        <w:jc w:val="both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t xml:space="preserve">        4.Оценивать правильность выполнения поставленной задачи и возможности её решения;</w:t>
      </w:r>
    </w:p>
    <w:p w:rsidR="004C02B7" w:rsidRDefault="00D32BB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8"/>
        </w:rPr>
        <w:t xml:space="preserve">        5. Организовывать  учебное сотрудничество и совместную деятельность с учителем и сверстниками;   работать индивидуально и в </w:t>
      </w:r>
      <w:proofErr w:type="spellStart"/>
      <w:r>
        <w:rPr>
          <w:rFonts w:ascii="Times New Roman" w:hAnsi="Times New Roman"/>
          <w:color w:val="000000"/>
          <w:sz w:val="28"/>
        </w:rPr>
        <w:t>группе</w:t>
      </w:r>
      <w:proofErr w:type="gramStart"/>
      <w:r>
        <w:rPr>
          <w:rFonts w:ascii="Times New Roman" w:hAnsi="Times New Roman"/>
          <w:color w:val="000000"/>
          <w:sz w:val="28"/>
        </w:rPr>
        <w:t>:н</w:t>
      </w:r>
      <w:proofErr w:type="gramEnd"/>
      <w:r>
        <w:rPr>
          <w:rFonts w:ascii="Times New Roman" w:hAnsi="Times New Roman"/>
          <w:color w:val="000000"/>
          <w:sz w:val="28"/>
        </w:rPr>
        <w:t>аходить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4C02B7" w:rsidRDefault="00D32BB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i/>
          <w:color w:val="000000"/>
          <w:sz w:val="28"/>
        </w:rPr>
        <w:t xml:space="preserve">          Предметными результатами</w:t>
      </w:r>
      <w:r>
        <w:rPr>
          <w:rFonts w:ascii="Times New Roman" w:hAnsi="Times New Roman"/>
          <w:b/>
          <w:color w:val="000000"/>
          <w:sz w:val="28"/>
        </w:rPr>
        <w:t xml:space="preserve"> являются следующие умения: </w:t>
      </w:r>
    </w:p>
    <w:p w:rsidR="004C02B7" w:rsidRDefault="00D32BB4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                              Формирование исторического мышления:</w:t>
      </w:r>
    </w:p>
    <w:p w:rsidR="004C02B7" w:rsidRDefault="00D32BB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8"/>
        </w:rPr>
        <w:t xml:space="preserve">            умение видеть развитие общественных процессов (определять причины и прогнозировать следствия)</w:t>
      </w:r>
    </w:p>
    <w:p w:rsidR="004C02B7" w:rsidRDefault="00D32BB4">
      <w:pPr>
        <w:numPr>
          <w:ilvl w:val="0"/>
          <w:numId w:val="4"/>
        </w:numPr>
        <w:spacing w:after="0" w:line="240" w:lineRule="auto"/>
        <w:jc w:val="both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t xml:space="preserve">Выявлять варианты причин и следствий, логическую последовательность </w:t>
      </w:r>
    </w:p>
    <w:p w:rsidR="004C02B7" w:rsidRDefault="00D32BB4">
      <w:pPr>
        <w:numPr>
          <w:ilvl w:val="0"/>
          <w:numId w:val="4"/>
        </w:numPr>
        <w:spacing w:after="0" w:line="240" w:lineRule="auto"/>
        <w:jc w:val="both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t xml:space="preserve">Представлять мотивы поступков людей прошедших эпох </w:t>
      </w:r>
    </w:p>
    <w:p w:rsidR="004C02B7" w:rsidRDefault="00D32BB4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 xml:space="preserve">                                  Нравственное самоопределение личности: </w:t>
      </w:r>
    </w:p>
    <w:p w:rsidR="004C02B7" w:rsidRDefault="00D32BB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8"/>
        </w:rPr>
        <w:t xml:space="preserve">          умение оценивать свои и чужие поступки, опираясь на систему нравственных ценностей</w:t>
      </w:r>
    </w:p>
    <w:p w:rsidR="004C02B7" w:rsidRDefault="00D32BB4">
      <w:pPr>
        <w:numPr>
          <w:ilvl w:val="0"/>
          <w:numId w:val="5"/>
        </w:numPr>
        <w:spacing w:after="0" w:line="240" w:lineRule="auto"/>
        <w:jc w:val="both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</w:rPr>
        <w:t>При оценке исторических явлений выявлять гуманистические нравственные ценности</w:t>
      </w:r>
    </w:p>
    <w:p w:rsidR="004C02B7" w:rsidRDefault="00D32BB4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                  Гражданско-патриотическое самоопределение личности: </w:t>
      </w:r>
    </w:p>
    <w:p w:rsidR="004C02B7" w:rsidRDefault="00D32BB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8"/>
        </w:rPr>
        <w:t xml:space="preserve">          умение, опираясь на опыт предков, определить свою мировоззренческую, гражданскую позицию, толерантно взаимодействовать с теми, кто сделал такой же или другой выбор.</w:t>
      </w:r>
    </w:p>
    <w:p w:rsidR="004C02B7" w:rsidRDefault="004C02B7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4C02B7" w:rsidRDefault="00D32BB4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Формы и виды контроля.     </w:t>
      </w:r>
    </w:p>
    <w:p w:rsidR="004C02B7" w:rsidRDefault="004C02B7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4C02B7" w:rsidRDefault="00D32BB4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В качестве </w:t>
      </w:r>
      <w:r>
        <w:rPr>
          <w:rFonts w:ascii="Times New Roman" w:hAnsi="Times New Roman"/>
          <w:i/>
          <w:color w:val="000000"/>
          <w:sz w:val="28"/>
        </w:rPr>
        <w:t xml:space="preserve">контроля образовательных результатов пройденной тематики клуба «Юнармеец» </w:t>
      </w:r>
      <w:r>
        <w:rPr>
          <w:rFonts w:ascii="Times New Roman" w:hAnsi="Times New Roman"/>
          <w:color w:val="000000"/>
          <w:sz w:val="28"/>
        </w:rPr>
        <w:t>могут быть:</w:t>
      </w:r>
    </w:p>
    <w:p w:rsidR="004C02B7" w:rsidRDefault="00D32BB4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презентации учащихся,</w:t>
      </w:r>
    </w:p>
    <w:p w:rsidR="004C02B7" w:rsidRDefault="00D32BB4">
      <w:pPr>
        <w:tabs>
          <w:tab w:val="center" w:pos="4677"/>
          <w:tab w:val="right" w:pos="9355"/>
        </w:tabs>
        <w:spacing w:after="0" w:line="240" w:lineRule="auto"/>
        <w:ind w:left="-1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 участие в олимпиадах по истории, обществознанию, ОБЖ и физической культуре;  </w:t>
      </w:r>
    </w:p>
    <w:p w:rsidR="004C02B7" w:rsidRDefault="00D32BB4">
      <w:pPr>
        <w:tabs>
          <w:tab w:val="center" w:pos="4677"/>
          <w:tab w:val="right" w:pos="9355"/>
        </w:tabs>
        <w:spacing w:after="0" w:line="240" w:lineRule="auto"/>
        <w:ind w:left="-18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 участие в научно-исследовательских конкурсах, спортивных соревнованиях, военно-спортивных играх, туристических слетах.  </w:t>
      </w:r>
    </w:p>
    <w:p w:rsidR="004C02B7" w:rsidRDefault="004C02B7">
      <w:pPr>
        <w:spacing w:after="0"/>
        <w:ind w:right="425"/>
        <w:jc w:val="both"/>
        <w:rPr>
          <w:rFonts w:ascii="Times New Roman" w:hAnsi="Times New Roman"/>
          <w:sz w:val="28"/>
        </w:rPr>
      </w:pPr>
    </w:p>
    <w:p w:rsidR="004C02B7" w:rsidRDefault="00D32BB4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000000"/>
          <w:sz w:val="28"/>
        </w:rPr>
        <w:t xml:space="preserve">Описание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учебно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- методического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и материально - технического </w:t>
      </w:r>
    </w:p>
    <w:p w:rsidR="004C02B7" w:rsidRDefault="00D32BB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обеспечения  образовательного процесса</w:t>
      </w:r>
    </w:p>
    <w:p w:rsidR="004C02B7" w:rsidRDefault="004C02B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8473"/>
        <w:gridCol w:w="850"/>
      </w:tblGrid>
      <w:tr w:rsidR="004C02B7">
        <w:tc>
          <w:tcPr>
            <w:tcW w:w="566" w:type="dxa"/>
            <w:vAlign w:val="center"/>
          </w:tcPr>
          <w:p w:rsidR="004C02B7" w:rsidRDefault="004C02B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  <w:p w:rsidR="004C02B7" w:rsidRDefault="00D32BB4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8473" w:type="dxa"/>
            <w:vAlign w:val="center"/>
          </w:tcPr>
          <w:p w:rsidR="004C02B7" w:rsidRDefault="00D32BB4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объектов и средств</w:t>
            </w:r>
          </w:p>
          <w:p w:rsidR="004C02B7" w:rsidRDefault="00D32BB4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материально-технического обеспечения</w:t>
            </w:r>
          </w:p>
        </w:tc>
        <w:tc>
          <w:tcPr>
            <w:tcW w:w="850" w:type="dxa"/>
            <w:vAlign w:val="center"/>
          </w:tcPr>
          <w:p w:rsidR="004C02B7" w:rsidRDefault="004C02B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  <w:p w:rsidR="004C02B7" w:rsidRDefault="00D32BB4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Кол-во</w:t>
            </w:r>
          </w:p>
        </w:tc>
      </w:tr>
      <w:tr w:rsidR="004C02B7">
        <w:trPr>
          <w:trHeight w:val="319"/>
        </w:trPr>
        <w:tc>
          <w:tcPr>
            <w:tcW w:w="9039" w:type="dxa"/>
            <w:gridSpan w:val="2"/>
            <w:vAlign w:val="center"/>
          </w:tcPr>
          <w:p w:rsidR="004C02B7" w:rsidRDefault="00D32BB4">
            <w:pPr>
              <w:widowControl w:val="0"/>
              <w:numPr>
                <w:ilvl w:val="0"/>
                <w:numId w:val="7"/>
              </w:num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Библиотечный фонд (книгопечатная продукция)</w:t>
            </w:r>
          </w:p>
        </w:tc>
        <w:tc>
          <w:tcPr>
            <w:tcW w:w="850" w:type="dxa"/>
            <w:vAlign w:val="center"/>
          </w:tcPr>
          <w:p w:rsidR="004C02B7" w:rsidRDefault="004C02B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4C02B7">
        <w:trPr>
          <w:trHeight w:val="319"/>
        </w:trPr>
        <w:tc>
          <w:tcPr>
            <w:tcW w:w="9039" w:type="dxa"/>
            <w:gridSpan w:val="2"/>
            <w:vAlign w:val="center"/>
          </w:tcPr>
          <w:p w:rsidR="004C02B7" w:rsidRDefault="00D32BB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История внешней политики России. XVIII  век. - М., 2000.</w:t>
            </w:r>
          </w:p>
          <w:p w:rsidR="004C02B7" w:rsidRDefault="00D32BB4">
            <w:pPr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История государства  российского. Хрестоматия. XVII  век. – М., 2000</w:t>
            </w:r>
          </w:p>
          <w:p w:rsidR="004C02B7" w:rsidRDefault="00D32BB4">
            <w:pPr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Ключевский В.О. Исторические портреты. - М., 1997.</w:t>
            </w:r>
          </w:p>
          <w:p w:rsidR="004C02B7" w:rsidRDefault="00D32BB4">
            <w:pPr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Ключевский В.О. Русская история. Полный курс лекций.-  М., 1996.</w:t>
            </w:r>
          </w:p>
          <w:p w:rsidR="004C02B7" w:rsidRDefault="00D32BB4">
            <w:pPr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Шефов Н.А. Самые знаменитые войны и битвы России. – М.: Вече, 2000.</w:t>
            </w:r>
          </w:p>
          <w:p w:rsidR="004C02B7" w:rsidRDefault="004C02B7">
            <w:pPr>
              <w:widowControl w:val="0"/>
              <w:spacing w:after="0"/>
              <w:ind w:left="720"/>
              <w:contextualSpacing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850" w:type="dxa"/>
            <w:vAlign w:val="center"/>
          </w:tcPr>
          <w:p w:rsidR="004C02B7" w:rsidRDefault="004C02B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4C02B7">
        <w:trPr>
          <w:trHeight w:val="291"/>
        </w:trPr>
        <w:tc>
          <w:tcPr>
            <w:tcW w:w="9039" w:type="dxa"/>
            <w:gridSpan w:val="2"/>
            <w:vAlign w:val="center"/>
          </w:tcPr>
          <w:p w:rsidR="004C02B7" w:rsidRDefault="00D32BB4">
            <w:pPr>
              <w:widowControl w:val="0"/>
              <w:numPr>
                <w:ilvl w:val="0"/>
                <w:numId w:val="7"/>
              </w:num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Печатные пособия:</w:t>
            </w:r>
          </w:p>
        </w:tc>
        <w:tc>
          <w:tcPr>
            <w:tcW w:w="850" w:type="dxa"/>
            <w:vAlign w:val="center"/>
          </w:tcPr>
          <w:p w:rsidR="004C02B7" w:rsidRDefault="004C02B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4C02B7">
        <w:trPr>
          <w:trHeight w:val="249"/>
        </w:trPr>
        <w:tc>
          <w:tcPr>
            <w:tcW w:w="566" w:type="dxa"/>
            <w:vAlign w:val="center"/>
          </w:tcPr>
          <w:p w:rsidR="004C02B7" w:rsidRDefault="004C02B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473" w:type="dxa"/>
            <w:vAlign w:val="center"/>
          </w:tcPr>
          <w:p w:rsidR="004C02B7" w:rsidRDefault="00D32BB4">
            <w:pPr>
              <w:spacing w:after="0"/>
              <w:ind w:left="3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Плакаты: устройство автомата Калашникова </w:t>
            </w:r>
          </w:p>
        </w:tc>
        <w:tc>
          <w:tcPr>
            <w:tcW w:w="850" w:type="dxa"/>
            <w:vAlign w:val="center"/>
          </w:tcPr>
          <w:p w:rsidR="004C02B7" w:rsidRDefault="00D32BB4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4C02B7">
        <w:trPr>
          <w:trHeight w:val="249"/>
        </w:trPr>
        <w:tc>
          <w:tcPr>
            <w:tcW w:w="566" w:type="dxa"/>
            <w:vAlign w:val="center"/>
          </w:tcPr>
          <w:p w:rsidR="004C02B7" w:rsidRDefault="004C02B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473" w:type="dxa"/>
            <w:vAlign w:val="center"/>
          </w:tcPr>
          <w:p w:rsidR="004C02B7" w:rsidRDefault="00D32BB4">
            <w:pPr>
              <w:spacing w:after="0"/>
              <w:ind w:left="3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Конституция РФ </w:t>
            </w:r>
          </w:p>
        </w:tc>
        <w:tc>
          <w:tcPr>
            <w:tcW w:w="850" w:type="dxa"/>
            <w:vAlign w:val="center"/>
          </w:tcPr>
          <w:p w:rsidR="004C02B7" w:rsidRDefault="00D32BB4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</w:tr>
      <w:tr w:rsidR="004C02B7">
        <w:trPr>
          <w:trHeight w:val="249"/>
        </w:trPr>
        <w:tc>
          <w:tcPr>
            <w:tcW w:w="566" w:type="dxa"/>
            <w:vAlign w:val="center"/>
          </w:tcPr>
          <w:p w:rsidR="004C02B7" w:rsidRDefault="004C02B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473" w:type="dxa"/>
            <w:vAlign w:val="center"/>
          </w:tcPr>
          <w:p w:rsidR="004C02B7" w:rsidRDefault="00D32BB4">
            <w:pPr>
              <w:spacing w:after="0"/>
              <w:ind w:left="3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Виды вооружения в </w:t>
            </w:r>
            <w:proofErr w:type="gramStart"/>
            <w:r>
              <w:rPr>
                <w:rFonts w:ascii="Times New Roman" w:hAnsi="Times New Roman"/>
                <w:sz w:val="28"/>
              </w:rPr>
              <w:t>ВС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РФ</w:t>
            </w:r>
          </w:p>
        </w:tc>
        <w:tc>
          <w:tcPr>
            <w:tcW w:w="850" w:type="dxa"/>
            <w:vAlign w:val="center"/>
          </w:tcPr>
          <w:p w:rsidR="004C02B7" w:rsidRDefault="00D32BB4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4C02B7">
        <w:trPr>
          <w:trHeight w:val="319"/>
        </w:trPr>
        <w:tc>
          <w:tcPr>
            <w:tcW w:w="9039" w:type="dxa"/>
            <w:gridSpan w:val="2"/>
            <w:vAlign w:val="center"/>
          </w:tcPr>
          <w:p w:rsidR="004C02B7" w:rsidRDefault="00D32BB4">
            <w:pPr>
              <w:pStyle w:val="a3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Технические средства обучения</w:t>
            </w:r>
            <w:r>
              <w:rPr>
                <w:rFonts w:ascii="Times New Roman" w:hAnsi="Times New Roman"/>
                <w:sz w:val="28"/>
              </w:rPr>
              <w:t>:</w:t>
            </w:r>
          </w:p>
        </w:tc>
        <w:tc>
          <w:tcPr>
            <w:tcW w:w="850" w:type="dxa"/>
            <w:vAlign w:val="center"/>
          </w:tcPr>
          <w:p w:rsidR="004C02B7" w:rsidRDefault="004C02B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4C02B7">
        <w:trPr>
          <w:trHeight w:val="1841"/>
        </w:trPr>
        <w:tc>
          <w:tcPr>
            <w:tcW w:w="566" w:type="dxa"/>
            <w:vAlign w:val="center"/>
          </w:tcPr>
          <w:p w:rsidR="004C02B7" w:rsidRDefault="00D32BB4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  <w:p w:rsidR="004C02B7" w:rsidRDefault="00D32BB4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  <w:p w:rsidR="004C02B7" w:rsidRDefault="00D32BB4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  <w:p w:rsidR="004C02B7" w:rsidRDefault="00D32BB4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  <w:p w:rsidR="004C02B7" w:rsidRDefault="00D32BB4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  <w:p w:rsidR="004C02B7" w:rsidRDefault="00D32BB4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8473" w:type="dxa"/>
            <w:vAlign w:val="center"/>
          </w:tcPr>
          <w:p w:rsidR="004C02B7" w:rsidRDefault="00D32BB4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Интерактивная доска.</w:t>
            </w:r>
          </w:p>
          <w:p w:rsidR="004C02B7" w:rsidRDefault="00D32BB4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ПК учителя</w:t>
            </w:r>
          </w:p>
          <w:p w:rsidR="004C02B7" w:rsidRDefault="00D32BB4">
            <w:pPr>
              <w:tabs>
                <w:tab w:val="left" w:pos="4126"/>
              </w:tabs>
              <w:spacing w:after="0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Мультимедийное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оборудование</w:t>
            </w:r>
          </w:p>
          <w:p w:rsidR="004C02B7" w:rsidRDefault="00D32BB4">
            <w:pPr>
              <w:tabs>
                <w:tab w:val="left" w:pos="4126"/>
              </w:tabs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Колонки</w:t>
            </w:r>
          </w:p>
          <w:p w:rsidR="004C02B7" w:rsidRDefault="00D32BB4">
            <w:pPr>
              <w:tabs>
                <w:tab w:val="left" w:pos="4126"/>
              </w:tabs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Макеты автоматов АК – 47</w:t>
            </w:r>
          </w:p>
          <w:p w:rsidR="004C02B7" w:rsidRDefault="00D32BB4">
            <w:pPr>
              <w:tabs>
                <w:tab w:val="left" w:pos="4126"/>
              </w:tabs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Пневматические винтовки </w:t>
            </w:r>
          </w:p>
        </w:tc>
        <w:tc>
          <w:tcPr>
            <w:tcW w:w="850" w:type="dxa"/>
            <w:vAlign w:val="center"/>
          </w:tcPr>
          <w:p w:rsidR="004C02B7" w:rsidRDefault="00D32BB4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:rsidR="004C02B7" w:rsidRDefault="00D32BB4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:rsidR="004C02B7" w:rsidRDefault="00D32BB4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:rsidR="004C02B7" w:rsidRDefault="00D32BB4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  <w:p w:rsidR="004C02B7" w:rsidRDefault="00D32BB4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  <w:p w:rsidR="004C02B7" w:rsidRDefault="00D32BB4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 w:rsidR="004C02B7">
        <w:trPr>
          <w:trHeight w:val="299"/>
        </w:trPr>
        <w:tc>
          <w:tcPr>
            <w:tcW w:w="9039" w:type="dxa"/>
            <w:gridSpan w:val="2"/>
            <w:vAlign w:val="center"/>
          </w:tcPr>
          <w:p w:rsidR="004C02B7" w:rsidRDefault="00D32BB4">
            <w:pPr>
              <w:spacing w:after="0"/>
              <w:ind w:left="36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4</w:t>
            </w:r>
            <w:r>
              <w:rPr>
                <w:rFonts w:ascii="Times New Roman" w:hAnsi="Times New Roman"/>
                <w:sz w:val="28"/>
              </w:rPr>
              <w:t>.</w:t>
            </w:r>
            <w:r>
              <w:rPr>
                <w:rFonts w:ascii="Times New Roman" w:hAnsi="Times New Roman"/>
                <w:b/>
                <w:sz w:val="28"/>
              </w:rPr>
              <w:t>Экранно-звуковые пособия:</w:t>
            </w:r>
          </w:p>
        </w:tc>
        <w:tc>
          <w:tcPr>
            <w:tcW w:w="850" w:type="dxa"/>
            <w:vAlign w:val="center"/>
          </w:tcPr>
          <w:p w:rsidR="004C02B7" w:rsidRDefault="004C02B7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4C02B7">
        <w:trPr>
          <w:trHeight w:val="803"/>
        </w:trPr>
        <w:tc>
          <w:tcPr>
            <w:tcW w:w="566" w:type="dxa"/>
            <w:vAlign w:val="center"/>
          </w:tcPr>
          <w:p w:rsidR="004C02B7" w:rsidRDefault="00D32BB4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  <w:p w:rsidR="004C02B7" w:rsidRDefault="00D32BB4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  <w:p w:rsidR="004C02B7" w:rsidRDefault="00D32BB4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8473" w:type="dxa"/>
            <w:vAlign w:val="center"/>
          </w:tcPr>
          <w:p w:rsidR="004C02B7" w:rsidRDefault="00D32BB4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Презентации по темам</w:t>
            </w:r>
          </w:p>
          <w:p w:rsidR="004C02B7" w:rsidRDefault="00D32BB4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ЭОР по темам</w:t>
            </w:r>
          </w:p>
          <w:p w:rsidR="004C02B7" w:rsidRDefault="00D32BB4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Обучающие программы</w:t>
            </w:r>
          </w:p>
        </w:tc>
        <w:tc>
          <w:tcPr>
            <w:tcW w:w="850" w:type="dxa"/>
            <w:vAlign w:val="center"/>
          </w:tcPr>
          <w:p w:rsidR="004C02B7" w:rsidRDefault="00D32BB4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  <w:p w:rsidR="004C02B7" w:rsidRDefault="00D32BB4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  <w:p w:rsidR="004C02B7" w:rsidRDefault="00D32BB4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</w:tr>
    </w:tbl>
    <w:p w:rsidR="004C02B7" w:rsidRDefault="004C02B7">
      <w:pPr>
        <w:pStyle w:val="Default"/>
        <w:jc w:val="both"/>
        <w:rPr>
          <w:b/>
          <w:sz w:val="28"/>
        </w:rPr>
      </w:pPr>
    </w:p>
    <w:p w:rsidR="004C02B7" w:rsidRDefault="004C02B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C02B7" w:rsidRDefault="00D32BB4">
      <w:pPr>
        <w:pStyle w:val="Default"/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РЕКОМЕНДУЕМАЯ ЛИТЕРАТУРА: </w:t>
      </w:r>
    </w:p>
    <w:p w:rsidR="004C02B7" w:rsidRDefault="004C02B7">
      <w:pPr>
        <w:pStyle w:val="Default"/>
        <w:jc w:val="both"/>
        <w:rPr>
          <w:sz w:val="28"/>
        </w:rPr>
      </w:pPr>
    </w:p>
    <w:p w:rsidR="004C02B7" w:rsidRDefault="00D32BB4">
      <w:pPr>
        <w:pStyle w:val="Default"/>
        <w:jc w:val="both"/>
        <w:rPr>
          <w:sz w:val="28"/>
        </w:rPr>
      </w:pPr>
      <w:r>
        <w:rPr>
          <w:sz w:val="28"/>
        </w:rPr>
        <w:t xml:space="preserve">1. Федеральный закон от 31 мая 1996 г. №61-ФЗ «Об обороне». </w:t>
      </w:r>
    </w:p>
    <w:p w:rsidR="004C02B7" w:rsidRDefault="00D32BB4">
      <w:pPr>
        <w:pStyle w:val="Default"/>
        <w:jc w:val="both"/>
        <w:rPr>
          <w:sz w:val="28"/>
        </w:rPr>
      </w:pPr>
      <w:r>
        <w:rPr>
          <w:sz w:val="28"/>
        </w:rPr>
        <w:t xml:space="preserve">2. Федеральный закон от 28 марта 1998 г. №53-ФЗ «О воинской обязанности и военной службе». </w:t>
      </w:r>
    </w:p>
    <w:p w:rsidR="004C02B7" w:rsidRDefault="00D32BB4">
      <w:pPr>
        <w:pStyle w:val="Default"/>
        <w:jc w:val="both"/>
        <w:rPr>
          <w:sz w:val="28"/>
        </w:rPr>
      </w:pPr>
      <w:r>
        <w:rPr>
          <w:sz w:val="28"/>
        </w:rPr>
        <w:t xml:space="preserve">3. Федеральный закон от 29 декабря 2012 г. №273-ФЗ «Об образовании в Российской Федерации». </w:t>
      </w:r>
    </w:p>
    <w:p w:rsidR="004C02B7" w:rsidRDefault="00D32BB4">
      <w:pPr>
        <w:pStyle w:val="Default"/>
        <w:jc w:val="both"/>
        <w:rPr>
          <w:sz w:val="28"/>
        </w:rPr>
      </w:pPr>
      <w:r>
        <w:rPr>
          <w:sz w:val="28"/>
        </w:rPr>
        <w:t>4. Общевоинские уставы Вооруженных Сил Российской Федерации. – М.: РИПОЛ классик; Издательство «Омега-Л», 2017. – 493 с.: ил</w:t>
      </w:r>
      <w:proofErr w:type="gramStart"/>
      <w:r>
        <w:rPr>
          <w:sz w:val="28"/>
        </w:rPr>
        <w:t xml:space="preserve">., </w:t>
      </w:r>
      <w:proofErr w:type="gramEnd"/>
      <w:r>
        <w:rPr>
          <w:sz w:val="28"/>
        </w:rPr>
        <w:t xml:space="preserve">табл. </w:t>
      </w:r>
    </w:p>
    <w:p w:rsidR="004C02B7" w:rsidRDefault="00D32BB4">
      <w:pPr>
        <w:pStyle w:val="Default"/>
        <w:jc w:val="both"/>
        <w:rPr>
          <w:sz w:val="28"/>
        </w:rPr>
      </w:pPr>
      <w:r>
        <w:rPr>
          <w:sz w:val="28"/>
        </w:rPr>
        <w:t xml:space="preserve">5. Основы безопасности жизнедеятельности 10, 11 классы. Учебники под редакцией А.Т. Смирнова, Б. И. Мишина, В. А. Васнева, Москва, «Просвещение» ОАО «Московские учебники», 2008г. </w:t>
      </w:r>
    </w:p>
    <w:p w:rsidR="004C02B7" w:rsidRDefault="00D32BB4">
      <w:pPr>
        <w:pStyle w:val="Default"/>
        <w:jc w:val="both"/>
        <w:rPr>
          <w:sz w:val="28"/>
        </w:rPr>
      </w:pPr>
      <w:r>
        <w:rPr>
          <w:sz w:val="28"/>
        </w:rPr>
        <w:t>6. Героико-патриотическое воспитание в школе: детские объединения, музеи, клубы, кружки, поисковая деятельность</w:t>
      </w:r>
      <w:proofErr w:type="gramStart"/>
      <w:r>
        <w:rPr>
          <w:sz w:val="28"/>
        </w:rPr>
        <w:t xml:space="preserve"> /А</w:t>
      </w:r>
      <w:proofErr w:type="gramEnd"/>
      <w:r>
        <w:rPr>
          <w:sz w:val="28"/>
        </w:rPr>
        <w:t xml:space="preserve">вт.-сост. Т. А.Орешкина. – Волгоград: Учитель, 2007. – 122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. </w:t>
      </w:r>
    </w:p>
    <w:p w:rsidR="004C02B7" w:rsidRDefault="00D32BB4">
      <w:pPr>
        <w:pStyle w:val="Default"/>
        <w:jc w:val="both"/>
        <w:rPr>
          <w:sz w:val="28"/>
        </w:rPr>
      </w:pPr>
      <w:r>
        <w:rPr>
          <w:sz w:val="28"/>
        </w:rPr>
        <w:t xml:space="preserve">7. Методическое пособие по организации работы в сфере патриотического воспитания – ред. Аппарата Совета министров Республики Крым, 2015. </w:t>
      </w:r>
    </w:p>
    <w:p w:rsidR="004C02B7" w:rsidRDefault="00D32BB4">
      <w:pPr>
        <w:pStyle w:val="Default"/>
        <w:jc w:val="both"/>
        <w:rPr>
          <w:sz w:val="28"/>
        </w:rPr>
      </w:pPr>
      <w:r>
        <w:rPr>
          <w:sz w:val="28"/>
        </w:rPr>
        <w:t>8. Патриотическое воспитание: система работы, планирование, конспекты уроков, разработки занятий</w:t>
      </w:r>
      <w:proofErr w:type="gramStart"/>
      <w:r>
        <w:rPr>
          <w:sz w:val="28"/>
        </w:rPr>
        <w:t xml:space="preserve"> /А</w:t>
      </w:r>
      <w:proofErr w:type="gramEnd"/>
      <w:r>
        <w:rPr>
          <w:sz w:val="28"/>
        </w:rPr>
        <w:t xml:space="preserve">вт.-сост. И. А. </w:t>
      </w:r>
      <w:proofErr w:type="spellStart"/>
      <w:r>
        <w:rPr>
          <w:sz w:val="28"/>
        </w:rPr>
        <w:t>Пашкович</w:t>
      </w:r>
      <w:proofErr w:type="spellEnd"/>
      <w:r>
        <w:rPr>
          <w:sz w:val="28"/>
        </w:rPr>
        <w:t xml:space="preserve">. – Волгоград: Учитель, 2006. – 169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. </w:t>
      </w:r>
    </w:p>
    <w:p w:rsidR="004C02B7" w:rsidRDefault="00D32BB4">
      <w:pPr>
        <w:pStyle w:val="Default"/>
        <w:jc w:val="both"/>
        <w:rPr>
          <w:sz w:val="28"/>
        </w:rPr>
      </w:pPr>
      <w:r>
        <w:rPr>
          <w:sz w:val="28"/>
        </w:rPr>
        <w:t xml:space="preserve">9. Пути модернизации образования: инновационные образовательные и организационные технологии в кадетских школах и в школах-интернатах: материалы и учебно-методические разработки участников Всероссийского семинара-совещания / сост. А. </w:t>
      </w:r>
      <w:proofErr w:type="spellStart"/>
      <w:r>
        <w:rPr>
          <w:sz w:val="28"/>
        </w:rPr>
        <w:t>Н.Кузибецкий</w:t>
      </w:r>
      <w:proofErr w:type="spellEnd"/>
      <w:r>
        <w:rPr>
          <w:sz w:val="28"/>
        </w:rPr>
        <w:t xml:space="preserve">, Е. </w:t>
      </w:r>
      <w:proofErr w:type="spellStart"/>
      <w:r>
        <w:rPr>
          <w:sz w:val="28"/>
        </w:rPr>
        <w:t>В.Никульшина</w:t>
      </w:r>
      <w:proofErr w:type="spellEnd"/>
      <w:r>
        <w:rPr>
          <w:sz w:val="28"/>
        </w:rPr>
        <w:t xml:space="preserve">. – Волгоград: Изд. ВГИПК РО, 2004. – 190 с. </w:t>
      </w:r>
    </w:p>
    <w:p w:rsidR="004C02B7" w:rsidRDefault="00D32BB4">
      <w:pPr>
        <w:pStyle w:val="Default"/>
        <w:jc w:val="both"/>
        <w:rPr>
          <w:sz w:val="28"/>
        </w:rPr>
      </w:pPr>
      <w:r>
        <w:rPr>
          <w:sz w:val="28"/>
        </w:rPr>
        <w:t xml:space="preserve">10. </w:t>
      </w:r>
      <w:proofErr w:type="spellStart"/>
      <w:r>
        <w:rPr>
          <w:sz w:val="28"/>
        </w:rPr>
        <w:t>Буторина</w:t>
      </w:r>
      <w:proofErr w:type="spellEnd"/>
      <w:r>
        <w:rPr>
          <w:sz w:val="28"/>
        </w:rPr>
        <w:t xml:space="preserve">, Т. С., Воспитание патриотизма средствами образования / Т. С. </w:t>
      </w:r>
      <w:proofErr w:type="spellStart"/>
      <w:r>
        <w:rPr>
          <w:sz w:val="28"/>
        </w:rPr>
        <w:t>Буторина</w:t>
      </w:r>
      <w:proofErr w:type="spellEnd"/>
      <w:r>
        <w:rPr>
          <w:sz w:val="28"/>
        </w:rPr>
        <w:t xml:space="preserve">, Н. </w:t>
      </w:r>
      <w:proofErr w:type="spellStart"/>
      <w:r>
        <w:rPr>
          <w:sz w:val="28"/>
        </w:rPr>
        <w:t>П.Овчинникова</w:t>
      </w:r>
      <w:proofErr w:type="spellEnd"/>
      <w:r>
        <w:rPr>
          <w:sz w:val="28"/>
        </w:rPr>
        <w:t xml:space="preserve"> – СПб: КАРО, 2004. – 224 с. </w:t>
      </w:r>
    </w:p>
    <w:sectPr w:rsidR="004C02B7" w:rsidSect="004C02B7">
      <w:pgSz w:w="11906" w:h="16838" w:code="9"/>
      <w:pgMar w:top="851" w:right="850" w:bottom="851" w:left="85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6DEF"/>
    <w:multiLevelType w:val="hybridMultilevel"/>
    <w:tmpl w:val="33489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C0C04"/>
    <w:multiLevelType w:val="multilevel"/>
    <w:tmpl w:val="78B29F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04695B0A"/>
    <w:multiLevelType w:val="hybridMultilevel"/>
    <w:tmpl w:val="496E71B6"/>
    <w:lvl w:ilvl="0" w:tplc="CB2A89D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66A423AE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24F2C24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B368494C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48648B76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C9987D74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42205158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101E92F4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006CA1C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23966068"/>
    <w:multiLevelType w:val="hybridMultilevel"/>
    <w:tmpl w:val="EC40FDF6"/>
    <w:lvl w:ilvl="0" w:tplc="2C180062">
      <w:start w:val="1"/>
      <w:numFmt w:val="upperRoman"/>
      <w:lvlText w:val="%1."/>
      <w:lvlJc w:val="left"/>
      <w:pPr>
        <w:ind w:left="3870" w:hanging="720"/>
      </w:pPr>
    </w:lvl>
    <w:lvl w:ilvl="1" w:tplc="04190019">
      <w:start w:val="1"/>
      <w:numFmt w:val="lowerLetter"/>
      <w:lvlText w:val="%2."/>
      <w:lvlJc w:val="left"/>
      <w:pPr>
        <w:ind w:left="4230" w:hanging="360"/>
      </w:pPr>
    </w:lvl>
    <w:lvl w:ilvl="2" w:tplc="0419001B">
      <w:start w:val="1"/>
      <w:numFmt w:val="lowerRoman"/>
      <w:lvlText w:val="%3."/>
      <w:lvlJc w:val="right"/>
      <w:pPr>
        <w:ind w:left="4950" w:hanging="180"/>
      </w:pPr>
    </w:lvl>
    <w:lvl w:ilvl="3" w:tplc="0419000F">
      <w:start w:val="1"/>
      <w:numFmt w:val="decimal"/>
      <w:lvlText w:val="%4."/>
      <w:lvlJc w:val="left"/>
      <w:pPr>
        <w:ind w:left="5670" w:hanging="360"/>
      </w:pPr>
    </w:lvl>
    <w:lvl w:ilvl="4" w:tplc="04190019">
      <w:start w:val="1"/>
      <w:numFmt w:val="lowerLetter"/>
      <w:lvlText w:val="%5."/>
      <w:lvlJc w:val="left"/>
      <w:pPr>
        <w:ind w:left="6390" w:hanging="360"/>
      </w:pPr>
    </w:lvl>
    <w:lvl w:ilvl="5" w:tplc="0419001B">
      <w:start w:val="1"/>
      <w:numFmt w:val="lowerRoman"/>
      <w:lvlText w:val="%6."/>
      <w:lvlJc w:val="right"/>
      <w:pPr>
        <w:ind w:left="7110" w:hanging="180"/>
      </w:pPr>
    </w:lvl>
    <w:lvl w:ilvl="6" w:tplc="0419000F">
      <w:start w:val="1"/>
      <w:numFmt w:val="decimal"/>
      <w:lvlText w:val="%7."/>
      <w:lvlJc w:val="left"/>
      <w:pPr>
        <w:ind w:left="7830" w:hanging="360"/>
      </w:pPr>
    </w:lvl>
    <w:lvl w:ilvl="7" w:tplc="04190019">
      <w:start w:val="1"/>
      <w:numFmt w:val="lowerLetter"/>
      <w:lvlText w:val="%8."/>
      <w:lvlJc w:val="left"/>
      <w:pPr>
        <w:ind w:left="8550" w:hanging="360"/>
      </w:pPr>
    </w:lvl>
    <w:lvl w:ilvl="8" w:tplc="0419001B">
      <w:start w:val="1"/>
      <w:numFmt w:val="lowerRoman"/>
      <w:lvlText w:val="%9."/>
      <w:lvlJc w:val="right"/>
      <w:pPr>
        <w:ind w:left="9270" w:hanging="180"/>
      </w:pPr>
    </w:lvl>
  </w:abstractNum>
  <w:abstractNum w:abstractNumId="4">
    <w:nsid w:val="2C4640BA"/>
    <w:multiLevelType w:val="hybridMultilevel"/>
    <w:tmpl w:val="90DCD0CC"/>
    <w:lvl w:ilvl="0" w:tplc="D4126BB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D11A4E0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A8AA32E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3C88A75C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0A10865A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B9E6638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83EECA9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A890134C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CC66FC82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5A1E0911"/>
    <w:multiLevelType w:val="hybridMultilevel"/>
    <w:tmpl w:val="A54A95F0"/>
    <w:lvl w:ilvl="0" w:tplc="513823C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AE488F"/>
    <w:multiLevelType w:val="hybridMultilevel"/>
    <w:tmpl w:val="243C8968"/>
    <w:lvl w:ilvl="0" w:tplc="1430ECD4">
      <w:start w:val="1"/>
      <w:numFmt w:val="decimal"/>
      <w:lvlText w:val="%1."/>
      <w:lvlJc w:val="left"/>
      <w:pPr>
        <w:ind w:left="1755" w:hanging="360"/>
      </w:pPr>
    </w:lvl>
    <w:lvl w:ilvl="1" w:tplc="04190019">
      <w:start w:val="1"/>
      <w:numFmt w:val="lowerLetter"/>
      <w:lvlText w:val="%2."/>
      <w:lvlJc w:val="left"/>
      <w:pPr>
        <w:ind w:left="2475" w:hanging="360"/>
      </w:pPr>
    </w:lvl>
    <w:lvl w:ilvl="2" w:tplc="0419001B">
      <w:start w:val="1"/>
      <w:numFmt w:val="lowerRoman"/>
      <w:lvlText w:val="%3."/>
      <w:lvlJc w:val="right"/>
      <w:pPr>
        <w:ind w:left="3195" w:hanging="180"/>
      </w:pPr>
    </w:lvl>
    <w:lvl w:ilvl="3" w:tplc="0419000F">
      <w:start w:val="1"/>
      <w:numFmt w:val="decimal"/>
      <w:lvlText w:val="%4."/>
      <w:lvlJc w:val="left"/>
      <w:pPr>
        <w:ind w:left="3915" w:hanging="360"/>
      </w:pPr>
    </w:lvl>
    <w:lvl w:ilvl="4" w:tplc="04190019">
      <w:start w:val="1"/>
      <w:numFmt w:val="lowerLetter"/>
      <w:lvlText w:val="%5."/>
      <w:lvlJc w:val="left"/>
      <w:pPr>
        <w:ind w:left="4635" w:hanging="360"/>
      </w:pPr>
    </w:lvl>
    <w:lvl w:ilvl="5" w:tplc="0419001B">
      <w:start w:val="1"/>
      <w:numFmt w:val="lowerRoman"/>
      <w:lvlText w:val="%6."/>
      <w:lvlJc w:val="right"/>
      <w:pPr>
        <w:ind w:left="5355" w:hanging="180"/>
      </w:pPr>
    </w:lvl>
    <w:lvl w:ilvl="6" w:tplc="0419000F">
      <w:start w:val="1"/>
      <w:numFmt w:val="decimal"/>
      <w:lvlText w:val="%7."/>
      <w:lvlJc w:val="left"/>
      <w:pPr>
        <w:ind w:left="6075" w:hanging="360"/>
      </w:pPr>
    </w:lvl>
    <w:lvl w:ilvl="7" w:tplc="04190019">
      <w:start w:val="1"/>
      <w:numFmt w:val="lowerLetter"/>
      <w:lvlText w:val="%8."/>
      <w:lvlJc w:val="left"/>
      <w:pPr>
        <w:ind w:left="6795" w:hanging="360"/>
      </w:pPr>
    </w:lvl>
    <w:lvl w:ilvl="8" w:tplc="0419001B">
      <w:start w:val="1"/>
      <w:numFmt w:val="lowerRoman"/>
      <w:lvlText w:val="%9."/>
      <w:lvlJc w:val="right"/>
      <w:pPr>
        <w:ind w:left="7515" w:hanging="180"/>
      </w:pPr>
    </w:lvl>
  </w:abstractNum>
  <w:abstractNum w:abstractNumId="7">
    <w:nsid w:val="70FD756F"/>
    <w:multiLevelType w:val="hybridMultilevel"/>
    <w:tmpl w:val="F1B8D27A"/>
    <w:lvl w:ilvl="0" w:tplc="3C18DF8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D28AA8D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AA5616B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9002222C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46EC5EB6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FA0E816E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D882969C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8D68426C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B6627F9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2B7"/>
    <w:rsid w:val="004C02B7"/>
    <w:rsid w:val="00C85EBF"/>
    <w:rsid w:val="00D216D9"/>
    <w:rsid w:val="00D32BB4"/>
    <w:rsid w:val="00F33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02B7"/>
    <w:pPr>
      <w:spacing w:after="0" w:line="240" w:lineRule="auto"/>
    </w:pPr>
    <w:rPr>
      <w:rFonts w:ascii="Times New Roman" w:hAnsi="Times New Roman"/>
      <w:color w:val="000000"/>
      <w:sz w:val="24"/>
    </w:rPr>
  </w:style>
  <w:style w:type="paragraph" w:styleId="a3">
    <w:name w:val="List Paragraph"/>
    <w:basedOn w:val="a"/>
    <w:qFormat/>
    <w:rsid w:val="004C02B7"/>
    <w:pPr>
      <w:ind w:left="720"/>
      <w:contextualSpacing/>
    </w:pPr>
  </w:style>
  <w:style w:type="character" w:customStyle="1" w:styleId="LineNumber">
    <w:name w:val="Line Number"/>
    <w:basedOn w:val="a0"/>
    <w:semiHidden/>
    <w:rsid w:val="004C02B7"/>
  </w:style>
  <w:style w:type="character" w:styleId="a4">
    <w:name w:val="Hyperlink"/>
    <w:rsid w:val="004C02B7"/>
    <w:rPr>
      <w:color w:val="0000FF"/>
      <w:u w:val="single"/>
    </w:rPr>
  </w:style>
  <w:style w:type="table" w:styleId="1">
    <w:name w:val="Table Simple 1"/>
    <w:basedOn w:val="a1"/>
    <w:rsid w:val="004C02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3833</Words>
  <Characters>21850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serdyutskii@bk.ri</cp:lastModifiedBy>
  <cp:revision>3</cp:revision>
  <dcterms:created xsi:type="dcterms:W3CDTF">2021-01-14T21:43:00Z</dcterms:created>
  <dcterms:modified xsi:type="dcterms:W3CDTF">2021-01-14T22:37:00Z</dcterms:modified>
</cp:coreProperties>
</file>