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F6" w:rsidRPr="009924F6" w:rsidRDefault="009924F6" w:rsidP="009924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9924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</w:t>
      </w:r>
    </w:p>
    <w:p w:rsidR="009924F6" w:rsidRPr="009924F6" w:rsidRDefault="00264375" w:rsidP="0099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anchor="text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4F6" w:rsidRPr="009924F6" w:rsidRDefault="009924F6" w:rsidP="009924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85725"/>
            <wp:effectExtent l="19050" t="0" r="9525" b="0"/>
            <wp:docPr id="1" name="closed_img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sed_img2" descr="+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Приложение.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организациях"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text"/>
      <w:bookmarkEnd w:id="0"/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29 декабря 2010 г. N 189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>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29 июня 2011 г., 25 декабря 2013 г., 24 ноября 2015 г.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8" w:anchor="block_39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Федеральным законом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2; 2003, N 2, ст. 167; 2003, N 27 (ч. 1), ст. 2700; 2004, N 35, ст. 3607; 2005, N 19, ст. 1752; 2006, N 1, ст. 10; 2006, N 52 (ч. 1) ст. 5498; 2007 N 1 (ч. 1) ст. 21; 2007, N 1 (ч. 1) ст. 29; 2007, N 27, ст. 3213; 2007, N 46, ст. 5554; 2007, N 49, ст. 6070; 2008, N 24, ст. 2801; 2008, N 29 (ч. 1), ст. 3418; 2008, N 30 (ч. 2), ст. 3616; 2008, N 44, ст. 4984; 2008, N 52 (ч. 1), ст. 6223; 2009, N 1, ст. 17; 2010, N 40, ст. 4969) и </w:t>
      </w:r>
      <w:hyperlink r:id="rId9" w:anchor="block_2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Российской Федерации от 24.07.2000 N 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1. Утвердить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 (</w:t>
      </w:r>
      <w:hyperlink r:id="rId10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2. Ввести в действие указанные </w:t>
      </w:r>
      <w:hyperlink r:id="rId11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санитарно-эпидемиологические правила и нормативы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с 1 сентября 2011 года.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3. С момента введения </w:t>
      </w:r>
      <w:hyperlink r:id="rId12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считать утратившими силу санитарно-эпидемиологические правила и нормативы </w:t>
      </w:r>
      <w:hyperlink r:id="rId13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2.4.2.1178-02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"Гигиенические требования к условиям обучения в общеобразовательных учреждениях", утвержденные </w:t>
      </w:r>
      <w:hyperlink r:id="rId14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(зарегистрированы в Минюсте России 05.12.2002, регистрационный номер 3997), </w:t>
      </w:r>
      <w:hyperlink r:id="rId15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2.4.2.2434-08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"Изменение N 1 к СанПиН 2.4.2.1178-02", утвержденные </w:t>
      </w:r>
      <w:hyperlink r:id="rId16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Российской Федерации от 26.12.2008 N 72 (зарегистрированы в Минюсте России 28.01.2009, регистрационный номер 13189).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9924F6" w:rsidRPr="009924F6" w:rsidTr="009924F6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pct"/>
            <w:vAlign w:val="bottom"/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Г. Онищенко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Зарегистрировано в Минюсте РФ 3 марта 2011 г.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Регистрационный N 19993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название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" w:anchor="block_10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названия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Настоящие СанПиН </w:t>
      </w:r>
      <w:hyperlink r:id="rId19" w:anchor="block_2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вводятся в действие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с 1 сентября 2011 г.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Санитарно-эпидемиологические правила и нормативы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>СанПиН 2.4.2.2821-10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>"Санитарно-эпидемиологические требования к условиям и организации обучения в общеобразовательных организациях"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29 июня 2011 г., 25 декабря 2013 г., 24 ноября 2015 г.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О разъяснениях по применению отдельных норм настоящих СанПиН см. </w:t>
      </w:r>
      <w:hyperlink r:id="rId2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Роспотребнадзора от 19 февраля 2013 г. N 01/1820-13-32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I. Общие положения и область применения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" w:anchor="block_11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1.1. Настоящие санитарно-эпидемиологические правила и нормативы (далее - санитарные правила) направлены на охрану здоровья обучающихся при осуществлении деятельности по их обучению и воспитанию в общеобразовательных организациях.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" w:anchor="block_10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1.2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" w:anchor="block_110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1.2. Настоящие санитарные правила устанавливают санитарно-эпидемиологические требования к: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размещению общеобразовательной организации;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территории общеобразовательной организации;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зданию общеобразовательной организации;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оборудованию помещений общеобразовательной организации;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воздушно-тепловому режиму общеобразовательной организации;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естественному и искусственному освещению;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водоснабжению и канализации;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помещениям и оборудованию общеобразовательных организаций, размещенных в приспособленных зданиях;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режиму образовательной деятельности;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организации медицинского обслуживания обучающихся;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- санитарному состоянию и содержанию общеобразовательной организации;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соблюдению санитарных правил.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пункт 1.3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" w:anchor="block_11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1.3. Санитарные правила распространяются на проектируемые, действующие, строящиеся и реконструируемые общеобразовательные организации.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Санитарные правила распространяются на все общеобразовательные организации, реализующие основные общеобразовательные программы, а также осуществляющие присмотр и уход за детьми в группах продленного дня.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создания условий обучения детей с ограниченными возможностями здоровья в общеобразовательных организациях при строительстве и реконструкции предусматриваются мероприятия по созданию доступной (безбарьерной) среды, обеспечивающие свободное передвижение детей в зданиях и помещениях.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1.4.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" w:anchor="block_110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общеобразовательных организаций, воспитанием и обучением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Наряду с обязательными для исполнения требованиями, санитарные правила содержат рекомендации по созданию наиболее благоприятных и оптимальных условий для обучающихся общеобразовательных организаций, направленных на сохранение и укрепление их здоровья.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" w:anchor="block_10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1.5.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9" w:anchor="block_11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1.5. Обязательным условием для принятия решения о выдаче лицензии является представление соискателем лицензии санитарно-эпидемиологического заключения о соответствии санитарным правилам зданий, строений, сооружений, помещений, 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оборудования и иного имущества, которые соискатель лицензии предполагает использовать для осуществления образовательной деятельности</w:t>
      </w:r>
      <w:hyperlink r:id="rId30" w:anchor="block_1111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1.6. При наличии в учреждении дошкольных групп, реализующих основную общеобразовательную программу дошкольного образования, их деятельность регламентируется санитарно-эпидемиологическими требованиями к устройству, содержанию и организации режима работы дошкольных организаций.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1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1.7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2" w:anchor="block_110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1.7.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помещений общеобразовательных организаций не по назначению не допускается.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4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29 июня 2011 г. N 85 пункт 1.8 настоящего приложения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5" w:anchor="block_110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1.8. Контроль за выполнением настоящих санитарных правил проводится органами, осуществляющими функции по контролю и надзору в сфере обеспечения санитарно-эпидемиологического благополучия населения в соответствии с законодательством Российской Федерации.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6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раздела II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37" w:anchor="block_12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II. Требования к размещению общеобразовательных организаций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hyperlink r:id="rId38" w:anchor="block_1004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Исключен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39" w:anchor="block_1201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2.1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0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1" w:anchor="block_120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2.2. Здания общеобразовательных организаций должны размещаться в зоне жилой застройки, за пределами санитарно-защитных зон предприятий, сооружений и иных объектов, санитарных разрывов, гаражей, автостоянок, автомагистралей, объектов железнодорожного транспорта, метрополитена, маршрутов взлета и посадки воздушного транспорта.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обеспечения нормативных уровней инсоляции и естественного освещения помещений и игровых площадок при размещении зданий общеобразовательных организаций должны соблюдаться санитарные разрывы от жилых и общественных зданий.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Через территорию общеобразовательных организаций не должны проходить магистральные инженерные коммуникации городского (сельского) назначения - водоснабжения, канализации, теплоснабжения, энергоснабжения.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2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2.3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3" w:anchor="block_12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2.3. Вновь строящиеся здания общеобразовательных организаций размещают на внутриквартальных территориях жилых микрорайонов, удаленных от городских улиц, межквартальных проездов на расстояние, обеспечивающее уровни шума и загрязнения атмосферного воздуха требованиям санитарных правил и нормативов.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4" w:anchor="block_100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5" w:anchor="block_130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2.4. При проектировании и строительстве городских общеобразовательных организаций рекомендуется предусмотреть пешеходную доступность учреждений, расположенных: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во II и III строительно-климатических зонах - не более 0,5 км;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 I климатическом районе (I подзона) для обучающихся начального общего и основного общего образования - не более 0,3 км, для обучающихся среднего общего образования - не более 0,4 км;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 I климатическом районе (II подзона) для обучающихся начального общего и основного общего образования - не более 0,4 км, для обучающихся среднего общего образования - не более 0,5 км.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6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2.5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7" w:anchor="block_12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2.5. В сельской местности пешеходная доступность для обучающихся общеобразовательных организаций: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во II и III климатических зонах для обучающихся начального общего образования составляет не более 2,0 км;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для обучающихся основного общего и среднего общего образования - не более 4,0 км, в I климатической зоне - 1,5 и 3 км соответственно.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расстояниях свыше указанных для обучающихся общеобразовательных организаций, расположенных в сельской местности, необходимо организовывать транспортное обслуживание до общеобразовательной организации и обратно. Время в пути не должно превышать 30 минут в одну сторону.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Подвоз обучающихся осуществляется специально выделенным транспортом, предназначенным для перевозки детей.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Оптимальный пешеходный подход обучающихся к месту сбора на остановке должен быть не более 500 м. Для сельских районов допускается увеличение радиуса пешеходной доступности до остановки до 1 км.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8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2.6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9" w:anchor="block_120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2.6. Рекомендуется для обучающихся, проживающих на расстоянии свыше предельно допустимого транспортного обслуживания, а также при транспортной недоступности в период неблагоприятных погодных условий, предусматривать интернат при общеобразовательной организации.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0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1" w:anchor="block_13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III. Требования к территории общеобразовательных организациях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2" w:anchor="block_10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3.1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3" w:anchor="block_13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3.1. Территория общеобразовательной организации должна быть ограждена и озеленена. Отсутствие ограждения территории допускается только со стороны стен здания, непосредственно прилегающих к проезжей части улицы или пешеходному тротуару. Озеленение деревьями и кустарниками проводится с учетом климатических условий.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Территорию рекомендуется озеленять из расчета 50% площади территории, свободной от застройки, в том числе и по периметру территории. Для </w:t>
      </w:r>
      <w:hyperlink r:id="rId54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районов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Крайнего Севера, а также в городах в условиях сложившейся (плотной) городской застройки допускается снижение озеленения на 25-30% площади территории, свободной от застройки.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озеленении территории не проводится посадка деревьев и кустарников с ядовитыми плодами, ядовитых и колючих растений.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5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6" w:anchor="block_130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3.2. На территории общеобразовательной организации выделяют следующие зоны: зона отдыха, физкультурно-спортивная и хозяйственная. Допускается выделение учебно-опытной зоны.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организации учебно-опытной зоны не допускается сокращение физкультурно-спортивной зоны и зоны отдыха.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3.3. Физкультурно-спортивную зону рекомендуется размещать со стороны спортивного зала. При размещении физкультурно-спортивной зоны со стороны окон учебных помещений уровни шума в учебных помещениях не должны превышать гигиенические нормативы для помещений жилых, общественных зданий и территории жилой застройки.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устройстве беговых дорожек и спортивных площадок (волейбольных, баскетбольных, для игры в ручной мяч) необходимо предусмотреть дренаж для предупреждения затопления их дождевыми водами.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Оборудование физкультурно-спортивной зоны должно обеспечивать выполнение программ учебного предмета "Физическая культура", а также проведение секционных спортивных занятий и оздоровительных мероприятий.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Спортивно-игровые площадки должны иметь твердое покрытие, футбольное поле - травяной покров. Синтетические и полимерные покрытия должны быть морозоустойчивы, оборудованы водостоками и должны быть изготовленными из материалов, безвредных для здоровья детей.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Занятия на сырых площадках, имеющих неровности и выбоины, не проводят.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Физкультурно-спортивное оборудование должно соответствовать росту и возрасту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3.4. Для выполнения программ учебного предмета "Физическая культура" допускается использовать спортивные сооружения (площадки, стадионы), расположенные вблизи учреждения и оборудованные в соответствии с санитарно-эпидемиологическими требованиями к устройству и содержанию мест занятий по физической культуре и спорту.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7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3.5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8" w:anchor="block_13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3.5. При проектировании и строительстве общеобразовательных организаций на территории необходимо предусмотреть зону отдыха для организации подвижных игр и отдыха обучающихся, посещающих группы продленного дня, а также для реализации образовательных программ, предусматривающих проведение мероприятий на свежем воздухе.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3.6. Хозяйственная зона располагается со стороны входа в производственные помещения столовой и имеет самостоятельный въезд с улицы. При отсутствии теплофикации и централизованного водоснабжения на территории хозяйственной зоны размещают котельную и насосную с водонапорным баком.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9" w:anchor="block_100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3.7.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0" w:anchor="block_130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3.7. В хозяйственной зоне оборудуется площадка для сбора мусора на расстоянии не менее 20 м от здания. На площадке с твердым покрытием устанавливаются контейнеры с плотно закрывающимися крышками. Размеры площадки должны превышать площадь основания контейнеров на 1,0 м со всех сторон. Допускается использование других специальных закрытых конструкций для сбора мусора и пищевых отходов, в том числе с размещением их на смежных с территорией общеобразовательной организации контейнерных площадках жилой застройки.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1" w:anchor="block_100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3.8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2" w:anchor="block_130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3.8. Въезды и входы на территорию, проезды, дорожки к хозяйственным постройкам, к площадкам для мусоросборников покрываются асфальтом, бетоном и другим твердым покрытием.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На территории вновь строящихся зданий общеобразовательной организации необходимо предусмотреть место стоянки автотранспортных средств, предназначенных для перевозки обучающихся, в том числе обучающихся с ограниченными возможностями здоровья.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3.9. Территория учреждения должна иметь наружное искусственное освещение. Уровень искусственной освещенности на земле должен быть не менее 10 лк.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3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3.10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4" w:anchor="block_131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3.10. Расположение на территории построек и сооружений, функционально не связанных с общеобразовательной организацией, не допускается.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5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3.11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6" w:anchor="block_131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3.11. При наличии в общеобразовательной организации дошкольных групп, реализующих основную общеобразовательную программу дошкольного образования, на территории выделяется игровая зона, оборудованная в соответствии с требованиями к устройству, содержанию и организации режима работы дошкольных организаций.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7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3.12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8" w:anchor="block_131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3.12. Уровни шума на территории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3.13. </w:t>
      </w:r>
      <w:hyperlink r:id="rId69" w:anchor="block_1004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Исключен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См. текст </w:t>
      </w:r>
      <w:hyperlink r:id="rId70" w:anchor="block_1313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3.13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IV. Требования к зданию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1" w:anchor="block_10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4.1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2" w:anchor="block_14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4.1. Архитектурно-планировочные решения здания должны обеспечивать: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выделение в отдельный блок учебных помещений начальных классов с выходами на участок;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расположение рекреационных помещений в непосредственной близости к учебным помещениям;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размещение на верхних этажах (выше третьего этажа) учебных помещений и кабинетов, посещаемых обучающимися 8 - 11 классов, административно-хозяйственных помещений;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исключение вредного воздействия факторов среды обитания в общеобразовательной организации на жизнь и здоровье обучающихся;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размещение учебных мастерских, актовых и спортивных залов общеобразовательных организаций, их общую площадь, а также набор помещений для кружковой работы, в зависимости от местных условий и возможностей общеобразовательной организации, с соблюдением требований строительных норм и правил и настоящих санитарных правил.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проектировании и строительстве нескольких зданий общеобразовательной организации, находящихся на одной территории, должны предусматриваться отапливаемые (теплые) переходы из одного здания в другое. Неотапливаемые переходы допускаются в III Б климатическом подрайоне и IV климатическом районе.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Ранее построенные здания общеобразовательных организаций эксплуатируются в соответствии с проектом.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4.2. Не допускается использование цокольных этажей и подвальных помещений под учебные помещения, кабинеты, лаборатории, учебные мастерские, помещения медицинского назначения, спортивные, танцевальные и актовые залы.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4.3.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3" w:anchor="block_14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4.3. Вместимость вновь строящихся общеобразовательных организаций должна быть рассчитана для обучения только в одну смену.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4" w:anchor="block_1009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4.4.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5" w:anchor="block_140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4.4. Входы в здание могут быть оборудованы тамбурами или воздушными и воздушно-тепловыми завесами, в зависимости от климатической зоны и расчетной температуры наружного воздуха, в соответствии с требованиями строительных норм и правил.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создания условий пребывания детей с ограниченными возможностями здоровья в строящихся и реконструируемых зданиях в общеобразовательных организаций предусматриваются мероприятия по созданию доступной (безбарьерной) среды.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6" w:anchor="block_100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4.5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7" w:anchor="block_14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4.5. При проектировании, строительстве и реконструкции здания общеобразовательной организации гардеробы необходимо размещать на 1 этаже с обязательным оборудованием мест для каждого класса. Гардеробы оснащаются вешалками, крючками для одежды, высота крепления которых должна соответствовать росто-возрастным особенностям учащихся, и ячейками для обуви. При гардеробных предусматриваются скамейки.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существующих зданиях для учащихся начальных классов возможно размещение гардероба в рекреациях при условии оборудования их индивидуальными шкафчиками.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учреждениях, расположенных в сельской местности, с количеством обучающихся в одном классе не более 10 человек, допускается устраивать гардеробы (вешалки или шкафчики) в учебных помещениях, при условии соблюдения нормы площади учебного помещения на 1 обучающегося.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4.6. Обучающиеся начальной общеобразовательной школы должны обучаться в закрепленных за каждым классом учебных помещениях.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Рекомендуется учебные помещения для обучающихся 1-х классов размещать не выше 2-го этажа, а для обучающихся 2-4 классов - не выше 3 этажа.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4.7.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8" w:anchor="block_140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4.7. Во вновь строящихся зданиях общеобразовательных организаций рекомендуется учебные помещения для начальных классов выделять в отдельный блок (здание), группировать в учебные секции.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В учебных секциях (блоках) для обучающихся 1 - 4 классов размещают: учебные помещения с рекреациями, игровые комнаты для групп продленного дня (из расчета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" name="Рисунок 2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одного обучающегося), туалеты.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учебной секции для обучающихся первых классов, посещающих группы продленного дня, рекомендуется предусматривать спальные помещения площадью из расчета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3" name="Рисунок 3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одного ребенка.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0" w:anchor="block_10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4.8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1" w:anchor="block_140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4.8. Для обучающихся основного общего и среднего общего образования допускается организация образовательной деятельности по классно-кабинетной системе.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невозможности обеспечить в кабинетах и лабораториях соответствие учебной мебели росто-возрастным особенностям обучающихся использовать кабинетную систему обучения не рекомендуется.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организациях, расположенных в сельской местности, при малой наполняемости классов допускается использование учебных кабинетов по двум и более дисциплинам.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2" w:anchor="block_10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4.9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3" w:anchor="block_1409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4.9. Площадь учебных кабинетов принимается без учета площади, необходимой для расстановки дополнительной мебели (шкафы, тумбы и другие) для хранения учебных пособий и оборудования, используемых в образовательной деятельности, из расчета: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-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4" name="Рисунок 4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1 обучающегося при фронтальных формах занятий;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- не менее - 3,5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5" name="Рисунок 5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1 обучающегося при организации групповых форм работы и индивидуальных занятий.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проектировании и строительстве общеобразовательных организаций высота потолка помещений и система вентиляции должны обеспечивать кратность воздухообмена.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Текст предыдущего абзаца приводится в соответствии с источником документа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Расчетное количество обучающихся в классах определяется исходя из расчета площади на одного обучающегося и расстановки мебели в соответствии с </w:t>
      </w:r>
      <w:hyperlink r:id="rId84" w:anchor="block_15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разделом V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4.10. В кабинетах химии, физики, биологии должны быть оборудованы лаборантские.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4.11. Площадь кабинетов информатики и других кабинетов, где используются персональные компьютеры, должна соответствовать гигиеническим требованиям к персональным электронно-вычислительным машинам и организации работы.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4.12. Набор и площади помещений для внеурочной деятельности, кружковых занятий и секций должен соответствовать санитарно-эпидемиологическим требованиям к учреждениям дополнительного образования детей.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5" w:anchor="block_100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4.13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6" w:anchor="block_141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4.13. Спортивный зал рекомендуется размещать на 1 этаже здания или в отдельно пристроенном здании.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размещении спортивного зала на 2-м этаже должны обеспечиваться нормативные уровни звукового давления и вибрации в соответствии с гигиеническими нормами.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Количество и типы спортивных залов предусматриваются в зависимости от вида общеобразовательной организации и его вместимости.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Рекомендуемые площади спортивных залов: 9,0 х 18,0 м, 12,0 х 24,0 м, 18,0 х 30,0 м. Высота спортивного зала при проектировании должна составлять не менее 6,0 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7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4.14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8" w:anchor="block_141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4.14. При спортивных залах в существующих общеобразовательных организациях должны быть предусмотрены снарядные; раздевальные для мальчиков и девочек. Рекомендуется оборудовать при спортивных залах раздельные для мальчиков и девочек душевые, туалеты.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9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4.15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0" w:anchor="block_141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4.15. Во вновь строящихся зданиях общеобразовательных организаций при спортивных залах должны быть предусмотрены: снарядные; помещения для хранения уборочного инвентаря и приготовления дезинфицирующих и моющих растворов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6" name="Рисунок 6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; раздельные для мальчиков и девочек раздевальные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7" name="Рисунок 7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каждая; раздельные для мальчиков и девочек душевые площадью не менее 12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8" name="Рисунок 8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каждая; 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раздельные для мальчиков и девочек туалеты площадью не менее 8,0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9" name="Рисунок 9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каждый. При туалетах или раздевалках оборудуют раковины для мытья рук.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1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4.16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2" w:anchor="block_141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4.16. При устройстве бассейнов в общеобразовательных организациях планировочные решения и его эксплуатация должны отвечать гигиеническим требованиям к устройству, эксплуатации плавательных бассейнов и качеству воды.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3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4.17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4" w:anchor="block_141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4.17. В общеобразовательных организациях необходимо предусмотреть набор помещений для организации питания обучающихся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5" w:anchor="block_101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4.18.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6" w:anchor="block_141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4.18. При проектировании и строительстве зданий общеобразовательных организаций рекомендуется предусматривать актовый зал, размеры которого определяются числом посадочных мест из расчета 0,65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0" name="Рисунок 10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одно место.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4.19.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7" w:anchor="block_1419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4.19. Тип библиотеки зависит от вида общеобразовательной организации и его вместимости. В учреждениях с углубленным изучением отдельных предметов, гимназиях и лицеях библиотеку следует использовать в качестве справочно-информационного центра общеобразовательной организации.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Площадь библиотеки (информационного центра) необходимо принимать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1" name="Рисунок 11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одного обучающегося.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оборудовании информационных центров компьютерной техникой должны соблюдаться гигиенические требования к персональным электронно-вычислительным машинам и организации работы.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при формировании цифровых (электронных) библиотек должны соблюдаться гигиенические требования к персональным электронно-вычислительным машинам и организации работы.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8" w:anchor="block_101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4.20.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9" w:anchor="block_142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4.20. Во вновь строящихся общеобразовательных организациях рекреации предусматриваются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2" name="Рисунок 12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на 1 обучающегося. При реконструкции зданий рекомендуется предусматривать рекреации из расчета не менее 0,6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3" name="Рисунок 13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на 1 обучающегося, при условии соблюдения норм площади учебных помещений в соответствии с требованиями </w:t>
      </w:r>
      <w:hyperlink r:id="rId100" w:anchor="block_1409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пункта 4.9.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Ширина рекреаций при одностороннем расположении классов должна составлять не менее 4,0 м, при двустороннем расположении классов - не менее 6,0 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зоны рекреации в виде зальных помещений площадь устанавливается из расчета 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4" name="Рисунок 14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одного учащегося.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1" w:anchor="block_100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4.21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2" w:anchor="block_14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4.21. В ранее построенных общеобразовательных организациях имеющиеся помещения медицинского назначения эксплуатируются в соответствии с проектом.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учащихся малокомплектных общеобразовательных организаций допускается на базе организаций, осуществляющих медицинскую деятельность.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4.22.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3" w:anchor="block_14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4.22. Для вновь строящихся зданий общеобразовательных организаций должны оборудоваться следующие помещения для медицинского обслуживания: кабинет врача длиной не менее 7,0 м (для определения остроты слуха и зрения обучающихся), площадью не менее 21,0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5" name="Рисунок 15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; процедурный и прививочный кабинеты,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6" name="Рисунок 16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каждый; помещение для приготовления дезинфицирующих растворов и хранения уборочного инвентаря, предназначенных для помещений медицинского назначения,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7" name="Рисунок 17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; туалет.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При оборудовании стоматологического кабинета его площадь должна быть не менее 12,0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8" name="Рисунок 18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Все помещения медицинского назначения должны быть сгруппированы в одном блоке и размещены на 1 этаже здания.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4.23. Кабинет врача, процедурный, прививочный и стоматологический кабинеты оборудуют в соответствии с санитарно-эпидемиологическими требованиями к организациям, осуществляющим медицинскую деятельность. Прививочный кабинет оборудуют в соответствии с требованиями по организации иммунопрофилактики инфекционных болезней.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25 декабря 2013 г. N 72 в пункт 4.24.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4" w:anchor="block_142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4.24. Для детей, нуждающихся в психолого-педагогической помощи, в общеобразовательных организациях предусматриваются отдельные кабинеты педагога-психолога и учителя-логопеда.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24 ноября 2015 г. N 81 в пункт 4.25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5" w:anchor="block_142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4.25. На каждом этаже должны размещаться туалеты для мальчиков и девочек, оборудованные кабинами с дверями. Количество санитарных приборов определяется из расчета: 1 унитаз на 20 девочек, 1 умывальник на 30 девочек: 1 унитаз, 1 писсуар и 1 умывальник на 30 мальчиков. Площадь санитарных узлов для мальчиков и девочек следует принимать из расчета не менее 0,1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19" name="Рисунок 19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одного обучающегося.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персонала выделяется отдельный санузел из расчета 1 унитаз на 20 человек.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В ранее построенных зданиях общеобразовательных организаций допускается количество санитарных узлов и санитарных приборов в соответствии с проектным решением.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санитарных узлах устанавливают педальные ведра, держатели для туалетной бумаги; рядом с умывальными раковинами размещаются электро- или бумажные полотенца, мыло. Санитарно-техническое оборудование должно быть исправным, без сколов, трещин и других дефектов. Входы в санузлы не допускается располагать напротив входа в учебные помещения.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Унитазы оборудуют сидениями, изготовленными из материалов, допускающих их обработку моющими и дезинфекционными средствами. Допускается использование одноразовых сидений на унитаз.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Для обучающихся основного общего и среднего общего образования во вновь строящихся зданиях организаций, осуществляющих образовательную деятельность, предусматривают комнаты личной гигиены из расчета 1 кабина на 70 человек площадью не менее 3,0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0" name="Рисунок 20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. Их оборудуют биде или поддоном с гибким шлангом, унитазом и умывальной раковиной с подводкой холодной и горячей воды.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ранее построенных зданий общеобразовательных организаций рекомендуется оборудовать кабины личной гигиены в туалетных комнатах.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6" w:anchor="block_1002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4.26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7" w:anchor="block_142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4.26. Во вновь строящихся зданиях организаций, осуществляющих образовательную деятельность на каждом этаже предусматривается помещение для хранения и обработки уборочного инвентаря, приготовления дезинфекционных растворов, оборудованное поддоном и подводкой к нему холодной и горячей воды. В ранее построенных зданиях общеобразовательных организаций выделяется отдельное место для хранения всего уборочного инвентаря (кроме инвентаря, предназначенного для уборки помещений пищеблока и медицинского назначения), которое оборудуется шкафом.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8" w:anchor="block_102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4.27.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9" w:anchor="block_142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4.27. В помещениях начальных классов, лаборантских, учебных кабинетах (химия, физика, рисование, биология), мастерских, кабинетах домоводства, во всех помещениях медицинского назначения устанавливаются умывальные раковины.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Установку раковин в учебных помещениях следует предусматривать, с учетом росто-возрастных особенностей обучающихся: на высоте 0,5 м от пола до борта раковины для 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обучающихся 1 - 4 классов и на высоте 0,7 - 0,8 м от пола до борта раковины для обучающихся 5 - 11 классов.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Рядом с умывальными раковинами должны быть мыло и полотенца.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0" w:anchor="block_101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4.28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1" w:anchor="block_142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4.28. Потолки и стены всех помещений должны быть гладкими, без щелей, трещин, деформаций, признаков поражений грибком и допускающими проводить их уборку влажным способом с применением дезинфицирующих средств. Допускается в учебных помещениях, кабинетах, рекреациях и других помещениях оборудование подвесных потолков из материалов, разрешенных для применения в общеобразовательных организациях, при условии соблюдения кратности воздухообмена.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4.29. Полы в учебных помещениях и кабинетах и рекреациях должны иметь дощатое, паркетное, плиточное покрытие или линолеум. В случае использования плиточного покрытия поверхность плитки должна быть матовой и шероховатой, не допускающей скольжение. Полы туалетных и умывальных комнат рекомендуется выстилать керамической плиткой.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Полы во всех помещениях должны быть без щелей, дефектов и механических повреждений.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4.30. В помещениях медицинского назначения поверхности потолка, стен и пола должны быть гладкими, допускающими их уборку влажным способом и устойчивыми к действию моющих и дезинфицирующих средств, разрешенных к применению в помещениях медицинского назначения.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4.31. Все строительные и отделочные материалы должны быть безвредны для здоровья детей.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2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4.32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3" w:anchor="block_143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4.32. В общеобразовательной организации и пришкольном интернате не допускается проведение всех видов ремонтных работ в присутствии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4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4.33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5" w:anchor="block_143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4.33. В состав общеобразовательной организации как структурное подразделение может входить интернат при общеобразовательной организации, если общеобразовательная организация размещено свыше предельно допустимого транспортного обслуживания.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Здание интерната при общеобразовательной организации может быть отдельно стоящим, а также входить в состав основного здания общеобразовательной организации с выделением его в самостоятельный блок с отдельным входом.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составе помещений интерната при общеобразовательной организации должны быть предусмотрены: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- спальные помещения отдельно для мальчиков и девочек площадью не менее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1" name="Рисунок 21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одного человека;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- помещения для самоподготовки, площадью не менее 2,5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2" name="Рисунок 22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одного человека;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комнаты отдыха и психологической разгрузки;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умывальные помещения (1 раковина на 10 человек), туалеты (1 унитаз на 10 девочек, 1 унитаз и 1 писсуар на 20 мальчиков, в каждом туалете 1 раковина для мытья рук), душевые (1 душевая сетка на 20 человек), комната гигиены. В туалетах устанавливают педальные ведра, держатели для туалетной бумаги; рядом с умывальными раковинами размещают электро- или бумажные полотенца и мыло. Мыло, туалетная бумага и полотенца должны быть в наличии постоянно;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комнаты для сушки одежды и обуви;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помещения для стирки и глажки личных вещей;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помещение для хранения личных вещей;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помещение для медицинского обслуживания: кабинет врача и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изолятор;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административно-хозяйственные помещения.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Оборудование, отделка помещений и их содержание должны соответствовать гигиеническим требованиям к устройству, содержанию, организации режима работы в детских домах и школах-интернатах для детей-сирот и детей, оставшихся без попечения родителей.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вновь строящегося интерната при общеобразовательной организации основное здание общеобразовательной организации и здание интерната соединяются теплым переходом.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6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4.34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7" w:anchor="block_143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4.34. Уровни шума в помещениях общеобразовательной организации не должны превышать гигиенические нормативы для помещений жилых, общественных зданий и территории жилой застройки.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8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9" w:anchor="block_15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V. Требования к помещениям и оборудованию общеобразовательных организаций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0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5.1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1" w:anchor="block_15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5.1. Количество рабочих мест для обучающихся не должно превышать вместимости общеобразовательной организации, предусмотренной проектом, по которому построено (реконструировано) здание.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Каждый обучающийся обеспечивается рабочим местом (за партой или столом, игровыми модулями и другими) в соответствии с его ростом.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5.2. В зависимости от назначения учебных помещений могут быть использованы различные виды ученической мебели: школьная парта, столы ученические (одноместные и двухместные), столы аудиторные, чертежные или лабораторные в комплекте со стульями, конторки и другие. Табуретки или скамейки вместо стульев не используют.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Ученическая мебель должна быть изготовлена из материалов, безвредных для здоровья детей, и соответствовать росто-возрастным особенностям детей и требованиям эргономики.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2" w:anchor="block_100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5.3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3" w:anchor="block_140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5.3. Основным видом ученической мебели для обучающихся начального общего образования должна быть школьная парта, обеспеченная регулятором наклона поверхности рабочей плоскости. Во время обучения письму и чтению наклон рабочей поверхности плоскости школьной парты должен составлять 7-15°. Передний край 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поверхности сиденья должен заходить за передний край рабочей плоскости парты на 4 см у парт 1-го номера, на 5-6 см - 2-го и 3-го номеров и на 7-8 см у парт 4-го номера.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Размеры учебной мебели в зависимости от роста обучающихся должны соответствовать значениям, приведенным в </w:t>
      </w:r>
      <w:hyperlink r:id="rId124" w:anchor="block_1001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1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Размеры мебели и ее маркировка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71"/>
        <w:gridCol w:w="2216"/>
        <w:gridCol w:w="2372"/>
        <w:gridCol w:w="1957"/>
        <w:gridCol w:w="1969"/>
      </w:tblGrid>
      <w:tr w:rsidR="009924F6" w:rsidRPr="009924F6" w:rsidTr="009924F6">
        <w:trPr>
          <w:tblCellSpacing w:w="15" w:type="dxa"/>
        </w:trPr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Номера мебели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по ГОСТам 11015-93 11016-93</w:t>
            </w:r>
          </w:p>
        </w:tc>
        <w:tc>
          <w:tcPr>
            <w:tcW w:w="22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роста (в мм)</w:t>
            </w:r>
          </w:p>
        </w:tc>
        <w:tc>
          <w:tcPr>
            <w:tcW w:w="23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над полом крышки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края стола, обращенного к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ученику, по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ГОСТу 11015-93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(в мм)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Цвет маркировки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над полом переднего края сиденья по ГОСТу 11016-93 (в мм)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1000 - 1150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Оранжевый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260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1150 - 1300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Фиолетовый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1300 - 1450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1450 - 1600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1600 - 1750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420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6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1750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Голубой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460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Допускается совмещенный вариант использования разных видов ученической мебели (парты, конторки).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зависимости от ростовой группы высота над полом переднего края столешницы конторки, обращенной к обучающемуся, должна иметь следующие значения: при длине тела 1150 - 1300 мм - 750 мм, 1300 - 1450 мм - 850 мм и 1450 - 1600 мм - 950 мм. Угол наклона столешницы составляет - 15 - 17°.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непрерывной работы за конторкой для обучающихся начального общего образования не должна превышать 7 - 10 мин, а для обучающихся основного общего и среднего общего образования - 15 минут.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5.4. Для подбора учебной мебели соответственно росту обучающихся производится ее цветовая маркировка, которую наносят на видимую боковую наружную поверхность стола и стула в виде круга или полос.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5.5. Парты (столы) расставляются в учебных помещениях по номерам: меньшие - ближе к доске, большие - дальше. Для детей с нарушением слуха парты должны размещаться в первом ряду.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Детей с нарушением зрения рекомендуется рассаживать на ближние к классной доске парты.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Детей, часто болеющих ОРЗ, ангинами, простудными заболеваниями, следует рассаживать дальше от наружной стены.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Не менее двух раз за учебный год обучающихся, сидящих на крайних рядах, 1 и 3 ряда (при трехрядной расстановке парт), меняют местами, не нарушая соответствия мебели их росту.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В целях профилактики нарушений осанки необходимо воспитывать правильную рабочую позу у обучающихся с первых дней посещения занятий в соответствии с рекомендациями </w:t>
      </w:r>
      <w:hyperlink r:id="rId125" w:anchor="block_1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приложения 1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6" w:anchor="block_100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5.6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7" w:anchor="block_150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5.6. При оборудовании учебных помещений соблюдаются следующие размеры проходов и расстояния в сантиметрах: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между рядами двухместных столов - не менее 60;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между рядом столов и наружной продольной стеной - не менее 50 - 70;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между рядом столов и внутренней продольной стеной (перегородкой) или шкафами, стоящими вдоль этой стены, - не менее 50;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от последних столов до стены (перегородки), противоположной классной доске, - не менее 70, от задней стены, являющейся наружной, - 100;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от демонстрационного стола до учебной доски - не менее 100;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от первой парты до учебной доски - не менее 240;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наибольшая удаленность последнего места обучающегося от учебной доски - 860;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высота нижнего края учебной доски над полом - 70 - 90;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расстояние от классной доски до первого ряда столов в кабинетах квадратной или поперечной конфигурации при четырехрядной расстановке мебели - не менее 300.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Угол видимости доски от края доски длиной 3,0 м. до середины крайнего места обучающегося за передним столом должен быть не менее 35 градусов для обучающихся основного общего и среднего общего образования и не менее 45 градусов для обучающихся начального общего образования.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Самое удаленное от окон место занятий не должно находиться далее 6,0 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общеобразовательных организациях первого климатического района расстояние столов (парт) от наружной стены должно быть не менее 1,0 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установке конторок дополнительно к основной ученической мебели их располагают позади последнего ряда столов или первым рядом от стены, противоположной светонесущей, с соблюдением требований по размерам проходов и расстояний между оборудованием.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Во вновь строящихся зданиях общеобразовательных организаций необходимо предусматривать прямоугольную конфигурацию учебных помещений и кабинетов с расположением ученических столов вдоль окон и левосторонним естественным освещением.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8" w:anchor="block_101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5.7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9" w:anchor="block_150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5.7. Классные доски (с использованием мела)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темно-коричневый цвет и антибликовое покрытие.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Классные доски должны иметь лотки для задержания меловой пыли, хранения мела, тряпки, держателя для чертежных принадлежностей.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использовании маркерной доски цвет маркера должен быть контрастным (черный, красный, коричневый, темные тона синего и зеленого).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Допускается оборудование учебных помещений и кабинетов интерактивными досками, сенсорными экранами, информационными панелями и другими средствами отображения информации, отвечающими гигиеническим требованиям. При использовании интерактивной доски и проекционного экрана необходимо обеспечить равномерное ее освещение и отсутствие световых пятен повышенной яркости.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5.8. Кабинеты физики и химии должны быть оборудованы специальными демонстрационными столами. Для обеспечения лучшей видимости учебно-наглядных пособий демонстрационный стол устанавливается на подиуме. Ученические и демонстрационные столы должны иметь устойчивое к действию агрессивных химических веществ покрытие и защитные бортики по наружному краю стола.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Кабинет химии и лаборантская оборудуются вытяжными шкафами.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5.9. Оборудование кабинетов информатики должно соответствовать гигиеническим требованиям к персональным электронно-вычислительным машинам и организации работы.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5.10. Мастерские для трудового обучения должны иметь площадь из расчета 6,0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3" name="Рисунок 23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1 рабочее место. 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Столярные мастерские оборудуются верстаками, расставленными либо под углом 45° к окну, либо в 3 ряда перпендикулярно светонесущей стене так, чтобы свет падал слева. Расстояние между верстаками должно быть не менее 0,8 м в передне-заднем направлении.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слесарных мастерских допускается как левостороннее, так и правостороннее освещение с перпендикулярным расположением верстаков к светонесущей стене. Расстояние между рядами одноместных верстаков должно быть не менее 1,0 м, двухместных - 1,5 м. Тиски крепятся к верстакам на расстоянии 0,9 м между их осями. Слесарные верстаки должны быть оснащены предохранительной сеткой высотой 0,65 - 0,7 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Столярные и слесарные верстаки должны соответствовать росту обучающихся и оснащаться подставками для ног.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Размеры инструментов, используемые для столярных и слесарных работ, должны соответствовать возрасту и росту обучающихся (</w:t>
      </w:r>
      <w:hyperlink r:id="rId130" w:anchor="block_2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2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Слесарные и столярные мастерские и кабинеты обслуживающего труда оборудуются умывальными раковинами с подводкой холодной и горячей воды, электрополотенцами или бумажными полотенцами.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1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5.11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2" w:anchor="block_151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5.11. Во вновь строящихся и реконструируемых зданиях общеобразовательных организаций в кабинетах домоводства необходимо предусмотреть наличие не менее двух помещений: для обучения навыкам приготовления пищи и для кройки и шитья.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5.12. В кабинете домоводства, используемого для обучения навыкам приготовления пищи, предусматривается установка двухгнездных моечных раковин с подводкой холодной и горячей воды со смесителем, не менее 2 столов с гигиеническим покрытием, холодильника, электроплиты и шкафа для хранения посуды. Около моечных раковин должны быть предусмотрены разрешенные моечные средства для мытья столовой посуды.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5.13. Кабинет домоводства, используемый для кройки и шитья, оборудуется столами для черчения выкроек и раскроя, швейными машинами.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Швейные машины устанавливают вдоль окон для обеспечения левостороннего естественного освещения на рабочую поверхность швейной машинки или напротив окна для прямого (спереди) естественного освещения рабочей поверхности.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3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5.14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4" w:anchor="block_151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5.14. В существующих зданиях общеобразовательных организаций при наличии одного кабинета домоводства предусматривается отдельное место для размещения электроплиты, разделочных столов, мойки для посуды и умывальника.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5.15. Мастерские трудового обучения и кабинет домоводства, спортивные залы должны быть оснащены аптечками для оказания первой медицинской помощи.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5.16. Оборудование учебных помещений, предназначенных для занятий художественным творчеством, хореографией и музыкой, должно соответствовать санитарно-эпидемиологическим требованиям к учреждениям дополнительного образования детей.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5.17. В игровых комнатах мебель, игровое и спортивное оборудование должно соответствовать ростовым данным обучающихся. Мебель следует расставлять по периметру игровой комнаты, освобождая тем самым максимальную часть площади для подвижных игр.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использовании мягкой мебели необходимо наличие съемных чехлов (не менее двух), с обязательной заменой их не реже 1 раза в месяц и по мере загрязнения. Для хранения игрушек и пособий устанавливают специальные шкафы.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Телевизоры устанавливают на специальных тумбах на высоте 1,0 - 1,3 м от пола. При просмотре телепередач размещение зрительских мест должно обеспечивать расстояние не менее 2 м от экрана до глаз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5.18. Спальные комнаты для первоклассников, посещающих группу продленного дня, должны быть раздельными для мальчиков и девочек. Их оборудуют подростковыми (размером 1600 х 700 мм) или встроенными одноярусными кроватями. Кровати в спальных комнатах расставляют с соблюдением минимальных разрывов: от наружных стен - не менее 0,6 м, от отопительных приборов - 0,2 м, ширина прохода между кроватями - не менее 1,1м, между изголовьями двух кроватей - 0,3 - 0,4 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5" w:anchor="block_101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глава V дополнена пунктом 5.19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5.19. Вместимость малокомплектных общеобразовательных организаций определяется заданием на проектирование.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5.19.1. При проектировании малокомплектных общеобразовательных организаций, обязательный набор помещений включает: гардероб; учебные кабинеты; столовую; санитарные узлы (раздельно для обучающихся и персонала); рекреации; помещение для хранения уборочного инвентаря; помещения медицинского назначения (кабинет врача для осмотра детей, процедурный кабинет); спортивный зал, помещение снарядной; административно-хозяйственные помещения, актовый зал и библиотеку. При спортивных залах оборудуются раздельные для мальчиков и девочек душевые, туалеты.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5.19.2. Спортивный зал, столовая, технологические мастерские для мальчиков, гардероб размещаются на первом этаже. Допускается размещение гардероба в цокольном этаже задания.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При проектировании общеобразовательной организации помещения раздевальных при спортивном зале предусматриваются площадью не менее 14,0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4" name="Рисунок 24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каждая.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5.19.3. В составе производственных помещений пищеблока предусматриваются следующие помещения: обработки овощей, заготовочный и горячий цеха, моечная для раздельного мытья столовой и кухонной посуды.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Хранение пищевых продуктов и продовольственного сырья должно осуществляться в помещениях кладовых (для овощей, сухих продуктов, скоропортящихся продуктов). При организации ежедневного поступления пищевых продуктов и продовольственного сырья допускается использование одного помещения кладовой.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5.19.4. Содержание и организация работы столовой в части объемно- планировочных и конструктивных решений, санитарно-технического обеспечения, требований к оборудованию, инвентарю, посуде и таре, санитарному состоянию и содержанию помещений, мытью посуды, организации питания, в том числе формированию примерного меню, условий и технологии изготовления блюд, требований к профилактике витаминной и микроэлементной недостаточности, организации питьевого режима, соблюдению правил личной гигиены и прохождению медицинских осмотров персоналом, хранению и перевозке пищевых продуктов, ежедневному ведению необходимой документации пищеблока (бракеражные журналы, журнал здоровья и другие) должны соответствовать санитарно-эпидемиологическим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Режим питания и кратность приема пищи должны устанавливаться в зависимости от времени пребывания обучающихся в организации</w:t>
      </w:r>
      <w:hyperlink r:id="rId136" w:anchor="block_9991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*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5.19.5. Поверхность стен, полов и потолков помещений медицинского назначения (кабинета врача для осмотра детей и процедурного кабинета) должна быть гладкой, без дефектов, легкодоступной для влажной уборки и устойчивой к обработке моющими и дезинфекционными средствами. Используемые панели должны иметь гладкую поверхность.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Площадь кабинета врача предусматривается не менее 12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5" name="Рисунок 25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, процедурного - не менее 12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6" name="Рисунок 26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В помещениях медицинского назначения должны быть установлены умывальники с подводкой горячей и холодной воды, оборудованные смесителями.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Помещения должны иметь естественное освещение.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Искусственная освещенность, источник света, тип лампы принимаются в соответствии с гигиеническими требованиями к естественному, искусственному и совмещенному освещению жилых и общественных зданий.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Необходимо предусмотреть помещение и (или) место для временной изоляции заболевших обучающихся.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VI. Требования к воздушно-тепловому режиму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7" w:anchor="block_10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6.1.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8" w:anchor="block_16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6.1. Здания общеобразовательных организаций оборудуют системами централизованного отопления и вентиляции, которые должны соответствовать нормам проектирования и строительства жилых и общественных зданий и обеспечивать оптимальные параметры микроклимата и воздушной среды.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Обследование технического состояния вентиляции проводится специализированными организациями через 2 года после ввода здания в эксплуатацию, в дальнейшем - не реже 1 раза в 10 лет. При обследовании технического состояния вентиляции осуществляются инструментальные измерения объемов вытяжки воздуха.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Паровое отопление в учреждениях не используется. При установке ограждений отопительных приборов используемые материалы должны быть безвредны для здоровья детей.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Ограждения из древесно-стружечных плит и других полимерных материалов не допускаются.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39" w:anchor="block_101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6.2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0" w:anchor="block_160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6.2. Температура воздуха в зависимости от климатических условий в учебных помещениях и кабинетах, кабинетах психолога и логопеда, лабораториях, актовом зале, столовой, рекреациях, библиотеке, вестибюле, гардеробе должна составлять 18 - 24°С; в спортзале и комнатах для проведения секционных занятий, мастерских - 17 - 20°С; спальне, игровых комнатах, помещениях подразделений дошкольного образования и пришкольного интерната, - 20 - 24°С; медицинских кабинетах, раздевальных комнатах спортивного зала - 20 - 22°С, душевых - 24 - 25°С, санитарных узлах и комнатах личной гигиены должна составлять 19 - 21°С, душевых - 25°С.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контроля температурного режима учебные помещения и кабинеты должны быть оснащены бытовыми термометрами.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1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6.3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2" w:anchor="block_16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6.3. Во внеучебное время при отсутствии детей в помещениях общеобразовательной организации должна поддерживаться температура не ниже 15°С.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3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6.4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4" w:anchor="block_160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6.4. В помещениях общеобразовательных организаций относительная влажность воздуха должна составлять 40 - 60%, скорость движения воздуха не более 0,1 м/сек.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5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6.5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6" w:anchor="block_16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6.5. При наличии печного отопления в существующих зданиях общеобразовательных организаций топка устраивается в коридоре. Во избежание загрязнения воздуха помещений окисью углерода печные трубы закрываются не ранее полного сгорания топлива и не позднее чем за два часа до прихода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вновь строящихся и реконструируемых зданий общеобразовательных организаций печное отопление не допускается.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6.6. Учебные помещения проветриваются во время перемен, а рекреационные - во время уроков. До начала занятий и после их окончания необходимо осуществлять сквозное проветривание учебных помещений. Продолжительность сквозного проветривания определяется погодными условиями, направлением и скоростью движения ветра, 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эффективностью отопительной системы. Рекомендуемая длительность сквозного проветривания приведена в </w:t>
      </w:r>
      <w:hyperlink r:id="rId147" w:anchor="block_1002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2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Рекомендуемая продолжительность сквозного проветривания учебных помещений в зависимости от температуры наружного воздуха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47"/>
        <w:gridCol w:w="3344"/>
        <w:gridCol w:w="3494"/>
      </w:tblGrid>
      <w:tr w:rsidR="009924F6" w:rsidRPr="009924F6" w:rsidTr="009924F6">
        <w:trPr>
          <w:tblCellSpacing w:w="15" w:type="dxa"/>
        </w:trPr>
        <w:tc>
          <w:tcPr>
            <w:tcW w:w="331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 температура, °С</w:t>
            </w:r>
          </w:p>
        </w:tc>
        <w:tc>
          <w:tcPr>
            <w:tcW w:w="68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проветривания помещения, мин.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 малые перемены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 большие перемены и между сменами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От + 10 до+6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4 - 10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25 - 35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От +5 до 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3 - 7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20 - 30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От 0 до -5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15 - 25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От -5 до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331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-10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1 - 1,5</w:t>
            </w:r>
          </w:p>
        </w:tc>
        <w:tc>
          <w:tcPr>
            <w:tcW w:w="34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5 - 10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6.7. Уроки физической культуры и занятия спортивных секций следует проводить в хорошо аэрируемых спортивных залах.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Необходимо во время занятий в зале открывать одно или два окна с подветренной стороны при температуре наружного воздуха выше плюс 5°С и скорости движения ветра не более 2 м/с. При более низкой температуре и большей скорости движения воздуха занятия в зале проводят при открытых одной - трех фрамугах. При температуре наружного воздуха ниже минус 10°С и скорости движения воздуха более 7 м/с сквозное проветривание зала проводится при отсутствии учащихся 1 - 1,5 минуты; в большие перемены и между сменами - 5 - 10 минут.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достижении температуры воздуха плюс 14°С проветривание в спортивном зале следует прекращать.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6.8. Окна должны быть оборудованы откидными фрамугами с рычажными приборами или форточками. Площадь фрамуг и форточек, используемых для проветривания, в учебных помещениях должна быть не менее 1/50 площади пола. Фрамуги и форточки должны функционировать в любое время года.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6.9. При замене оконных блоков площадь остекления должна быть сохранена или увеличена.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Плоскость открытия окон должна обеспечивать режим проветривания.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6.10. Остекление окон должно быть выполнено из цельного стеклополотна. Замена разбитых стекол должна проводиться немедленно.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6.11.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Механическая вытяжная вентиляция оборудуется в мастерских и кабинетах обслуживающего труда, где установлены плиты.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8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6.12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49" w:anchor="block_161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6.12.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VII. Требования к естественному и искусственному освещению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 Естественное освещение.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7.1.1.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7.1.2. 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кинофотолаборатории;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7.1.3. В учебных помещениях следует проектировать боковое естественное левостороннее освещение. При глубине учебных помещений более 6 м обязательно устройство правостороннего подсвета, высота которого должна быть не менее 2,2 м от пола.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Не допускается направление основного светового потока спереди и сзади от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7.1.4. В мастерских для трудового обучения, актовых и спортивных залах может применяться двустороннее боковое естественное освещение.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0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7.1.5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1" w:anchor="block_171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7.1.5. В помещениях общеобразовательных организаций обеспечиваются нормированные значения коэффициента естественной освещенности (КЕО) в соответствии гигиеническими требованиями к естественному, искусственному, совмещенному освещению жилых и общественных зданий.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7.1.6. В учебных помещениях при одностороннем боковом естественном освещении КЕО на рабочей поверхности парт в наиболее удаленной от окон точке помещения должен быть не менее 1,5%. При двухстороннем боковом естественном освещении показатель КЕО вычисляется на средних рядах и должен составлять 1,5%.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Световой коэффициент (СК - отношение площади остекленной поверхности к площади пола) должен составлять не менее 1:6.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7.1.7. Окна учебных помещений должны быть ориентированы на южные, юго-восточные и восточные стороны горизонта. На северные стороны горизонта могут быть ориентированы окна кабинетов черчения, рисования, а также помещение кухни. Ориентация кабинетов информатики - на север, северо-восток.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7.1.8. Светопроемы учебных помещений в зависимости от климатической зоны оборудуют регулируемыми солнцезащитными устройствами (подъемно-поворотные жалюзи, тканевые шторы) с длиной не ниже уровня подоконника.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использование штор из тканей светлых тонов, обладающих достаточной степенью светопропускания, хорошими светорассеивающими свойствами, которые не должны снижать уровень естественного освещения. Использование штор (занавесок), в том числе штор с ламбрекенами, из поливинилхлоридной пленки и других штор или устройств, ограничивающих естественную освещенность, не допускается.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нерабочем состоянии шторы необходимо размещать в простенках между окнами.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7.1.9. Для рационального использования дневного света и равномерного освещения учебных помещений следует: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не закрашивать оконные стекла;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не расставлять на подоконниках цветы, их размещают в переносных цветочницах высотой 65 - 70 см от пола или подвесных кашпо в простенках между окнами;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очистку и мытье стекол проводить по мере загрязнения, но не реже 2 раз в год (осенью и весной).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Продолжительность инсоляции в учебных помещениях и кабинетах должна быть непрерывной, по продолжительности не менее: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- 2,5 ч. в северной зоне (севернее 58° с.ш.);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- 2,0 ч. в центральной зоне (58 - 48° с.ш.);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- 1,5 ч. в южной зоне (южнее 48° с.ш.).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Допускается отсутствие инсоляции в учебных кабинетах информатики, физики, химии, рисования и черчения, спортивно-тренажерных залах, помещениях пищеблока, актового зала, административно-хозяйственных помещениях.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 Искусственное освещение.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2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7.2.1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3" w:anchor="block_17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7.2.1. Во всех помещениях общеобразовательной организации обеспечиваются уровни искусственной освещенности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4" w:anchor="block_102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7.2.2.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5" w:anchor="block_17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7.2.2. В учебных помещениях система общего освещения обеспечивается потолочными светильниками с люминесцентными лампами и светодиодами. Предусматривается освещение с использованием ламп по спектру цветоизлучения: белый, тепло-белый, естественно-белый.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6" w:anchor="block_102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7.2.3.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7" w:anchor="block_172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7.2.3.Не используются в одном помещении для общего освещения источники света различной природы излучения.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7.2.4. В учебных кабинетах, аудиториях, лабораториях уровни освещенности должны соответствовать следующим нормам: на рабочих столах - 300 - 500 лк, в кабинетах технического черчения и рисования - 500 лк, в кабинетах информатики на столах - 300 - 500 лк, на классной доске 300 - 500 лк, в актовых и спортивных залах (на полу) - 200 лк, в рекреациях (на полу) - 150 лк.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При использовании компьютерной техники и необходимости сочетать восприятие информации с экрана и ведение записи в тетради освещенность на столах обучающихся должна быть не ниже 300 лк.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8" w:anchor="block_102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7.2.5.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59" w:anchor="block_172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7.2.5. В учебных помещениях следует применять систему общего освещения. Светильники с люминесцентными лампами располагаются параллельно светонесущей стене на расстоянии 1,2 м от наружной стены и 1,5 м от внутренней. Светильники со светодиодами располагаются с учетом требований по ограничению показателя дискомфорта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7.2.6. Классная доска, не обладающая собственным свечением, оборудуется местным освещением - софитами, предназначенными для освещения классных досок.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Рекомендуется светильники размещать выше верхнего края доски на 0,3 м и на 0,6 м в сторону класса перед доской.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7.2.7. При проектировании системы искусственного освещения для учебных помещений необходимо предусмотреть раздельное включение линий светильников.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7.2.8. Для рационального использования искусственного света и равномерного освещения учебных помещений необходимо использовать отделочные материалы и краски, создающие матовую поверхность с коэффициентами отражения: для потолка - 0,7 - 0,9; для стен - 0,5 - 0,7; для пола - 0,4 - 0,5; для мебели и парт - 0,45; для классных досок - 0,1 - 0,2.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Рекомендуется использовать следующие цвета красок: для потолков - белый, для стен учебных помещений - светлые тона желтого, бежевого, розового, зеленого, голубого; для мебели (шкафы, парты) - цвет натурального дерева или светло-зеленый; для классных досок - темно-зеленый, темно-коричневый; для дверей, оконных рам - белый.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0" w:anchor="block_102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пункт 7.2.9.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1" w:anchor="block_1729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7.2.9. Очистка осветительной арматуры светильников проводится по мере загрязнения, но не реже 2 раз в год, и своевременно проводится замена вышедших из строя источников света.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7.2.10. Неисправные, перегоревшие люминесцентные лампы собираются в контейнер в специально выделенном помещении и направляют на утилизацию в соответствии с действующими нормативными документами.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VIII. Требования к водоснабжению и канализации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2" w:anchor="block_101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8.1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3" w:anchor="block_18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8.1.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Холодным и горячим централизованным водоснабжением обеспечиваются помещения общеобразовательной организации, дошкольного образования и интерната при общеобразовательной организации, в том числе: помещения пищеблока, столовая, буфетные, душевые, умывальные, кабины личной гигиены, помещения медицинского назначения, мастерские трудового обучения, кабинеты домоводства, помещения начальных классов, кабинеты рисования, физики, химии и биологии, лаборантские, помещения для обработки уборочного инвентаря и туалеты общеобразовательных организаций.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4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5" w:anchor="block_180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8.2. 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при общеобразовательной организации и дошкольного образования и устройства систем подогрева воды.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6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8.3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7" w:anchor="block_18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8.3.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8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8.4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69" w:anchor="block_180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8.4. В зданиях общеобразовательных организаций система канализации столовой должна быть отдельной от остальной и иметь самостоятельный выпуск в наружную систему канализации. Через производственные помещения столовой не должны проходить стояки системы канализации от верхних этажей.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0" w:anchor="block_101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пункт 8.5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1" w:anchor="block_18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8.5. В неканализованных районах здания общеобразовательной организации оборудуются внутренней канализацией с устройством выгреба или септика или локальных очистных сооружений. При строительстве общеобразовательных организаций в неканализованных районах не допускается устройство надворных туалетов.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2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8.6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3" w:anchor="block_180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8.6. В общеобразовательных организациях питьевой режим обучающихся организуется в соответствии с санитарно-эпидемиологическими требованиями к организации питания обучающихся в общеобразовательных организациях, учреждениях начального и среднего профессионального образования.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4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5" w:anchor="block_19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IX. Требования к помещениям и оборудованию общеобразовательных организаций, размещенных в приспособленных зданиях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6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7" w:anchor="block_19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9.1. Размещение общеобразовательных организаций в приспособленных помещениях возможно на время проведения капитального ремонта (реконструкции) существующих основных зданий общеобразовательных организаций.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8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79" w:anchor="block_190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9.2. При размещении общеобразовательной организации в приспособленном здании необходимо иметь обязательный набор помещений: учебные классы, помещения для организации питания, помещения медицинского назначения, рекреацию, административно-хозяйственные помещения, санузлы, гардероб.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9.3. Площади учебных помещений и кабинетов определяются исходя из числа обучающихся в одном классе в соответствии с требованиями настоящих санитарных правил.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0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9.4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1" w:anchor="block_190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9.4. При отсутствии возможности оборудовать собственный спортивный зал следует использовать спортивные сооружения, расположенные вблизи общеобразовательной организации, при условии соответствия их требованиям к устройству и содержанию мест занятий по физической культуре и спорту.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2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9.5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3" w:anchor="block_19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9.5. Для малокомплектных общеобразовательных организаций, расположенных в сельской местности, при отсутствии возможности оборудовать собственный медицинский пункт, допускается организация медицинского обслуживания на фельдшерско-акушерских пунктах и амбулаториях.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9.6. При отсутствии гардероба допускается оборудование индивидуальных шкафчиков, расположенных в рекреациях, коридорах.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4" w:anchor="block_10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наименование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5" w:anchor="block_110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X. Гигиенические требования к режиму образовательной деятельности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6" w:anchor="block_101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10.1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7" w:anchor="block_1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10.1. Оптимальный возраст начала школьного обучения - не ранее 7 лет. В 1-е классы принимают детей 8-го или 7-го года жизни. Прием детей 7-го года жизни осуществляют при достижении ими к 1 сентября учебного года возраста не менее 6 лет 6 месяцев.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Количество учащихся в классе определяется исходя из расчета соблюдения нормы площади на одного обучающегося, соблюдении требований к расстановке мебели в учебных помещениях, в том числе удаленности мест для занятий от светонесущей стены, требований к естественному и искусственному освещению.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наличии необходимых условий и средств для обучения возможно деление классов по учебным предметам на группы.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8" w:anchor="block_10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10.2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89" w:anchor="block_1100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10.2. Обучение детей, не достигших 6 лет 6 месяцев к началу учебного года, рекомендуется проводить в условиях дошкольной организации, осуществляющей образовательную деятельность или в общеобразовательной организации с соблюдением всех гигиенических требований к условиям и организации образовательной деятельности для детей дошкольного возраста.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10.3. 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0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10.4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1" w:anchor="block_1100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10.4. Учебные занятия следует начинать не ранее 8 часов. Проведение нулевых уроков не допускается.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учреждениях с углубленным изучением отдельных предметов, лицеях и гимназиях, обучение проводят только в первую смену.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учреждениях, работающих в две смены, обучение 1-х, 5-х, выпускных 9-х и 11-х классов и классов компенсирующего обучения должно быть организовано в первую смену.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Обучение в 3 смены в общеобразовательных организациях не допускается.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2" w:anchor="block_1019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пункт 10.5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3" w:anchor="block_1100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4" w:anchor="block_1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10.5.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</w:t>
      </w:r>
      <w:hyperlink r:id="rId195" w:anchor="block_10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3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Гигиенические требования к максимальному общему объему недельной образовательной нагрузки обучающихся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68"/>
        <w:gridCol w:w="2369"/>
        <w:gridCol w:w="2369"/>
        <w:gridCol w:w="3079"/>
      </w:tblGrid>
      <w:tr w:rsidR="009924F6" w:rsidRPr="009924F6" w:rsidTr="009924F6">
        <w:trPr>
          <w:tblCellSpacing w:w="15" w:type="dxa"/>
        </w:trPr>
        <w:tc>
          <w:tcPr>
            <w:tcW w:w="23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72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допустимая аудиторная недельная нагрузка (в академических часах)</w:t>
            </w:r>
            <w:hyperlink r:id="rId196" w:anchor="block_10031" w:history="1">
              <w:r w:rsidRPr="0099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Максимально допустимый недельный объем нагрузки внеурочной деятельности (в академических часах)</w:t>
            </w:r>
            <w:hyperlink r:id="rId197" w:anchor="block_10032" w:history="1">
              <w:r w:rsidRPr="009924F6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**</w:t>
              </w:r>
            </w:hyperlink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 6-ти дневной неделе, не более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 5-ти дневной неделе, не более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Независимо от продолжительности учебной недели, не более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2 - 4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8 - 9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23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10 - 11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Примечание: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* 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** 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8" w:anchor="block_1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10.6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99" w:anchor="block_1100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10.6. Образовательная недельная нагрузка равномерно распределяется в течение учебной недели, при этом объем максимально допустимой аудиторной недельной нагрузки в течение дня составляет: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для обучающихся 1-х классов - не должен превышать 4 уроков;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для обучающихся 2-4-х классов - не более 5 уроков;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для обучающихся 5-6-х классов - не более 6 уроков;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для обучающихся 7-11-х классов - не более 7 уроков.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Расписание уроков составляется отдельно для обязательных и факультативных занятий. Факультативные занятия следует планировать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Общий объем нагрузки в течение дня не должен превышать: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для обучающихся 1-х классов - 4 уроков и один раз в неделю 5 уроков за счет урока физической культуры;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- для обучающихся 2 - 4 классов - 5 уроков и один раз в неделю 6 уроков за счет урока физической культуры;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для обучающихся 5 - 7 классов - не более 7 уроков;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для обучающихся 8 - 11 классов - не более 8 уроков.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10.7. Расписание уроков составляют с учетом дневной и недельной умственной работоспособности обучающихся и шкалой трудности учебных предметов (</w:t>
      </w:r>
      <w:hyperlink r:id="rId200" w:anchor="block_3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3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24 ноября 2015 г. N 81 в пункт 10.8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1" w:anchor="block_1100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10.8. При составлении расписания уроков следует чередовать различные по сложности предметы в течение дня и недели: для обучающихся начального общего образования основные предметы (математика, русский и иностранный язык, природоведение, информатика) чередовать с уроками музыки, изобразительного искусства, труда, физической культуры; для обучающихся основного общего и среднего общего образования предметы естественно-математического профиля чередовать с гуманитарными предметами.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обучающихся 1-х классов наиболее трудные предметы должны проводить на 2-м уроке; 2 - 4-х классов - 2 - 3-м уроках; для обучающихся 5 - 11-х классов на 2 - 4-м уроках.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начальных классах сдвоенные уроки не проводятся. Допускается проведение сдвоенных уроков физической культуры (занятия на лыжах, занятия в бассейне).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течение учебного дня не следует проводить более одной контрольной работы. Контрольные работы рекомендуется проводить на 2 - 4 уроках.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10.9. Продолжительность урока (академический час) во всех классах не должна превышать 45 минут, за исключением 1-го класса, в котором продолжительность регламентируется </w:t>
      </w:r>
      <w:hyperlink r:id="rId202" w:anchor="block_1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пунктом 10.10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правил, и компенсирующего класса, продолжительность урока в котором не должна превышать 40 минут.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Плотность учебной работы обучающихся на уроках по основным предметам должна составлять 60- 80%.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3" w:anchor="block_102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пункт 10.10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4" w:anchor="block_1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10.10. Обучение в 1-м классе осуществляется с соблюдением следующих дополнительных требований: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- учебные занятия проводятся по 5-дневной учебной неделе и только в первую смену;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рекомендуется организация в середине учебного дня динамической паузы продолжительностью не менее 40 минут;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обучение проводится без балльного оценивания занятий обучающихся и домашних заданий;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дополнительные недельные каникулы в середине третьей четверти при традиционном режиме обучения. Возможна организация дополнительных каникул независимо от четвертей (триместров).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общеобразовательной организации может осуществляться присмотр и уход в группах продленного дня при создании условий, включающих организацию: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полдника и прогулок для всех учащихся;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полдника, прогулок и дневного сна для детей первого года обучения.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10.11. Для предупреждения переутомления и сохранения оптимального уровня работоспособности в течение недели обучающиеся должны иметь облегченный учебный день в четверг или пятницу.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10.12. Продолжительность перемен между уроками составляет не менее 10 минут, большой перемены (после 2 или 3 уроков) - 20 - 30 минут. Вместо одной большой перемены допускается после 2-го и 3-го уроков устанавливать две перемены по 20 минут каждая.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Рекомендуется организовывать перемены на открытом воздухе. С этой целью при проведении ежедневной динамической паузы рекомендуется увеличить продолжительность большой перемены до 45 минут, из которых не менее 30 минут отводится на организацию двигательно-активных видов деятельности обучающихся на спортплощадке учреждения, в спортивном зале или в рекреациях.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10.13.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10.14. Использование в учебном процессе инновационных образовательных программ и технологий, расписаний занятий, режимов обучения возможно при отсутствии их неблагоприятного влияния на функциональное состояние и здоровье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5" w:anchor="block_100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10.15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6" w:anchor="block_11015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10.15. В малокомплектных сельских организациях, осуществляющих образовательную деятельность, в зависимости от конкретных условий, числа обучающихся, их возрастных особенностей допускается формирование классов-комплектов из обучающихся начального общего образования. Оптимальным при этом является раздельное обучение обучающихся разного возраста начального общего образования.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При объединении обучающихся начального общего образования в класс-комплект оптимальным является создание его из двух классов: 1 и 3 классов (1 + 3), 2 и 3 классов (2 + 3), 2 и 4 классов (2 + 4). Для предупреждения утомления обучающихся необходимо сокращать продолжительность совмещенных (особенно 4-х и 5-х) уроков на 5 - 10 мин. (кроме урока физической культуры). Наполняемость классов-комплектов должна соответствовать </w:t>
      </w:r>
      <w:hyperlink r:id="rId207" w:anchor="block_1004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4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4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Наполняемость классов-комплектов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52"/>
        <w:gridCol w:w="5033"/>
      </w:tblGrid>
      <w:tr w:rsidR="009924F6" w:rsidRPr="009924F6" w:rsidTr="009924F6">
        <w:trPr>
          <w:tblCellSpacing w:w="15" w:type="dxa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Классы, объединяемые в класс-комплект</w:t>
            </w:r>
          </w:p>
        </w:tc>
        <w:tc>
          <w:tcPr>
            <w:tcW w:w="50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обучающихся в классе-комплекте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1+2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8 - 10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2+3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10 - 12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1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3+4</w:t>
            </w:r>
          </w:p>
        </w:tc>
        <w:tc>
          <w:tcPr>
            <w:tcW w:w="50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10 - 15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8" w:anchor="block_10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10.16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09" w:anchor="block_1101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10.16. В классах компенсирующего обучения количество обучающихся не должно превышать 20 человек. Продолжительность уроков не должна превышать 40 минут. Коррекционно-развивающие занятия включаются в объем максимально допустимой недельной нагрузки, установленной для обучающегося каждого возраста.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Независимо от продолжительности учебной недели число уроков в день не должно быть более 5 в начальных классах (кроме первого класса) и более 6 уроков - в 5 - 11-х классах.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Для предупреждения переутомления и сохранения оптимального уровня работоспособности организуют облегченный учебный день - четверг или пятница.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облегчения и сокращения периода адаптации к образовательной деятельности обучающихся компенсирующих классов следует обеспечить медико-психологической помощью, осуществляемой педагогами-психологами, врачами-педиатрами, учителями-логопедами, другими специально подготовленными педагогическими работниками, а также с применением информационно-коммуникационных технологий, наглядных пособий.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10.17. С целью профилактики утомления, нарушения осанки и зрения обучающихся на уроках следует проводить физкультминутки и гимнастику для глаз (</w:t>
      </w:r>
      <w:hyperlink r:id="rId210" w:anchor="block_4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hyperlink r:id="rId211" w:anchor="block_5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Постановлением Главного государственного санитарного врача РФ от 24 ноября 2015 г. N 81 в пункт 10.18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2" w:anchor="block_1101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10.18. Необходимо чередовать во время урока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(чтение с бумажного носителя, письмо, слушание, опрос и т.п.) в 1 - 4 классах не должна превышать 7 - 10 минут, в 5 - 11 классах - 10 - 15 минут. Расстояние от глаз до тетради или книги должно составлять не менее 25 - 35 см у обучающихся 1 - 4 классов и не менее 30 - 45 см - у обучающихся 5 - 11 классов.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hyperlink r:id="rId213" w:anchor="block_1005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таблице 5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5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непрерывного применения технических средств обучения на уроках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6"/>
        <w:gridCol w:w="1425"/>
        <w:gridCol w:w="1324"/>
        <w:gridCol w:w="1540"/>
        <w:gridCol w:w="1803"/>
        <w:gridCol w:w="1732"/>
        <w:gridCol w:w="1747"/>
      </w:tblGrid>
      <w:tr w:rsidR="009924F6" w:rsidRPr="009924F6" w:rsidTr="009924F6">
        <w:trPr>
          <w:tblCellSpacing w:w="15" w:type="dxa"/>
        </w:trPr>
        <w:tc>
          <w:tcPr>
            <w:tcW w:w="11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759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Непрерывная длительность (мин.), не более</w:t>
            </w:r>
          </w:p>
        </w:tc>
        <w:tc>
          <w:tcPr>
            <w:tcW w:w="14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аудиозаписи в наушниках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1 - 2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1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8 - 11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После использования технических средств обучения, связанных со зрительной нагрузкой, необходимо проводить комплекс упражнений для профилактики утомления глаз (</w:t>
      </w:r>
      <w:hyperlink r:id="rId214" w:anchor="block_5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5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), а в конце урока - физические упражнения для профилактики общего утомления (</w:t>
      </w:r>
      <w:hyperlink r:id="rId215" w:anchor="block_4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Продолжительность непрерывного использования компьютера с жидкокристаллическим монитором на уроках составляет: для учащихся 1 - 2-х классов - не более 20 минут, для учащихся 3 - 4 классов - не более 25 минут, для учащихся 5 - 6 классов - не более 30 минут, для учащихся 7 - 11 классов - 35 минут.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Непрерывная продолжительность работы обучающихся непосредственно с интерактивной доской на уроках в 1 - 4 классах не должна превышать 5 минут, в 5 - 11 классах - 10 минут. Суммарная продолжительность использования интерактивной доски на уроках в 1 - 2 классах составляет не более 25 минут, 3 - 4 классах и старше - не более 30 минут при соблюдении гигиенически рациональной организации урока (оптимальная смена видов деятельности, плотность уроков 60 - 80%, физкультминутки, офтальмотренаж).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 целью профилактики утомления обучающихся не допускается использование на одном уроке более двух видов электронных средств обучения.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10.19. Режим обучения и организации работы кабинетов с использованием компьютерной техники должен соответствовать гигиеническим требованиям к персональным электронно-вычислительным машинам и организации работы на них.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6" w:anchor="block_102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пункт 10.20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7" w:anchor="block_1102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10.20. Для удовлетворения биологической потребности в движении независимо от возраста обучающихся рекомендуется проводить не менее 3-х учебных занятий физической культурой (в урочной и внеурочной форме) в неделю, предусмотренных в объеме общей недельной нагрузки. Заменять учебные занятия физической культурой другими предметами не допускается.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10.21. Для увеличения двигательной активности обучающихся рекомендуется в учебные планы для обучающихся включать предметы двигательно-активного характера (хореография, ритмика, современные и бальные танцы, обучение традиционным и национальным спортивным играм).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8" w:anchor="block_10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пункт 10.22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19" w:anchor="block_110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10.22. Двигательная активность обучающихся помимо уроков физической культуры в образовательной деятельности может обеспечиваться за счет: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физкультминуток в соответствии с рекомендуемым комплексом упражнений (</w:t>
      </w:r>
      <w:hyperlink r:id="rId220" w:anchor="block_4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4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организованных подвижных игр на переменах;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спортивного часа для детей, посещающих группу продленного дня;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внеклассных спортивных занятий и соревнований, общешкольных спортивных мероприятий, дней здоровья;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самостоятельных занятий физической культурой в секциях и клубах.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10.23. Спортивные нагрузки на занятиях физической культурой, соревнованиях, внеурочных занятиях спортивного профиля при проведении динамического или спортивного часа должны соответствовать возрасту, состоянию здоровья и физической подготовленности обучающихся, а также метеоусловиям (если они организованы на открытом воздухе).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Распределение обучающихся на основную, подготовительную и специальную группы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Обучающимся основной физкультурной группы разрешается участие во всех физкультурно-оздоровительных мероприятиях в соответствии с их возрастом. С обучающимися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Обучающиеся, отнесенные по состоянию здоровья к подготовительной и специальной группам, занимаются физической культурой со снижением физической нагрузки.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Уроки физической культуры целесообразно проводить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 (</w:t>
      </w:r>
      <w:hyperlink r:id="rId221" w:anchor="block_7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приложение 7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дождливые, ветреные и морозные дни занятия физической культурой проводят в зале.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10.24. Моторная плотность занятий физической культурой должна составлять не менее 70%.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К тестированию физической подготовленности, участию в соревнованиях и туристских походах обучающихся допускают с разрешения медицинского работника. Его присутствие на спортивных соревнованиях и на занятиях в плавательных бассейнах обязательно.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10.25. На занятиях трудом, предусмотренных образовательной программой, следует чередовать различные по характеру задания. Не следует на уроке выполнять один вид деятельности на протяжении всего времени самостоятельной работы.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10.26. Все работы в мастерских и кабинетах домоводства обучающиеся выполняют в специальной одежде (халат, фартук, берет, косынка). При выполнении работ, создающих угрозу повреждения глаз, следует использовать защитные очки.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2" w:anchor="block_103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10.27.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3" w:anchor="block_1102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10.27. При организации практики и занятий общественно-полезным трудом обучающихся, предусмотренных образовательной программой, связанных с большой физической нагрузкой (переноска и передвижение тяжестей), необходимо руководствоваться санитарно-эпидемиологическими требованиями к безопасности условий труда работников, не достигших 18-летнего возраста.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Не допускается привлекать обучающихся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проведения сельскохозяйственных работ (практики) в районах II климатического пояса следует отводить преимущественно первую половину дня, а в районах III климатической пояса - вторую половину дня (16 - 17 ч.) и часы с наименьшей инсоляцией. Сельскохозяйственный инвентарь, используемый для работы, должен соответствовать росту и возрасту обучающихся. Допустимая продолжительность работ для обучающихся 12 - 13 лет составляет 2 часа; для подростков 14 лет и старше - 3 часа. Через каждые 45 минут работы необходимо устраивать регламентированные 15-минутные перерывы для отдыха. Работа на участках и в помещениях, обработанных пестицидами и агрохимикатами, допускается в сроки, установленные Государственным Каталогом пестицидов и агрохимикатов.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организации в межшкольных учебных комбинатах занятий по трудовому обучению и профессиональной подготовке в 5-11 классах, предусмотренных образовательной программой, обеспечивается соблюдение настоящих санитарных правил и санитарно-эпидемиологических требований к безопасности условий труда работников, не достигших 18-летнего возраста.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10.28. При организации групп продленного дня необходимо руководствоваться рекомендациями, изложенными в </w:t>
      </w:r>
      <w:hyperlink r:id="rId224" w:anchor="block_60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приложении 6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настоящих санитарных правил.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10.29. Кружковая работа в группах продленного дня должна учитывать возрастные особенности обучающихся, обеспечивать баланс между двигательно-активными и статическими занятиями, и организована в соответствии с санитарно-эпидемиологическими требованиями к учреждениям дополнительного образования детей.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10.30.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ч., в 4 - 5 классах - 2 ч., в 6 - 8 классах - 2,5 ч., в 9 - 11 классах - до 3,5 ч.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10.31. При проведении итоговой аттестации не допускается проведение более одного экзамена в день. Перерыв между проведением экзаменов должен быть не менее 2 дней. При продолжительности экзамена 4 и более часа, необходима организация питания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10.32. Вес ежедневного комплекта учебников и письменных принадлежностей не должен превышать: для учащихся 1 - 2-х классов - более 1,5 кг, 3 - 4-х классов - более 2 кг, 5 - 6-х - более 2,5 кг, 7 - 8-х - более 3,5 кг, 9 - 11-х - более 4,0 кг.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5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10.33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6" w:anchor="block_1103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10.33. В целях профилактики нарушения осанки обучающихся рекомендуется для начальных классов иметь два комплекта учебников: один - для использования на уроках в общеобразовательной организации, второй - для приготовления домашних заданий.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7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наименование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8" w:anchor="block_111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наименования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XI. Требования к организации медицинского обслуживания обучающихся и прохождению медицинских осмотров работниками общеобразовательных организациях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29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0" w:anchor="block_111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11.1. Во всех общеобразовательных организациях должно быть организовано медицинское обслуживание учащихся.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1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2" w:anchor="block_1110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11.2. Медицинские осмотры обучающихся в общеобразовательных организациях и воспитанников подразделений дошкольного образования следует организовывать и проводить в порядке, установленном федеральным органом исполнительной власти в области здравоохранения.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3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11.3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4" w:anchor="block_111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11.3. Обучающиеся допускаются к занятиям в общеобразовательной организации после перенесенного заболевания только при наличии справки врача-педиатра.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5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11.4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6" w:anchor="block_1110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11.4. Во всех видах общеобразовательных организаций организуется работа по профилактике инфекционных и неинфекционных заболеваний.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11.5. С целью выявления педикулеза не реже 4 раз в год после каждых каникул и ежемесячно выборочно (четыре-пять классов) медицинскому персоналу необходимо проводить осмотры детей. Осмотры (волосистой части головы и одежды) проводят в хорошо освещенном помещении, используя лупу и частые гребни. После каждого осмотра гребень обдают крутым кипятком или протирают 70° раствором спирта.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7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11.6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8" w:anchor="block_1110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11.6. При обнаружении чесотки и педикулеза обучающиеся на время проведения лечения отстраняются от посещения учреждения. Они могут быть допущены в общеобразовательную организацию только после завершения всего комплекса лечебно-профилактических мероприятий, подтвержденных справкой от врача.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Вопрос о профилактическом лечении лиц, бывших в контакте с больным чесоткой, решается врачом с учётом эпидемиологической обстановки. К указанному лечению привлекают тех, кто находился в тесном бытовом контакте, а также целые группы, классы, где зарегистрировано несколько случаев заболевания чесоткой, или там, где в процессе наблюдения за очагом выявляются новые больные. В организованных коллективах, где профилактическое лечение контактных лиц не проводилось, осмотр кожных покровов обучающихся осуществляют трижды с интервалом в 10 дней.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При выявлении в учреждении чесотки проводят текущую дезинфекцию в соответствии с требованиями территориального органа, осуществляющего государственный санитарно-эпидемиологический надзор.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11.7. В классном журнале рекомендуется оформлять лист здоровья, в который для каждого обучающегося вносят сведения об антропометрических данных, группе здоровья, группе занятий физической культурой, состоянии здоровья, рекомендуемом размере учебной мебели, а также медицинские рекомендации.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39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11.8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0" w:anchor="block_11108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11.8. Все работники общеобразовательной организации проходят предварительные и периодические медицинские осмотры, должны быть привиты в соответствии с национальным календарем профилактических прививок. Каждый работник общеобразовательной организации должен иметь личную медицинскую книжку установленного образца.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Работники, уклоняющиеся от прохождения медицинских осмотров, не допускаются к работе.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1" w:anchor="block_1029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пункт 11.9 изложен в новой редакции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2" w:anchor="block_11109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11.9. Должностные лица и работники общеобразовательных организаций, деятельность которых связана с воспитанием и обучением детей, при трудоустройстве проходят профессиональную гигиеническую подготовку и аттестацию и далее с периодичностью не реже одного раза в 2 года.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XII. Требования к санитарному содержанию территории и помещений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3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4" w:anchor="block_112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12.1. Территория общеобразовательной организации должна содержаться в чистоте. Уборку территории проводят ежедневно до выхода обучающихся на площадки. В жаркую, 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сухую погоду поверхности площадок и травяной покров рекомендуется поливать за 20 минут до начала прогулки и спортивных занятий. Зимой площадки и пешеходные дорожки отчищать от снега и льда.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Мусор собирают в мусоросборники, которые должны плотно закрываться крышками, и при заполнении 2/3 их объема вывозят на полигоны твердых бытовых отходов в соответствии с договором на вывоз бытовых отходов. После освобождения контейнеры (мусоросборники) должны быть очищены и обработаны дезинфекционными (дезинсекционными) средствами, разрешенными в установленном порядке. Не допускается сжигание мусора на территории общеобразовательной организации, в том числе в мусоросборниках.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12.2. Ежегодно (весной) проводят декоративную обрезку кустарника, вырубку молодой поросли, сухих и низких веток. При наличии непосредственно перед окнами учебных помещений высоких деревьев, закрывающих светопроемы и уменьшающих значения показателей естественной освещенности ниже нормируемых, проводят мероприятия по их вырубке или обрезке ветвей.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5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12.3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6" w:anchor="block_11203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12.3. Все помещения общеобразовательной организации подлежат ежедневной влажной уборке с применением моющих средств.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Туалеты, столовые, вестибюли, рекреации подлежат влажной уборке после каждой перемены.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Уборку учебных и вспомогательных помещений проводят после окончания уроков, в отсутствии обучающихся, при открытых окнах или фрамугах. Если общеобразовательная организация работает в две смены, уборку проводят по окончании каждой смены: моют полы, протирают места скопления пыли (подоконники, радиаторы и др.)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Уборку помещений интерната при общеобразовательной организации проводят не реже 1 раза в сутки.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проведения уборки и дезинфекции в общеобразовательной организации и интернате при общеобразовательной организации используют моющие и дезинфицирующие средства, разрешенные в установленном порядке к применению в детских учреждениях, соблюдая инструкции по их применению.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Дезинфицирующие растворы для мытья полов готовят перед непосредственным применением в туалетных комнатах в отсутствии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12.4. Дезинфицирующие и моющие средства хранят в упаковке производителя, в соответствии с инструкцией и в местах, недоступных для обучающихся.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12.5. С целью предупреждения распространения инфекции при неблагополучной эпидемиологической ситуации в общеобразовательной организации проводят 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дополнительные противоэпидемические мероприятия по предписаниям органов, уполномоченных осуществлять государственный санитарно-эпидемиологический надзор.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7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12.6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8" w:anchor="block_11206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12.6. Не реже одного раза в месяц во всех видах помещений общеобразовательной организации и интерната при общеобразовательной организации проводится генеральная уборка.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Генеральная уборка техническим персоналом (без привлечения труда обучающихся) проводится с применением разрешенных моющих и дезинфицирующих средств.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Вытяжные вентиляционные решетки ежемесячно очищают от пыли.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49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12.7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0" w:anchor="block_1120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12.7. В спальных помещениях общеобразовательной организации и интерната при общеобразовательной организации постельные принадлежности (матрацы, подушки, одеяла) следует проветривать непосредственно в спальнях при открытых окнах во время каждой генеральной уборки. Смена постельного белья и полотенец осуществляется по мере загрязнения, но не реже 1 раза в неделю.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Перед началом учебного года постельные принадлежности подвергают обработке в дезинфекционной камере.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туалетных помещениях мыло, туалетная бумага и полотенца должны быть в наличии постоянно.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12.8. Ежедневную уборку туалетов, душевых, буфетов, помещений медицинского назначения проводят с использованием дезинфицирующих средств независимо от эпидемиологической ситуации. Санитарно-техническое оборудование подлежит ежедневному обеззараживанию. Ручки сливных бачков и ручки дверей моют теплой водой с мылом. Раковины, унитазы, сидения на унитазы чистят ершами или щетками, чистящими и дезинфицирующими средствами, разрешенными в установленном порядке.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12.9. В медицинском кабинете помимо обеззараживания помещения и предметов обстановки необходимо дезинфицировать медицинские инструменты в соответствии с указаниями по дезинфекции, предстерилизационной очистке и стерилизации изделий медицинского назначения.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Предпочтение следует отдавать стерильным медицинским изделиям одноразового применения.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12.10. При образовании медицинских отходов, которые по степени эпидемиологической опасности относятся к потенциально опасным отходам, их обезвреживают и удаляют в соответствии с правилами сбора, хранения, переработки, обезвреживания и удаления всех видов отходов лечебно-профилактических учреждений.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12.11. Уборочный инвентарь для уборки помещений должен быть промаркирован и закреплен за определенными помещениями.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Уборочный инвентарь для уборки санитарных узлов (ведра, тазы, швабры, ветошь) должен иметь сигнальную маркировку (красного цвета), использоваться по назначению и храниться отдельно от другого уборочного инвентаря.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12.12. По окончании уборки весь уборочный инвентарь промывают с использованием моющих средств, ополаскивают проточной водой и просушивают. Хранят уборочный инвентарь в отведенном для этих целей месте.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12.13. Санитарное содержание помещений и дезинфекционные мероприятия в подразделениях дошкольного образования проводятся в соответствии с санитарно-эпидемиологическими требованиями к устройству, содержанию и организации режима работы дошкольных организаций.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1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12.14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2" w:anchor="block_11214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12.14. Санитарное состояние помещений пищеблока следует поддерживать с учетом санитарно-эпидемических требований к организации питания обучающихся в общеобразовательных организациях. При наличии бассейна уборка и дезинфекция помещений и оборудования проводится в соответствии с санитарными правилами для плавательных бассейнов.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12.15. Спортивный инвентарь подлежит ежедневной обработке моющими средствами.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Спортивный инвентарь, размещенный в зале, протирают увлажненной ветошью, металлические части - сухой ветошью в конце каждой учебной смены. После каждого занятия спортзал проветривают не менее 10 минут. Спортивный ковер очищают ежедневно с использованием пылесоса, не менее 3 раз в месяц проводят его влажную чистку с использованием моющего пылесоса. Спортивные маты ежедневно протирают мыльно-содовым раствором.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12.16. При наличии ковров и ковровых покрытий (в помещениях начальной общеобразовательной школы, групп продленного дня, интернате) их очищают пылесосом в ежедневном режиме, а также 1 раз в год подвергают просушиванию и выколачиванию на свежем воздухе.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3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12.17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4" w:anchor="block_11217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12.17. При появлении в учреждении синантропных насекомых и грызунов на территории общеобразовательной организации и во всех помещениях необходимо проводить дезинсекцию и дератизацию силами специализированных организаций в соответствии с нормативно-методическими документами.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 целью предупреждения выплода мух и уничтожения их на фазе развития один раз в 5 - 10 дней надворные туалеты обрабатывают разрешенными дезинфицирующими средствами в соответствии с нормативно-методическими документами по борьбе с мухами.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XIII. Требования к соблюдению санитарных правил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5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13.1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6" w:anchor="block_113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13.1. Руководитель общеобразовательной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наличие в учреждении настоящих санитарных правил и доведение их содержания до работников учреждения;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выполнение требований санитарных правил всеми работниками учреждения;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необходимые условия для соблюдения санитарных правил;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наличие медицинских книжек на каждого работника и своевременное прохождение ими периодических медицинских обследований;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организацию мероприятий по дезинфекции, дезинсекции и дератизации;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наличие аптечек для оказания первой медицинской помощи и их своевременное пополнение.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7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пункт 13.2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58" w:anchor="block_1130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пункта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13.2. Медицинский персонал общеобразовательной организации осуществляет повседневный контроль за соблюдением требований санитарных правил.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*</w:t>
      </w:r>
      <w:hyperlink r:id="rId259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Федеральный закон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от 30.03.1999 N 52-ФЗ "О санитарно-эпидемиологическом благополучии населения.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0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приложение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1" w:anchor="block_100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приложения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62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</w:t>
        </w:r>
      </w:hyperlink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Рекомендации по воспитанию и формированию правильной рабочей позы у обучающихся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25 декабря 2013 г.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целях формирования правильной осанки и сохранения здоровья необходимо с первых дней обучения в общеобразовательной организации воспитывать и формировать правильную рабочую позу обучающихся за школьной партой. Для этого необходимо посвятить специальный урок в первых классах.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формирования правильной осанки необходимо обеспечить рабочее место для обучающегося мебелью в соответствии с его ростом; приучить его сохранять во время учебных занятий правильную рабочую позу, которая наименее утомительна: сидеть глубоко на стуле, ровно держать корпус и голову; ноги должны быть согнуты в тазобедренном и коленном суставах, ступни опираться на пол, предплечья свободно лежать на столе.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размещении обучающегося за рабочим столом стул задвигается под стол так, чтобы при опоре на спинку между грудью и столом помещалась его ладонь.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Для рационального подбора мебели с целью профилактики нарушений костно-мышечной системы рекомендуется все учебные помещения и кабинеты оснащать ростовыми линейками.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Учитель объясняет обучающимся, как надо держать голову, плечи, руки, и подчеркивает, что нельзя опираться грудью о край парты (стола); расстояние от глаз до книги или тетради должно равняться длине предплечья от локтя до конца пальцев. Руки лежат свободно, не прижимаясь к столу, на тетради лежит правая рука и пальцы левой. Обе ноги всей ступней опираются на пол.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овладении навыками письма обучающийся опирается о спинку парты (стула) поясницей, при объяснении учителя - сидит более свободно, опирается о спинку парты (стула) не только крестцово-поясничной, но и подлопаточной частью спины. Учитель после объяснения и показа правильной посадки за партой просит обучающихся всего класса сесть правильно и, обходя класс, поправляет в случае необходимости.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учебном кабинете следует поместить таблицу "Правильно сиди при письме", чтобы обучающиеся всегда имели её перед глазами. Вместе с тем обучающимся необходимо показать таблицы, демонстрирующие дефекты в осанке, возникающие в результате неправильной посадки. Выработка определенного навыка достигается не только объяснением, подкрепленным показом, а и систематическим повторением. Для выработки навыка правильной посадки педагогический работник должен повседневно контролировать правильность позы обучающихся во время занятий.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Роль учителя в воспитании у обучающихся правильной посадки особенно велика в течение первых трех-четырех лет обучения в общеобразовательной организации, когда у них формируется этот навык, а также и в последующие годы обучения.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Учитель при сотрудничестве с родителями может дать рекомендации по выбору ранца для учебников и школьных принадлежностей: вес ранца без учебников для учащихся 1 - 4 классов должен быть не более 700 г. При этом ранец должен иметь широкие лямки (4 - 4,5 см) и достаточную формоустойчивость, обеспечивающую его плотное прилегание к спине обучающегося и равномерное распределение веса. Материал для изготовления ранцев должен быть легким, прочным, с водоотталкивающим покрытием, удобным для чистки.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63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</w:t>
        </w:r>
      </w:hyperlink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Размеры инструментов и инвентаря, используемого при трудовом обучении и организации общественно полезного труда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 Размеры некоторых столярных и слесарных инструментов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24"/>
        <w:gridCol w:w="2303"/>
        <w:gridCol w:w="2273"/>
      </w:tblGrid>
      <w:tr w:rsidR="009924F6" w:rsidRPr="009924F6" w:rsidTr="009924F6">
        <w:trPr>
          <w:tblCellSpacing w:w="15" w:type="dxa"/>
        </w:trPr>
        <w:tc>
          <w:tcPr>
            <w:tcW w:w="55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</w:t>
            </w:r>
          </w:p>
        </w:tc>
        <w:tc>
          <w:tcPr>
            <w:tcW w:w="454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10 - 12 лет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13 - 15 лет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столярная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280 - 300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320 - 350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шаг зубьев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 (форма призмы)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13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15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ладони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24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со стороны боковой грани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29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31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Шерхебель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45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180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Рубанок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210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244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48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56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металлической колодки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52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180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 железки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30-40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столярный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300 г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28x22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Рашпиль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Клещи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рычагов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150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между внешними сторонами рычагов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27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27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Напильники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250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112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31,5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Ножовка слесарная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полотна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275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ручки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диаметр наиболее толстой части брюшка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34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слесарный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Масса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300 г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400 г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280-300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300-320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сечение ручки в месте хвата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26x20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28x22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 по металлу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 режущей части</w:t>
            </w: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60 мм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60 мм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55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 Объем ведер и леек: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детей 8 - 10 лет - не более 3 литров;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детей 11 - 12 лет - не более 4 литров;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детей 13 - 14 лет - не более 6 литров;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детей 15 - 16 лет - не более 8 литров.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4" w:anchor="block_100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65" w:anchor="block_300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приложения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66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</w:t>
        </w:r>
      </w:hyperlink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Гигиенические рекомендации к расписанию уроков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24 ноября 2015 г.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Современными научными исследованиями установлено, что биоритмологический оптимум умственной работоспособности у детей школьного возраста приходится на интервал 10 - 12 часов. В эти часы отмечается наибольшая эффективность усвоения материала при наименьших психофизиологических затратах организма.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Поэтому в расписании уроков для обучающихся начального общего образования основные предметы должны проводиться на 2 - 3-х уроках, а для обучающихся основного общего и среднего общего образования - на 2-х, 3-х, 4-х уроках.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Неодинакова умственная работоспособность обучающихся в разные дни учебной недели. Ее уровень нарастает к середине недели и остается низким в начале (понедельник) и в конце (пятница) недели.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Поэтому 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(</w:t>
      </w:r>
      <w:hyperlink r:id="rId267" w:anchor="block_30001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таблица 1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8" w:anchor="block_30002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69" w:anchor="block_30003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3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настоящего приложения) либо со средним баллом и наименьшим баллом по шкале трудности, но в большем количестве, чем в остальные дни недели. Изложение нового материала, контрольные работы следует проводить на 2 - 4-х уроках в середине учебной недели.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Предметы, требующие больших затрат времени на домашнюю подготовку, не должны группироваться в один день.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При составлении расписания уроков для обучающихся начальных, средних и старших классов необходимо пользоваться </w:t>
      </w:r>
      <w:hyperlink r:id="rId270" w:anchor="block_30001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таблицами 1-3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>, в которых трудность каждого учебного предмета ранжируется в баллах.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Занятия физической культурой рекомендуется предусматривать в числе последних уроков. После уроков физической культуры не проводятся уроки с письменными заданиями и контрольные работы.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правильно составленном расписании уроков наибольшее количество баллов за день по сумме всех предметов должно приходиться на вторник и (или) среду.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Шкала трудности предметов для 1 - 4 классов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7"/>
        <w:gridCol w:w="3918"/>
      </w:tblGrid>
      <w:tr w:rsidR="009924F6" w:rsidRPr="009924F6" w:rsidTr="009924F6">
        <w:trPr>
          <w:tblCellSpacing w:w="15" w:type="dxa"/>
        </w:trPr>
        <w:tc>
          <w:tcPr>
            <w:tcW w:w="6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3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(национальный, иностранный язык)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Природоведение, информатика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(национальная) литература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(4 классов)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и музыка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2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88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Шкала трудности учебных предметов, изучаемых в 5 - 9 классах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7"/>
        <w:gridCol w:w="1117"/>
        <w:gridCol w:w="1117"/>
        <w:gridCol w:w="1117"/>
        <w:gridCol w:w="1117"/>
        <w:gridCol w:w="1265"/>
      </w:tblGrid>
      <w:tr w:rsidR="009924F6" w:rsidRPr="009924F6" w:rsidTr="009924F6">
        <w:trPr>
          <w:tblCellSpacing w:w="15" w:type="dxa"/>
        </w:trPr>
        <w:tc>
          <w:tcPr>
            <w:tcW w:w="457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5700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 (ранг трудности)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Черчение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Мировая художественная культура (МХК)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Граждановедение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Труд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4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3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Шкала трудности учебных предметов, изучаемых в 10 - 11 классах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24"/>
        <w:gridCol w:w="3361"/>
      </w:tblGrid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предметы</w:t>
            </w:r>
          </w:p>
        </w:tc>
        <w:tc>
          <w:tcPr>
            <w:tcW w:w="33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(ранг трудности)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Геометрия,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Литература,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История,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Обществознание,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География,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ОБЖ,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68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1" w:anchor="block_10022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приложение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2" w:anchor="block_400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приложения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Приложение 4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73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</w:t>
        </w:r>
      </w:hyperlink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Рекомендуемый комплекс упражнений физкультурных минуток (ФМ)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С изменениями и дополнениями от: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24 ноября 2015 г.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Учебные занятия, сочетающие в себе психическую, статическую, динамическую нагрузки на отдельные органы и системы и на весь организм в целом, требуют проведения на уроках физкультурных минуток (далее - ФМ) для снятия локального утомления и ФМ общего воздействия.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ФМ для улучшения мозгового кровообращения: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 Исходное положение (далее - и.п.) - сидя на стуле. 1 - 2 - отвести голову назад и плавно наклонить назад, 3 - 4 - голову наклонить вперед, плечи не поднимать. Повторить 4 - 6 раз. Темп медленный.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 И.п. - сидя, руки на поясе. 1 - поворот головы направо, 2 - и.п., 3 - поворот головы налево, 4 - и.п. Повторить 6 - 8 раз. Темп медленный.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 И.п. - стоя или сидя, руки на поясе. 1 - махом левую руку занести через правое плечо, голову повернуть налево. 2 - и.п., 3 - 4 - то же правой рукой. Повторить 4 - 6 раз. Темп медленный.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плечевого пояса и рук: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 И.п. - стоя или сидя, руки на поясе. 1 - правую руку вперед, левую вверх. 2 - переменить положения рук. Повторить 3 - 4 раза, затем расслабленно опустить вниз и потрясти кистями, голову наклонить вперед. Темп средний.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 И.п. - стоя или сидя, кисти тыльной стороной на поясе. 1 - 2 - свести локти вперед, голову наклонить вперед. 3 - 4 - локти назад, прогнуться. Повторить 6 - 8 раз, затем руки вниз и потрясти расслабленно. Темп медленный.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 И.п. - сидя, руки вверх. 1 - сжать кисти в кулак. 2 - разжать кисти. Повторить 6 - 8 раз, затем руки расслабленно опустить вниз и потрясти кистями. Темп средний.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ФМ для снятия утомления с туловища: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6 - 8 раз. Темп средний.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 И.п. - стойка ноги врозь, руки за голову. 1 - 5 - круговые движения тазом в одну сторону. 4 - 6 - то же в другую сторону. 7 - 8 - руки вниз и расслабленно потрясти кистями. Повторить 4 - 6 раз. Темп средний.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 И.п. - стойка ноги врозь. 1 - 2 - наклон вперед, правая рука скользит вдоль ноги вниз, левая, сгибаясь, вдоль тела вверх. 3 - 4 - и.п., 5 - 8 - то же в другую сторону. Повторить 6 - 8 раз. Темп средний.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ФМ общего воздействия комплектуются из упражнений для разных групп мышц с учетом их напряжения в процессе деятельности.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Комплекс упражнений ФМ для обучающихся начального общего образования на уроках с элементами письма: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 Упражнения для улучшения мозгового кровообращения. И.п. - сидя, руки на поясе. 1 - поворот головы направо, 2 - и.п., 3 - поворот головы налево, 4 - и.п., 5 - плавно наклонить голову назад, 6 - и.п., 7 - голову наклонить вперед. Повторить 4 - 6 раз. Темп медленный.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 Упражнения для снятия утомления с мелких мышц кисти. И.п. - сидя, руки подняты вверх. 1 - сжать кисти в кулак, 2 - разжать кисти. Повторить 6 - 8 раз, затем руки расслабленно опустить вниз и потрясти кистями. Темп средний.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 Упражнение для снятия утомления с мышц туловища. И.п. - стойка ноги врозь, руки за голову. 1 - резко повернуть таз направо. 2 - резко повернуть таз налево. Во время поворотов плечевой пояс оставить неподвижным. Повторить 4 - 6 раз. Темп средний.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 Упражнение для мобилизации внимания. И.п. - стоя, руки вдоль туловища. 1 - правую руку на пояс, 2 - левую руку на пояс, 3 - правую руку на плечо, 4 - левую руку на плечо, 5 - правую руку вверх, 6 - левую руку вверх, 7 - 8 - хлопки руками над головой, 9 - опустить левую руку на плечо, 10 - правую руку на плечо, 11 - левую руку на пояс, 12 - правую руку на пояс, 13 - 14 - хлопки руками по бедрам. Повторить 4 - 6 раз. Темп - 1 раз медленный, 2 - 3 раза - средний, 4 - 5 - быстрый, 6 - медленный.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Приложение 5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74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</w:t>
        </w:r>
      </w:hyperlink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Рекомендуемый комплекс упражнений гимнастики глаз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1. Быстро поморгать, закрыть глаза и посидеть спокойно, медленно считая до 5. Повторять 4 - 5 раз.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2. Крепко зажмурить глаза (считать до 3, открыть их и посмотреть вдаль (считать до 5). Повторять 4 - 5 раз.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3. 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Повторять 4 - 5 раз.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4. Посмотреть на указательный палец вытянутой руки на счет 1 - 4, потом перенести взор вдаль на счет 1 - 6. Повторять 4 - 5 раз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5. В среднем темпе проделать 3 - 4 круговых движений глазами в правую сторону, столько же в левую сторону. Расслабив глазные мышцы, посмотреть вдаль на счет 1 - 6. Повторять 1 - 2 раза.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Приложение 6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75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</w:t>
        </w:r>
      </w:hyperlink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Рекомендации к организации и режиму работы групп продленного дня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С изменениями и дополнениями от: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25 декабря 2013 г., 24 ноября 2015 г.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ГАРАНТ: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О разъяснении вопроса организации групп продленного дня в общеобразовательных учреждениях см. </w:t>
      </w:r>
      <w:hyperlink r:id="rId276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письмо</w:t>
        </w:r>
      </w:hyperlink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 Роспотребнадзора от 6 октября 2011 г. N 01/12677-1-2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7" w:anchor="block_1002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24 ноября 2015 г. N 81 в раздел "Общие положения"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8" w:anchor="block_601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раздела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Общие положения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Комплектовать группы продленного дня рекомендуется из обучающихся одного класса либо параллельных классов. Пребывание обучающихся в группе продленного дня, одновременно с образовательной деятельностью, может охватывать период времени пребывания обучающихся в общеобразовательной организации с 8.00 - 8.30 до 18:00 - 19.00.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Помещения групп продленного дня для обучающихся I - VIII классов целесообразно размещать в пределах соответствующих учебных секций, включая рекреации.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обучающихся первых классов в режиме группы продленного дня рекомендуется предусматривать сон и игры. При отсутствии в общеобразовательной организации специальных помещений для организации сна и игр могут быть использованы универсальные помещения, объединяющие спальню и игровую, оборудованные встроенной мебелью: шкафы, одноярусные кровати.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Для обучающихся II - VIII классов в зависимости от конкретных возможностей, рекомендуется выделить закрепленные помещения для организации игровой деятельности, кружковой работы, занятий по желанию обучающихся, дневного сна для ослабленных.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79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раздел "Режим дня"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0" w:anchor="block_602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раздела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Режим дня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Для обеспечения максимально возможного оздоровительного влияния и сохранения работоспособности обучающихся, посещающих группы продленного дня, необходима рациональная организация режима дня, начиная с момента прихода в общеобразовательную организацию, и широкое проведение физкультурно-оздоровительных мероприятий.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общеобразовательной организации, если он предусмотрен образовательной программой),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режиме дня должны обязательно предусматриваться: питание, прогулка, дневной сон для обучающихся 1-х классов и ослабленных обучающихся II - III классов, самоподготовка, общественно-полезный труд, кружковая работа и широкое проведение физкультурно-оздоровительных мероприятий.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Отдых на свежем воздухе.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После окончания учебных занятий в общеобразовательной организации для восстановления работоспособности обучающихся перед выполнением домашних заданий организуется отдых длительностью не менее 2 часов. Основная часть этого времени отводится на свежем воздухе. Целесообразно предусмотреть прогулки: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до обеда длительностью не менее 1 часа, после окончания учебных занятий в школе;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перед самоподготовкой в течение часа.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Прогулки рекомендуется сопровождать спортивными, подвижными играми и физическими упражнениями. В зимнее время полезно организовать занятия конькобежным спортом, лыжами 2 раза в неделю. В теплое время года рекомендуется 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организовать занятия легкой атлетикой, волейболом, баскетболом, теннисом и другими спортивными играми на открытом воздухе. Рекомендуется также использовать плавательный бассейн для занятий плаванием и водным спортом.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 непогоду подвижные игры можно переносить в хорошо проветриваемые помещения.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Местом для отдыха на свежем воздухе и проведение спортивного часа может быть пришкольный участок или специально оборудованные площадки. Кроме того, для этих целей могут быть использованы прилежащие скверы, парки, лес, стадионы.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Организация дневного сна для первоклассников и ослабленных детей.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Сон снимает усталость и возбуждение детей, длительное время находящихся в большом коллективе, повышает их работоспособность. Длительность дневного сна должна быть не менее 1 часа.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 xml:space="preserve">Для организации дневного сна должны быть выделены либо специальные спальные, либо универсальные помещения, площадью из расчета 4,0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9550" cy="257175"/>
            <wp:effectExtent l="19050" t="0" r="0" b="0"/>
            <wp:docPr id="27" name="Рисунок 27" descr="http://base.garant.ru/files/base/12183577/29628066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base.garant.ru/files/base/12183577/2962806625.png"/>
                    <pic:cNvPicPr>
                      <a:picLocks noChangeAspect="1" noChangeArrowheads="1"/>
                    </pic:cNvPicPr>
                  </pic:nvPicPr>
                  <pic:blipFill>
                    <a:blip r:embed="rId7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4F6">
        <w:rPr>
          <w:rFonts w:ascii="Times New Roman" w:eastAsia="Times New Roman" w:hAnsi="Times New Roman" w:cs="Times New Roman"/>
          <w:sz w:val="24"/>
          <w:szCs w:val="24"/>
        </w:rPr>
        <w:t>на одного учащегося, оборудованные подростковыми (размером 1600 х 700 мм) или встроенными одноярусными кроватями.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расстановке кроватей необходимо соблюдать расстояние между: длинными сторонами кровати - 50 см; изголовьями - 30 см; кроватью и наружной стеной - 60 см, а для северных районов страны - 100 см.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За каждым обучающимся должно быть закреплено определенное спальное место со сменой постельного белья по мере загрязнения, но не реже 1 раз в 10 дней.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Спальные помещения рекомендуется проветривать за 30 минут до сна, сон проводить при открытых фрамугах или форточках.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Подготовка домашних заданий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 выполнении обучающимися домашних заданий (самоподготовка) следует соблюдать следующие рекомендации: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приготовление уроков проводить в закрепленном учебном помещении, оборудованном мебелью, соответствующей росту обучающихся;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- начинать самоподготовку в 15 - 16 часов, так как к этому времени отмечается физиологический подъем работоспособности;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ограничивать длительность выполнения домашних заданий, чтобы затраты времени на выполнение не превышали (в астрономических часах): во 2 - 3 классах - 1,5 ч., в 4 - 5 классах - 2 ч., в 6 - 8 классах - 2,5 ч., в 9 - 11 классах -до 3,5 ч.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предоставлять по усмотрению обучающихся очередность выполнения домашних заданий, рекомендуя при этом начинать с предмета средней трудности для данного обучающегося;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предоставлять обучающимся возможность устраивать произвольные перерывы по завершению определенного этапа работы;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проводить "физкультурные минутки" длительностью 1 - 2 минуты;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- предоставлять обучающимся, закончившим выполнение домашних заданий раньше всей группы, возможность приступить к занятиям по интересам (в игровой, библиотеке, читальне).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Внеурочную деятельность реализуют в виде экскурсий, кружков, секций, олимпиад, соревнований и т.п.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Длительность занятий зависит от возраста и вида деятельности. Продолжительность таких видов деятельности, как чтение, музыкальные занятия, рисование, лепка, рукоделие, тихие игры, должны составлять не более 50 минут в день для обучающихся 1 - 2 классов, и не более полутора часов в день - для остальных классов. На музыкальных занятиях рекомендуется шире использовать элементы ритмики и хореографии. Просмотры телепередач и кинофильмов не следует проводить чаще двух раз в неделю с ограничением длительности просмотра до 1 часа для обучающихся 1 - 3 классов и 1,5 - для обучающихся 4 - 8 классов.</w:t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Рекомендуется для организации различных видов внеурочной деятельности использовать общешкольные помещения: читальный, актовый и спортивный залы, библиотеку, а также помещения близко расположенных домов культуры, центры детского досуга, спортивные сооружения, стадионы.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об изменениях: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1" w:anchor="block_1001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Постановлением</w:t>
        </w:r>
      </w:hyperlink>
      <w:r w:rsidR="009924F6" w:rsidRPr="009924F6">
        <w:rPr>
          <w:rFonts w:ascii="Times New Roman" w:eastAsia="Times New Roman" w:hAnsi="Times New Roman" w:cs="Times New Roman"/>
          <w:sz w:val="24"/>
          <w:szCs w:val="24"/>
        </w:rPr>
        <w:t xml:space="preserve"> Главного государственного санитарного врача РФ от 25 декабря 2013 г. N 72 в раздел "Питание" внесены изменения</w:t>
      </w:r>
    </w:p>
    <w:p w:rsidR="009924F6" w:rsidRPr="009924F6" w:rsidRDefault="00264375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282" w:anchor="block_60500" w:history="1">
        <w:r w:rsidR="009924F6"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См. текст раздела в предыдущей редакции</w:t>
        </w:r>
      </w:hyperlink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lastRenderedPageBreak/>
        <w:t>Питание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Правильно организованное и рациональное питание является важнейшим оздоровительным фактором. При организации продленного дня в общеобразовательной организации должно быть предусмотрено трехразовое питание обучающихся: завтрак - на второй или третьей перемене во время учебных занятий; обед - в период пребывания на продленном дне в 13 - 14 часов, полдник - в 16 - 17 часов.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Приложение 7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 xml:space="preserve">к </w:t>
      </w:r>
      <w:hyperlink r:id="rId283" w:anchor="block_1000" w:history="1">
        <w:r w:rsidRPr="009924F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СанПиН 2.4.2.2821-10</w:t>
        </w:r>
      </w:hyperlink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1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Pr="009924F6">
        <w:rPr>
          <w:rFonts w:ascii="Times New Roman" w:eastAsia="Times New Roman" w:hAnsi="Times New Roman" w:cs="Times New Roman"/>
          <w:sz w:val="24"/>
          <w:szCs w:val="24"/>
        </w:rPr>
        <w:br/>
        <w:t>по проведению занятий физической культурой, в зависимости от температуры и скорости ветра в некоторых климатических зонах Российской Федерации на открытом воздухе в зимний период года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19"/>
        <w:gridCol w:w="1952"/>
        <w:gridCol w:w="1388"/>
        <w:gridCol w:w="1399"/>
        <w:gridCol w:w="1399"/>
        <w:gridCol w:w="1828"/>
      </w:tblGrid>
      <w:tr w:rsidR="009924F6" w:rsidRPr="009924F6" w:rsidTr="009924F6">
        <w:trPr>
          <w:tblCellSpacing w:w="15" w:type="dxa"/>
        </w:trPr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Климатическая зона</w:t>
            </w:r>
          </w:p>
        </w:tc>
        <w:tc>
          <w:tcPr>
            <w:tcW w:w="193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 обучающихся</w:t>
            </w:r>
          </w:p>
        </w:tc>
        <w:tc>
          <w:tcPr>
            <w:tcW w:w="598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 и скорость ветра, при которых допускается проведение занятий на открытом воздухе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без ветра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до 5 м/сек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6 - 10 м/сек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при скорости ветра более 10 м/сек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часть Российской Федерации (Красноярский край, Омская область и др.)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- 10 - 11°С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-6 - 7°С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-3 - 4°С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-5°С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- 10°С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 условиях Заполярья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(Мурманская область)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- 11 - 13°С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-7 - 9°С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-4 - 5°С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- 18°С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-11°С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-21°С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- 18°С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- 13°С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219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полоса Российской Федерации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до 12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-9°С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-3°С</w:t>
            </w:r>
          </w:p>
        </w:tc>
        <w:tc>
          <w:tcPr>
            <w:tcW w:w="18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не проводятся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12 - 13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-5°С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14 - 15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- 12°С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-8°С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16 - 17 лет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-16°С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-15°С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-10°С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ind w:firstLine="68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Таблица 2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924F6" w:rsidRPr="009924F6" w:rsidRDefault="009924F6" w:rsidP="009924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sz w:val="24"/>
          <w:szCs w:val="24"/>
        </w:rPr>
        <w:t>Рекомендации по проведению занятий физической культурой в условиях муссонного климата Приморского края</w:t>
      </w:r>
    </w:p>
    <w:p w:rsidR="009924F6" w:rsidRPr="009924F6" w:rsidRDefault="009924F6" w:rsidP="009924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1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53"/>
        <w:gridCol w:w="2777"/>
        <w:gridCol w:w="1954"/>
        <w:gridCol w:w="1818"/>
        <w:gridCol w:w="1683"/>
      </w:tblGrid>
      <w:tr w:rsidR="009924F6" w:rsidRPr="009924F6" w:rsidTr="009924F6">
        <w:trPr>
          <w:tblCellSpacing w:w="15" w:type="dxa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Сезоны</w:t>
            </w:r>
          </w:p>
        </w:tc>
        <w:tc>
          <w:tcPr>
            <w:tcW w:w="277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Возрастные категории</w:t>
            </w:r>
          </w:p>
        </w:tc>
        <w:tc>
          <w:tcPr>
            <w:tcW w:w="19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Температура воздуха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Влажность воздуха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ветра</w:t>
            </w:r>
          </w:p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м/сек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Зима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&lt; 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-1 - 15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&lt; 5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-1 + 5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0 - 7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&lt; +25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&lt;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2 - 6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&lt; +30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&lt;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0 - 8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Осень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&gt; +3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0 - 75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&gt; 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0 - 8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0 - 60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0 - 2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0 - 7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0 - 6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19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Осеннее межсезонье</w:t>
            </w: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1 - 4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0 - 5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0 - 3</w:t>
            </w:r>
          </w:p>
        </w:tc>
      </w:tr>
      <w:tr w:rsidR="009924F6" w:rsidRPr="009924F6" w:rsidTr="009924F6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24F6" w:rsidRPr="009924F6" w:rsidRDefault="009924F6" w:rsidP="00992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Для 5 - 11 классов</w:t>
            </w:r>
          </w:p>
        </w:tc>
        <w:tc>
          <w:tcPr>
            <w:tcW w:w="19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0 - 10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0 - 100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924F6" w:rsidRPr="009924F6" w:rsidRDefault="009924F6" w:rsidP="009924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24F6">
              <w:rPr>
                <w:rFonts w:ascii="Times New Roman" w:eastAsia="Times New Roman" w:hAnsi="Times New Roman" w:cs="Times New Roman"/>
                <w:sz w:val="24"/>
                <w:szCs w:val="24"/>
              </w:rPr>
              <w:t>0 - 8</w:t>
            </w:r>
          </w:p>
        </w:tc>
      </w:tr>
    </w:tbl>
    <w:p w:rsidR="009924F6" w:rsidRPr="009924F6" w:rsidRDefault="009924F6" w:rsidP="00992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924F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Система ГАРАНТ: </w:t>
      </w:r>
      <w:hyperlink r:id="rId284" w:anchor="ixzz4ItEjusPB" w:history="1">
        <w:r w:rsidRPr="009924F6">
          <w:rPr>
            <w:rFonts w:ascii="Times New Roman" w:eastAsia="Times New Roman" w:hAnsi="Times New Roman" w:cs="Times New Roman"/>
            <w:color w:val="003399"/>
            <w:sz w:val="24"/>
            <w:szCs w:val="24"/>
            <w:u w:val="single"/>
          </w:rPr>
          <w:t>http://base.garant.ru/12183577/#ixzz4ItEjusPB</w:t>
        </w:r>
      </w:hyperlink>
    </w:p>
    <w:p w:rsidR="00C3660E" w:rsidRPr="009924F6" w:rsidRDefault="00C3660E">
      <w:pPr>
        <w:rPr>
          <w:rFonts w:ascii="Times New Roman" w:hAnsi="Times New Roman" w:cs="Times New Roman"/>
        </w:rPr>
      </w:pPr>
    </w:p>
    <w:sectPr w:rsidR="00C3660E" w:rsidRPr="009924F6" w:rsidSect="0026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65A0C"/>
    <w:multiLevelType w:val="multilevel"/>
    <w:tmpl w:val="90D6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24F6"/>
    <w:rsid w:val="00011752"/>
    <w:rsid w:val="00264375"/>
    <w:rsid w:val="009924F6"/>
    <w:rsid w:val="00C3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375"/>
  </w:style>
  <w:style w:type="paragraph" w:styleId="1">
    <w:name w:val="heading 1"/>
    <w:basedOn w:val="a"/>
    <w:link w:val="10"/>
    <w:uiPriority w:val="9"/>
    <w:qFormat/>
    <w:rsid w:val="009924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924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4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9924F6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1">
    <w:name w:val="s_1"/>
    <w:basedOn w:val="a"/>
    <w:rsid w:val="009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924F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924F6"/>
    <w:rPr>
      <w:color w:val="800080"/>
      <w:u w:val="single"/>
    </w:rPr>
  </w:style>
  <w:style w:type="paragraph" w:customStyle="1" w:styleId="s3">
    <w:name w:val="s_3"/>
    <w:basedOn w:val="a"/>
    <w:rsid w:val="009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52">
    <w:name w:val="s_52"/>
    <w:basedOn w:val="a"/>
    <w:rsid w:val="009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_16"/>
    <w:basedOn w:val="a"/>
    <w:rsid w:val="009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9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_9"/>
    <w:basedOn w:val="a"/>
    <w:rsid w:val="009924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9924F6"/>
  </w:style>
  <w:style w:type="paragraph" w:styleId="a5">
    <w:name w:val="Balloon Text"/>
    <w:basedOn w:val="a"/>
    <w:link w:val="a6"/>
    <w:uiPriority w:val="99"/>
    <w:semiHidden/>
    <w:unhideWhenUsed/>
    <w:rsid w:val="0099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24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19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0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3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0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2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55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0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6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0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301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8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75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13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1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4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89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8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78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2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56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43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4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7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83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2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89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68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6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11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8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4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40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97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7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8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6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86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0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6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7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80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2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0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34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03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6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46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3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96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65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5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9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5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2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2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04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6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8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86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168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15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4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5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2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5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8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9940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80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9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31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865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4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25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2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7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74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5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6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1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7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8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55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78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20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28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65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7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71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9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227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09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78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11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5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31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48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19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17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2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57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52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8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44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3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8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3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0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087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1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3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83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5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1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9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9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2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0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6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0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0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7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71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2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1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6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03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5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47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2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1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4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1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0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36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6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0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2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5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73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91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2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7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1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36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8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8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5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3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93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8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5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7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35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5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17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7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12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0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7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1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26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41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7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3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1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base.garant.ru/58058075/" TargetMode="External"/><Relationship Id="rId21" Type="http://schemas.openxmlformats.org/officeDocument/2006/relationships/hyperlink" Target="http://base.garant.ru/70625952/" TargetMode="External"/><Relationship Id="rId42" Type="http://schemas.openxmlformats.org/officeDocument/2006/relationships/hyperlink" Target="http://base.garant.ru/70625952/" TargetMode="External"/><Relationship Id="rId63" Type="http://schemas.openxmlformats.org/officeDocument/2006/relationships/hyperlink" Target="http://base.garant.ru/70625952/" TargetMode="External"/><Relationship Id="rId84" Type="http://schemas.openxmlformats.org/officeDocument/2006/relationships/hyperlink" Target="http://base.garant.ru/12183577/" TargetMode="External"/><Relationship Id="rId138" Type="http://schemas.openxmlformats.org/officeDocument/2006/relationships/hyperlink" Target="http://base.garant.ru/58058075/" TargetMode="External"/><Relationship Id="rId159" Type="http://schemas.openxmlformats.org/officeDocument/2006/relationships/hyperlink" Target="http://base.garant.ru/58058075/" TargetMode="External"/><Relationship Id="rId170" Type="http://schemas.openxmlformats.org/officeDocument/2006/relationships/hyperlink" Target="http://base.garant.ru/71288438/" TargetMode="External"/><Relationship Id="rId191" Type="http://schemas.openxmlformats.org/officeDocument/2006/relationships/hyperlink" Target="http://base.garant.ru/58058075/" TargetMode="External"/><Relationship Id="rId205" Type="http://schemas.openxmlformats.org/officeDocument/2006/relationships/hyperlink" Target="http://base.garant.ru/71288438/" TargetMode="External"/><Relationship Id="rId226" Type="http://schemas.openxmlformats.org/officeDocument/2006/relationships/hyperlink" Target="http://base.garant.ru/58058075/" TargetMode="External"/><Relationship Id="rId247" Type="http://schemas.openxmlformats.org/officeDocument/2006/relationships/hyperlink" Target="http://base.garant.ru/70625952/" TargetMode="External"/><Relationship Id="rId107" Type="http://schemas.openxmlformats.org/officeDocument/2006/relationships/hyperlink" Target="http://base.garant.ru/57403396/" TargetMode="External"/><Relationship Id="rId268" Type="http://schemas.openxmlformats.org/officeDocument/2006/relationships/hyperlink" Target="http://base.garant.ru/12183577/" TargetMode="External"/><Relationship Id="rId11" Type="http://schemas.openxmlformats.org/officeDocument/2006/relationships/hyperlink" Target="http://base.garant.ru/12183577/" TargetMode="External"/><Relationship Id="rId32" Type="http://schemas.openxmlformats.org/officeDocument/2006/relationships/hyperlink" Target="http://base.garant.ru/58058075/" TargetMode="External"/><Relationship Id="rId53" Type="http://schemas.openxmlformats.org/officeDocument/2006/relationships/hyperlink" Target="http://base.garant.ru/58058075/" TargetMode="External"/><Relationship Id="rId74" Type="http://schemas.openxmlformats.org/officeDocument/2006/relationships/hyperlink" Target="http://base.garant.ru/70625952/" TargetMode="External"/><Relationship Id="rId128" Type="http://schemas.openxmlformats.org/officeDocument/2006/relationships/hyperlink" Target="http://base.garant.ru/71288438/" TargetMode="External"/><Relationship Id="rId149" Type="http://schemas.openxmlformats.org/officeDocument/2006/relationships/hyperlink" Target="http://base.garant.ru/58058075/" TargetMode="External"/><Relationship Id="rId5" Type="http://schemas.openxmlformats.org/officeDocument/2006/relationships/hyperlink" Target="http://base.garant.ru/12183577/" TargetMode="External"/><Relationship Id="rId95" Type="http://schemas.openxmlformats.org/officeDocument/2006/relationships/hyperlink" Target="http://base.garant.ru/70625952/" TargetMode="External"/><Relationship Id="rId160" Type="http://schemas.openxmlformats.org/officeDocument/2006/relationships/hyperlink" Target="http://base.garant.ru/70625952/" TargetMode="External"/><Relationship Id="rId181" Type="http://schemas.openxmlformats.org/officeDocument/2006/relationships/hyperlink" Target="http://base.garant.ru/58058075/" TargetMode="External"/><Relationship Id="rId216" Type="http://schemas.openxmlformats.org/officeDocument/2006/relationships/hyperlink" Target="http://base.garant.ru/71288438/" TargetMode="External"/><Relationship Id="rId237" Type="http://schemas.openxmlformats.org/officeDocument/2006/relationships/hyperlink" Target="http://base.garant.ru/70625952/" TargetMode="External"/><Relationship Id="rId258" Type="http://schemas.openxmlformats.org/officeDocument/2006/relationships/hyperlink" Target="http://base.garant.ru/58058075/" TargetMode="External"/><Relationship Id="rId279" Type="http://schemas.openxmlformats.org/officeDocument/2006/relationships/hyperlink" Target="http://base.garant.ru/70625952/" TargetMode="External"/><Relationship Id="rId22" Type="http://schemas.openxmlformats.org/officeDocument/2006/relationships/hyperlink" Target="http://base.garant.ru/58058075/" TargetMode="External"/><Relationship Id="rId43" Type="http://schemas.openxmlformats.org/officeDocument/2006/relationships/hyperlink" Target="http://base.garant.ru/58058075/" TargetMode="External"/><Relationship Id="rId64" Type="http://schemas.openxmlformats.org/officeDocument/2006/relationships/hyperlink" Target="http://base.garant.ru/58058075/" TargetMode="External"/><Relationship Id="rId118" Type="http://schemas.openxmlformats.org/officeDocument/2006/relationships/hyperlink" Target="http://base.garant.ru/70625952/" TargetMode="External"/><Relationship Id="rId139" Type="http://schemas.openxmlformats.org/officeDocument/2006/relationships/hyperlink" Target="http://base.garant.ru/71288438/" TargetMode="External"/><Relationship Id="rId85" Type="http://schemas.openxmlformats.org/officeDocument/2006/relationships/hyperlink" Target="http://base.garant.ru/71288438/" TargetMode="External"/><Relationship Id="rId150" Type="http://schemas.openxmlformats.org/officeDocument/2006/relationships/hyperlink" Target="http://base.garant.ru/70625952/" TargetMode="External"/><Relationship Id="rId171" Type="http://schemas.openxmlformats.org/officeDocument/2006/relationships/hyperlink" Target="http://base.garant.ru/57403396/" TargetMode="External"/><Relationship Id="rId192" Type="http://schemas.openxmlformats.org/officeDocument/2006/relationships/hyperlink" Target="http://base.garant.ru/71288438/" TargetMode="External"/><Relationship Id="rId206" Type="http://schemas.openxmlformats.org/officeDocument/2006/relationships/hyperlink" Target="http://base.garant.ru/57403396/" TargetMode="External"/><Relationship Id="rId227" Type="http://schemas.openxmlformats.org/officeDocument/2006/relationships/hyperlink" Target="http://base.garant.ru/70625952/" TargetMode="External"/><Relationship Id="rId248" Type="http://schemas.openxmlformats.org/officeDocument/2006/relationships/hyperlink" Target="http://base.garant.ru/58058075/" TargetMode="External"/><Relationship Id="rId269" Type="http://schemas.openxmlformats.org/officeDocument/2006/relationships/hyperlink" Target="http://base.garant.ru/12183577/" TargetMode="External"/><Relationship Id="rId12" Type="http://schemas.openxmlformats.org/officeDocument/2006/relationships/hyperlink" Target="http://base.garant.ru/12183577/" TargetMode="External"/><Relationship Id="rId33" Type="http://schemas.openxmlformats.org/officeDocument/2006/relationships/hyperlink" Target="http://base.garant.ru/70311874/" TargetMode="External"/><Relationship Id="rId108" Type="http://schemas.openxmlformats.org/officeDocument/2006/relationships/hyperlink" Target="http://base.garant.ru/70625952/" TargetMode="External"/><Relationship Id="rId129" Type="http://schemas.openxmlformats.org/officeDocument/2006/relationships/hyperlink" Target="http://base.garant.ru/57403396/" TargetMode="External"/><Relationship Id="rId280" Type="http://schemas.openxmlformats.org/officeDocument/2006/relationships/hyperlink" Target="http://base.garant.ru/58058075/" TargetMode="External"/><Relationship Id="rId54" Type="http://schemas.openxmlformats.org/officeDocument/2006/relationships/hyperlink" Target="http://base.garant.ru/178834/" TargetMode="External"/><Relationship Id="rId75" Type="http://schemas.openxmlformats.org/officeDocument/2006/relationships/hyperlink" Target="http://base.garant.ru/58058075/" TargetMode="External"/><Relationship Id="rId96" Type="http://schemas.openxmlformats.org/officeDocument/2006/relationships/hyperlink" Target="http://base.garant.ru/58058075/" TargetMode="External"/><Relationship Id="rId140" Type="http://schemas.openxmlformats.org/officeDocument/2006/relationships/hyperlink" Target="http://base.garant.ru/57403396/" TargetMode="External"/><Relationship Id="rId161" Type="http://schemas.openxmlformats.org/officeDocument/2006/relationships/hyperlink" Target="http://base.garant.ru/58058075/" TargetMode="External"/><Relationship Id="rId182" Type="http://schemas.openxmlformats.org/officeDocument/2006/relationships/hyperlink" Target="http://base.garant.ru/70625952/" TargetMode="External"/><Relationship Id="rId217" Type="http://schemas.openxmlformats.org/officeDocument/2006/relationships/hyperlink" Target="http://base.garant.ru/57403396/" TargetMode="External"/><Relationship Id="rId6" Type="http://schemas.openxmlformats.org/officeDocument/2006/relationships/image" Target="media/image1.jpeg"/><Relationship Id="rId238" Type="http://schemas.openxmlformats.org/officeDocument/2006/relationships/hyperlink" Target="http://base.garant.ru/58058075/" TargetMode="External"/><Relationship Id="rId259" Type="http://schemas.openxmlformats.org/officeDocument/2006/relationships/hyperlink" Target="http://base.garant.ru/12115118/" TargetMode="External"/><Relationship Id="rId23" Type="http://schemas.openxmlformats.org/officeDocument/2006/relationships/hyperlink" Target="http://base.garant.ru/71288438/" TargetMode="External"/><Relationship Id="rId119" Type="http://schemas.openxmlformats.org/officeDocument/2006/relationships/hyperlink" Target="http://base.garant.ru/58058075/" TargetMode="External"/><Relationship Id="rId270" Type="http://schemas.openxmlformats.org/officeDocument/2006/relationships/hyperlink" Target="http://base.garant.ru/12183577/" TargetMode="External"/><Relationship Id="rId44" Type="http://schemas.openxmlformats.org/officeDocument/2006/relationships/hyperlink" Target="http://base.garant.ru/71288438/" TargetMode="External"/><Relationship Id="rId65" Type="http://schemas.openxmlformats.org/officeDocument/2006/relationships/hyperlink" Target="http://base.garant.ru/70625952/" TargetMode="External"/><Relationship Id="rId86" Type="http://schemas.openxmlformats.org/officeDocument/2006/relationships/hyperlink" Target="http://base.garant.ru/57403396/" TargetMode="External"/><Relationship Id="rId130" Type="http://schemas.openxmlformats.org/officeDocument/2006/relationships/hyperlink" Target="http://base.garant.ru/12183577/" TargetMode="External"/><Relationship Id="rId151" Type="http://schemas.openxmlformats.org/officeDocument/2006/relationships/hyperlink" Target="http://base.garant.ru/58058075/" TargetMode="External"/><Relationship Id="rId172" Type="http://schemas.openxmlformats.org/officeDocument/2006/relationships/hyperlink" Target="http://base.garant.ru/70625952/" TargetMode="External"/><Relationship Id="rId193" Type="http://schemas.openxmlformats.org/officeDocument/2006/relationships/hyperlink" Target="http://base.garant.ru/57403396/" TargetMode="External"/><Relationship Id="rId207" Type="http://schemas.openxmlformats.org/officeDocument/2006/relationships/hyperlink" Target="http://base.garant.ru/12183577/" TargetMode="External"/><Relationship Id="rId228" Type="http://schemas.openxmlformats.org/officeDocument/2006/relationships/hyperlink" Target="http://base.garant.ru/58058075/" TargetMode="External"/><Relationship Id="rId249" Type="http://schemas.openxmlformats.org/officeDocument/2006/relationships/hyperlink" Target="http://base.garant.ru/70625952/" TargetMode="External"/><Relationship Id="rId13" Type="http://schemas.openxmlformats.org/officeDocument/2006/relationships/hyperlink" Target="http://base.garant.ru/4178779/" TargetMode="External"/><Relationship Id="rId18" Type="http://schemas.openxmlformats.org/officeDocument/2006/relationships/hyperlink" Target="http://base.garant.ru/58058075/" TargetMode="External"/><Relationship Id="rId39" Type="http://schemas.openxmlformats.org/officeDocument/2006/relationships/hyperlink" Target="http://base.garant.ru/58058075/" TargetMode="External"/><Relationship Id="rId109" Type="http://schemas.openxmlformats.org/officeDocument/2006/relationships/hyperlink" Target="http://base.garant.ru/58058075/" TargetMode="External"/><Relationship Id="rId260" Type="http://schemas.openxmlformats.org/officeDocument/2006/relationships/hyperlink" Target="http://base.garant.ru/70625952/" TargetMode="External"/><Relationship Id="rId265" Type="http://schemas.openxmlformats.org/officeDocument/2006/relationships/hyperlink" Target="http://base.garant.ru/57403396/" TargetMode="External"/><Relationship Id="rId281" Type="http://schemas.openxmlformats.org/officeDocument/2006/relationships/hyperlink" Target="http://base.garant.ru/70625952/" TargetMode="External"/><Relationship Id="rId286" Type="http://schemas.openxmlformats.org/officeDocument/2006/relationships/theme" Target="theme/theme1.xml"/><Relationship Id="rId34" Type="http://schemas.openxmlformats.org/officeDocument/2006/relationships/hyperlink" Target="http://base.garant.ru/70111370/" TargetMode="External"/><Relationship Id="rId50" Type="http://schemas.openxmlformats.org/officeDocument/2006/relationships/hyperlink" Target="http://base.garant.ru/70625952/" TargetMode="External"/><Relationship Id="rId55" Type="http://schemas.openxmlformats.org/officeDocument/2006/relationships/hyperlink" Target="http://base.garant.ru/70625952/" TargetMode="External"/><Relationship Id="rId76" Type="http://schemas.openxmlformats.org/officeDocument/2006/relationships/hyperlink" Target="http://base.garant.ru/71288438/" TargetMode="External"/><Relationship Id="rId97" Type="http://schemas.openxmlformats.org/officeDocument/2006/relationships/hyperlink" Target="http://base.garant.ru/58058075/" TargetMode="External"/><Relationship Id="rId104" Type="http://schemas.openxmlformats.org/officeDocument/2006/relationships/hyperlink" Target="http://base.garant.ru/58058075/" TargetMode="External"/><Relationship Id="rId120" Type="http://schemas.openxmlformats.org/officeDocument/2006/relationships/hyperlink" Target="http://base.garant.ru/70625952/" TargetMode="External"/><Relationship Id="rId125" Type="http://schemas.openxmlformats.org/officeDocument/2006/relationships/hyperlink" Target="http://base.garant.ru/12183577/" TargetMode="External"/><Relationship Id="rId141" Type="http://schemas.openxmlformats.org/officeDocument/2006/relationships/hyperlink" Target="http://base.garant.ru/70625952/" TargetMode="External"/><Relationship Id="rId146" Type="http://schemas.openxmlformats.org/officeDocument/2006/relationships/hyperlink" Target="http://base.garant.ru/58058075/" TargetMode="External"/><Relationship Id="rId167" Type="http://schemas.openxmlformats.org/officeDocument/2006/relationships/hyperlink" Target="http://base.garant.ru/58058075/" TargetMode="External"/><Relationship Id="rId188" Type="http://schemas.openxmlformats.org/officeDocument/2006/relationships/hyperlink" Target="http://base.garant.ru/71288438/" TargetMode="External"/><Relationship Id="rId7" Type="http://schemas.openxmlformats.org/officeDocument/2006/relationships/hyperlink" Target="http://base.garant.ru/12183577/" TargetMode="External"/><Relationship Id="rId71" Type="http://schemas.openxmlformats.org/officeDocument/2006/relationships/hyperlink" Target="http://base.garant.ru/71288438/" TargetMode="External"/><Relationship Id="rId92" Type="http://schemas.openxmlformats.org/officeDocument/2006/relationships/hyperlink" Target="http://base.garant.ru/58058075/" TargetMode="External"/><Relationship Id="rId162" Type="http://schemas.openxmlformats.org/officeDocument/2006/relationships/hyperlink" Target="http://base.garant.ru/71288438/" TargetMode="External"/><Relationship Id="rId183" Type="http://schemas.openxmlformats.org/officeDocument/2006/relationships/hyperlink" Target="http://base.garant.ru/58058075/" TargetMode="External"/><Relationship Id="rId213" Type="http://schemas.openxmlformats.org/officeDocument/2006/relationships/hyperlink" Target="http://base.garant.ru/12183577/" TargetMode="External"/><Relationship Id="rId218" Type="http://schemas.openxmlformats.org/officeDocument/2006/relationships/hyperlink" Target="http://base.garant.ru/71288438/" TargetMode="External"/><Relationship Id="rId234" Type="http://schemas.openxmlformats.org/officeDocument/2006/relationships/hyperlink" Target="http://base.garant.ru/58058075/" TargetMode="External"/><Relationship Id="rId239" Type="http://schemas.openxmlformats.org/officeDocument/2006/relationships/hyperlink" Target="http://base.garant.ru/70625952/" TargetMode="External"/><Relationship Id="rId2" Type="http://schemas.openxmlformats.org/officeDocument/2006/relationships/styles" Target="styles.xml"/><Relationship Id="rId29" Type="http://schemas.openxmlformats.org/officeDocument/2006/relationships/hyperlink" Target="http://base.garant.ru/58058075/" TargetMode="External"/><Relationship Id="rId250" Type="http://schemas.openxmlformats.org/officeDocument/2006/relationships/hyperlink" Target="http://base.garant.ru/58058075/" TargetMode="External"/><Relationship Id="rId255" Type="http://schemas.openxmlformats.org/officeDocument/2006/relationships/hyperlink" Target="http://base.garant.ru/70625952/" TargetMode="External"/><Relationship Id="rId271" Type="http://schemas.openxmlformats.org/officeDocument/2006/relationships/hyperlink" Target="http://base.garant.ru/71288438/" TargetMode="External"/><Relationship Id="rId276" Type="http://schemas.openxmlformats.org/officeDocument/2006/relationships/hyperlink" Target="http://base.garant.ru/70136280/" TargetMode="External"/><Relationship Id="rId24" Type="http://schemas.openxmlformats.org/officeDocument/2006/relationships/hyperlink" Target="http://base.garant.ru/57403396/" TargetMode="External"/><Relationship Id="rId40" Type="http://schemas.openxmlformats.org/officeDocument/2006/relationships/hyperlink" Target="http://base.garant.ru/70625952/" TargetMode="External"/><Relationship Id="rId45" Type="http://schemas.openxmlformats.org/officeDocument/2006/relationships/hyperlink" Target="http://base.garant.ru/57403396/" TargetMode="External"/><Relationship Id="rId66" Type="http://schemas.openxmlformats.org/officeDocument/2006/relationships/hyperlink" Target="http://base.garant.ru/58058075/" TargetMode="External"/><Relationship Id="rId87" Type="http://schemas.openxmlformats.org/officeDocument/2006/relationships/hyperlink" Target="http://base.garant.ru/70625952/" TargetMode="External"/><Relationship Id="rId110" Type="http://schemas.openxmlformats.org/officeDocument/2006/relationships/hyperlink" Target="http://base.garant.ru/71288438/" TargetMode="External"/><Relationship Id="rId115" Type="http://schemas.openxmlformats.org/officeDocument/2006/relationships/hyperlink" Target="http://base.garant.ru/58058075/" TargetMode="External"/><Relationship Id="rId131" Type="http://schemas.openxmlformats.org/officeDocument/2006/relationships/hyperlink" Target="http://base.garant.ru/70625952/" TargetMode="External"/><Relationship Id="rId136" Type="http://schemas.openxmlformats.org/officeDocument/2006/relationships/hyperlink" Target="http://base.garant.ru/71288438/" TargetMode="External"/><Relationship Id="rId157" Type="http://schemas.openxmlformats.org/officeDocument/2006/relationships/hyperlink" Target="http://base.garant.ru/58058075/" TargetMode="External"/><Relationship Id="rId178" Type="http://schemas.openxmlformats.org/officeDocument/2006/relationships/hyperlink" Target="http://base.garant.ru/70625952/" TargetMode="External"/><Relationship Id="rId61" Type="http://schemas.openxmlformats.org/officeDocument/2006/relationships/hyperlink" Target="http://base.garant.ru/71288438/" TargetMode="External"/><Relationship Id="rId82" Type="http://schemas.openxmlformats.org/officeDocument/2006/relationships/hyperlink" Target="http://base.garant.ru/71288438/" TargetMode="External"/><Relationship Id="rId152" Type="http://schemas.openxmlformats.org/officeDocument/2006/relationships/hyperlink" Target="http://base.garant.ru/70625952/" TargetMode="External"/><Relationship Id="rId173" Type="http://schemas.openxmlformats.org/officeDocument/2006/relationships/hyperlink" Target="http://base.garant.ru/58058075/" TargetMode="External"/><Relationship Id="rId194" Type="http://schemas.openxmlformats.org/officeDocument/2006/relationships/hyperlink" Target="http://base.garant.ru/55171359/" TargetMode="External"/><Relationship Id="rId199" Type="http://schemas.openxmlformats.org/officeDocument/2006/relationships/hyperlink" Target="http://base.garant.ru/57403396/" TargetMode="External"/><Relationship Id="rId203" Type="http://schemas.openxmlformats.org/officeDocument/2006/relationships/hyperlink" Target="http://base.garant.ru/71288438/" TargetMode="External"/><Relationship Id="rId208" Type="http://schemas.openxmlformats.org/officeDocument/2006/relationships/hyperlink" Target="http://base.garant.ru/71288438/" TargetMode="External"/><Relationship Id="rId229" Type="http://schemas.openxmlformats.org/officeDocument/2006/relationships/hyperlink" Target="http://base.garant.ru/70625952/" TargetMode="External"/><Relationship Id="rId19" Type="http://schemas.openxmlformats.org/officeDocument/2006/relationships/hyperlink" Target="http://base.garant.ru/12183577/" TargetMode="External"/><Relationship Id="rId224" Type="http://schemas.openxmlformats.org/officeDocument/2006/relationships/hyperlink" Target="http://base.garant.ru/12183577/" TargetMode="External"/><Relationship Id="rId240" Type="http://schemas.openxmlformats.org/officeDocument/2006/relationships/hyperlink" Target="http://base.garant.ru/58058075/" TargetMode="External"/><Relationship Id="rId245" Type="http://schemas.openxmlformats.org/officeDocument/2006/relationships/hyperlink" Target="http://base.garant.ru/70625952/" TargetMode="External"/><Relationship Id="rId261" Type="http://schemas.openxmlformats.org/officeDocument/2006/relationships/hyperlink" Target="http://base.garant.ru/58058075/" TargetMode="External"/><Relationship Id="rId266" Type="http://schemas.openxmlformats.org/officeDocument/2006/relationships/hyperlink" Target="http://base.garant.ru/12183577/" TargetMode="External"/><Relationship Id="rId14" Type="http://schemas.openxmlformats.org/officeDocument/2006/relationships/hyperlink" Target="http://base.garant.ru/4178779/" TargetMode="External"/><Relationship Id="rId30" Type="http://schemas.openxmlformats.org/officeDocument/2006/relationships/hyperlink" Target="http://base.garant.ru/12183577/" TargetMode="External"/><Relationship Id="rId35" Type="http://schemas.openxmlformats.org/officeDocument/2006/relationships/hyperlink" Target="http://base.garant.ru/58165049/" TargetMode="External"/><Relationship Id="rId56" Type="http://schemas.openxmlformats.org/officeDocument/2006/relationships/hyperlink" Target="http://base.garant.ru/58058075/" TargetMode="External"/><Relationship Id="rId77" Type="http://schemas.openxmlformats.org/officeDocument/2006/relationships/hyperlink" Target="http://base.garant.ru/57403396/" TargetMode="External"/><Relationship Id="rId100" Type="http://schemas.openxmlformats.org/officeDocument/2006/relationships/hyperlink" Target="http://base.garant.ru/12183577/" TargetMode="External"/><Relationship Id="rId105" Type="http://schemas.openxmlformats.org/officeDocument/2006/relationships/hyperlink" Target="http://base.garant.ru/57403396/" TargetMode="External"/><Relationship Id="rId126" Type="http://schemas.openxmlformats.org/officeDocument/2006/relationships/hyperlink" Target="http://base.garant.ru/71288438/" TargetMode="External"/><Relationship Id="rId147" Type="http://schemas.openxmlformats.org/officeDocument/2006/relationships/hyperlink" Target="http://base.garant.ru/12183577/" TargetMode="External"/><Relationship Id="rId168" Type="http://schemas.openxmlformats.org/officeDocument/2006/relationships/hyperlink" Target="http://base.garant.ru/70625952/" TargetMode="External"/><Relationship Id="rId282" Type="http://schemas.openxmlformats.org/officeDocument/2006/relationships/hyperlink" Target="http://base.garant.ru/58058075/" TargetMode="External"/><Relationship Id="rId8" Type="http://schemas.openxmlformats.org/officeDocument/2006/relationships/hyperlink" Target="http://base.garant.ru/12115118/5/" TargetMode="External"/><Relationship Id="rId51" Type="http://schemas.openxmlformats.org/officeDocument/2006/relationships/hyperlink" Target="http://base.garant.ru/58058075/" TargetMode="External"/><Relationship Id="rId72" Type="http://schemas.openxmlformats.org/officeDocument/2006/relationships/hyperlink" Target="http://base.garant.ru/57403396/" TargetMode="External"/><Relationship Id="rId93" Type="http://schemas.openxmlformats.org/officeDocument/2006/relationships/hyperlink" Target="http://base.garant.ru/70625952/" TargetMode="External"/><Relationship Id="rId98" Type="http://schemas.openxmlformats.org/officeDocument/2006/relationships/hyperlink" Target="http://base.garant.ru/70625952/" TargetMode="External"/><Relationship Id="rId121" Type="http://schemas.openxmlformats.org/officeDocument/2006/relationships/hyperlink" Target="http://base.garant.ru/58058075/" TargetMode="External"/><Relationship Id="rId142" Type="http://schemas.openxmlformats.org/officeDocument/2006/relationships/hyperlink" Target="http://base.garant.ru/58058075/" TargetMode="External"/><Relationship Id="rId163" Type="http://schemas.openxmlformats.org/officeDocument/2006/relationships/hyperlink" Target="http://base.garant.ru/57403396/" TargetMode="External"/><Relationship Id="rId184" Type="http://schemas.openxmlformats.org/officeDocument/2006/relationships/hyperlink" Target="http://base.garant.ru/71288438/" TargetMode="External"/><Relationship Id="rId189" Type="http://schemas.openxmlformats.org/officeDocument/2006/relationships/hyperlink" Target="http://base.garant.ru/57403396/" TargetMode="External"/><Relationship Id="rId219" Type="http://schemas.openxmlformats.org/officeDocument/2006/relationships/hyperlink" Target="http://base.garant.ru/57403396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base.garant.ru/12183577/" TargetMode="External"/><Relationship Id="rId230" Type="http://schemas.openxmlformats.org/officeDocument/2006/relationships/hyperlink" Target="http://base.garant.ru/58058075/" TargetMode="External"/><Relationship Id="rId235" Type="http://schemas.openxmlformats.org/officeDocument/2006/relationships/hyperlink" Target="http://base.garant.ru/70625952/" TargetMode="External"/><Relationship Id="rId251" Type="http://schemas.openxmlformats.org/officeDocument/2006/relationships/hyperlink" Target="http://base.garant.ru/70625952/" TargetMode="External"/><Relationship Id="rId256" Type="http://schemas.openxmlformats.org/officeDocument/2006/relationships/hyperlink" Target="http://base.garant.ru/58058075/" TargetMode="External"/><Relationship Id="rId277" Type="http://schemas.openxmlformats.org/officeDocument/2006/relationships/hyperlink" Target="http://base.garant.ru/71288438/" TargetMode="External"/><Relationship Id="rId25" Type="http://schemas.openxmlformats.org/officeDocument/2006/relationships/hyperlink" Target="http://base.garant.ru/71288438/" TargetMode="External"/><Relationship Id="rId46" Type="http://schemas.openxmlformats.org/officeDocument/2006/relationships/hyperlink" Target="http://base.garant.ru/70625952/" TargetMode="External"/><Relationship Id="rId67" Type="http://schemas.openxmlformats.org/officeDocument/2006/relationships/hyperlink" Target="http://base.garant.ru/70625952/" TargetMode="External"/><Relationship Id="rId116" Type="http://schemas.openxmlformats.org/officeDocument/2006/relationships/hyperlink" Target="http://base.garant.ru/70625952/" TargetMode="External"/><Relationship Id="rId137" Type="http://schemas.openxmlformats.org/officeDocument/2006/relationships/hyperlink" Target="http://base.garant.ru/70625952/" TargetMode="External"/><Relationship Id="rId158" Type="http://schemas.openxmlformats.org/officeDocument/2006/relationships/hyperlink" Target="http://base.garant.ru/70625952/" TargetMode="External"/><Relationship Id="rId272" Type="http://schemas.openxmlformats.org/officeDocument/2006/relationships/hyperlink" Target="http://base.garant.ru/57403396/" TargetMode="External"/><Relationship Id="rId20" Type="http://schemas.openxmlformats.org/officeDocument/2006/relationships/hyperlink" Target="http://base.garant.ru/70626154/" TargetMode="External"/><Relationship Id="rId41" Type="http://schemas.openxmlformats.org/officeDocument/2006/relationships/hyperlink" Target="http://base.garant.ru/58058075/" TargetMode="External"/><Relationship Id="rId62" Type="http://schemas.openxmlformats.org/officeDocument/2006/relationships/hyperlink" Target="http://base.garant.ru/57403396/" TargetMode="External"/><Relationship Id="rId83" Type="http://schemas.openxmlformats.org/officeDocument/2006/relationships/hyperlink" Target="http://base.garant.ru/57403396/" TargetMode="External"/><Relationship Id="rId88" Type="http://schemas.openxmlformats.org/officeDocument/2006/relationships/hyperlink" Target="http://base.garant.ru/58058075/" TargetMode="External"/><Relationship Id="rId111" Type="http://schemas.openxmlformats.org/officeDocument/2006/relationships/hyperlink" Target="http://base.garant.ru/57403396/" TargetMode="External"/><Relationship Id="rId132" Type="http://schemas.openxmlformats.org/officeDocument/2006/relationships/hyperlink" Target="http://base.garant.ru/58058075/" TargetMode="External"/><Relationship Id="rId153" Type="http://schemas.openxmlformats.org/officeDocument/2006/relationships/hyperlink" Target="http://base.garant.ru/58058075/" TargetMode="External"/><Relationship Id="rId174" Type="http://schemas.openxmlformats.org/officeDocument/2006/relationships/hyperlink" Target="http://base.garant.ru/70625952/" TargetMode="External"/><Relationship Id="rId179" Type="http://schemas.openxmlformats.org/officeDocument/2006/relationships/hyperlink" Target="http://base.garant.ru/58058075/" TargetMode="External"/><Relationship Id="rId195" Type="http://schemas.openxmlformats.org/officeDocument/2006/relationships/hyperlink" Target="http://base.garant.ru/12183577/" TargetMode="External"/><Relationship Id="rId209" Type="http://schemas.openxmlformats.org/officeDocument/2006/relationships/hyperlink" Target="http://base.garant.ru/57403396/" TargetMode="External"/><Relationship Id="rId190" Type="http://schemas.openxmlformats.org/officeDocument/2006/relationships/hyperlink" Target="http://base.garant.ru/70625952/" TargetMode="External"/><Relationship Id="rId204" Type="http://schemas.openxmlformats.org/officeDocument/2006/relationships/hyperlink" Target="http://base.garant.ru/57403396/" TargetMode="External"/><Relationship Id="rId220" Type="http://schemas.openxmlformats.org/officeDocument/2006/relationships/hyperlink" Target="http://base.garant.ru/12183577/" TargetMode="External"/><Relationship Id="rId225" Type="http://schemas.openxmlformats.org/officeDocument/2006/relationships/hyperlink" Target="http://base.garant.ru/70625952/" TargetMode="External"/><Relationship Id="rId241" Type="http://schemas.openxmlformats.org/officeDocument/2006/relationships/hyperlink" Target="http://base.garant.ru/71288438/" TargetMode="External"/><Relationship Id="rId246" Type="http://schemas.openxmlformats.org/officeDocument/2006/relationships/hyperlink" Target="http://base.garant.ru/58058075/" TargetMode="External"/><Relationship Id="rId267" Type="http://schemas.openxmlformats.org/officeDocument/2006/relationships/hyperlink" Target="http://base.garant.ru/12183577/" TargetMode="External"/><Relationship Id="rId15" Type="http://schemas.openxmlformats.org/officeDocument/2006/relationships/hyperlink" Target="http://base.garant.ru/12165072/" TargetMode="External"/><Relationship Id="rId36" Type="http://schemas.openxmlformats.org/officeDocument/2006/relationships/hyperlink" Target="http://base.garant.ru/70625952/" TargetMode="External"/><Relationship Id="rId57" Type="http://schemas.openxmlformats.org/officeDocument/2006/relationships/hyperlink" Target="http://base.garant.ru/70625952/" TargetMode="External"/><Relationship Id="rId106" Type="http://schemas.openxmlformats.org/officeDocument/2006/relationships/hyperlink" Target="http://base.garant.ru/71288438/" TargetMode="External"/><Relationship Id="rId127" Type="http://schemas.openxmlformats.org/officeDocument/2006/relationships/hyperlink" Target="http://base.garant.ru/57403396/" TargetMode="External"/><Relationship Id="rId262" Type="http://schemas.openxmlformats.org/officeDocument/2006/relationships/hyperlink" Target="http://base.garant.ru/12183577/" TargetMode="External"/><Relationship Id="rId283" Type="http://schemas.openxmlformats.org/officeDocument/2006/relationships/hyperlink" Target="http://base.garant.ru/12183577/" TargetMode="External"/><Relationship Id="rId10" Type="http://schemas.openxmlformats.org/officeDocument/2006/relationships/hyperlink" Target="http://base.garant.ru/12183577/" TargetMode="External"/><Relationship Id="rId31" Type="http://schemas.openxmlformats.org/officeDocument/2006/relationships/hyperlink" Target="http://base.garant.ru/70625952/" TargetMode="External"/><Relationship Id="rId52" Type="http://schemas.openxmlformats.org/officeDocument/2006/relationships/hyperlink" Target="http://base.garant.ru/70625952/" TargetMode="External"/><Relationship Id="rId73" Type="http://schemas.openxmlformats.org/officeDocument/2006/relationships/hyperlink" Target="http://base.garant.ru/58058075/" TargetMode="External"/><Relationship Id="rId78" Type="http://schemas.openxmlformats.org/officeDocument/2006/relationships/hyperlink" Target="http://base.garant.ru/58058075/" TargetMode="External"/><Relationship Id="rId94" Type="http://schemas.openxmlformats.org/officeDocument/2006/relationships/hyperlink" Target="http://base.garant.ru/58058075/" TargetMode="External"/><Relationship Id="rId99" Type="http://schemas.openxmlformats.org/officeDocument/2006/relationships/hyperlink" Target="http://base.garant.ru/58058075/" TargetMode="External"/><Relationship Id="rId101" Type="http://schemas.openxmlformats.org/officeDocument/2006/relationships/hyperlink" Target="http://base.garant.ru/71288438/" TargetMode="External"/><Relationship Id="rId122" Type="http://schemas.openxmlformats.org/officeDocument/2006/relationships/hyperlink" Target="http://base.garant.ru/71288438/" TargetMode="External"/><Relationship Id="rId143" Type="http://schemas.openxmlformats.org/officeDocument/2006/relationships/hyperlink" Target="http://base.garant.ru/70625952/" TargetMode="External"/><Relationship Id="rId148" Type="http://schemas.openxmlformats.org/officeDocument/2006/relationships/hyperlink" Target="http://base.garant.ru/70625952/" TargetMode="External"/><Relationship Id="rId164" Type="http://schemas.openxmlformats.org/officeDocument/2006/relationships/hyperlink" Target="http://base.garant.ru/70625952/" TargetMode="External"/><Relationship Id="rId169" Type="http://schemas.openxmlformats.org/officeDocument/2006/relationships/hyperlink" Target="http://base.garant.ru/58058075/" TargetMode="External"/><Relationship Id="rId185" Type="http://schemas.openxmlformats.org/officeDocument/2006/relationships/hyperlink" Target="http://base.garant.ru/5740339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20314/" TargetMode="External"/><Relationship Id="rId180" Type="http://schemas.openxmlformats.org/officeDocument/2006/relationships/hyperlink" Target="http://base.garant.ru/70625952/" TargetMode="External"/><Relationship Id="rId210" Type="http://schemas.openxmlformats.org/officeDocument/2006/relationships/hyperlink" Target="http://base.garant.ru/12183577/" TargetMode="External"/><Relationship Id="rId215" Type="http://schemas.openxmlformats.org/officeDocument/2006/relationships/hyperlink" Target="http://base.garant.ru/12183577/" TargetMode="External"/><Relationship Id="rId236" Type="http://schemas.openxmlformats.org/officeDocument/2006/relationships/hyperlink" Target="http://base.garant.ru/58058075/" TargetMode="External"/><Relationship Id="rId257" Type="http://schemas.openxmlformats.org/officeDocument/2006/relationships/hyperlink" Target="http://base.garant.ru/70625952/" TargetMode="External"/><Relationship Id="rId278" Type="http://schemas.openxmlformats.org/officeDocument/2006/relationships/hyperlink" Target="http://base.garant.ru/57403396/" TargetMode="External"/><Relationship Id="rId26" Type="http://schemas.openxmlformats.org/officeDocument/2006/relationships/hyperlink" Target="http://base.garant.ru/57403396/" TargetMode="External"/><Relationship Id="rId231" Type="http://schemas.openxmlformats.org/officeDocument/2006/relationships/hyperlink" Target="http://base.garant.ru/70625952/" TargetMode="External"/><Relationship Id="rId252" Type="http://schemas.openxmlformats.org/officeDocument/2006/relationships/hyperlink" Target="http://base.garant.ru/58058075/" TargetMode="External"/><Relationship Id="rId273" Type="http://schemas.openxmlformats.org/officeDocument/2006/relationships/hyperlink" Target="http://base.garant.ru/12183577/" TargetMode="External"/><Relationship Id="rId47" Type="http://schemas.openxmlformats.org/officeDocument/2006/relationships/hyperlink" Target="http://base.garant.ru/58058075/" TargetMode="External"/><Relationship Id="rId68" Type="http://schemas.openxmlformats.org/officeDocument/2006/relationships/hyperlink" Target="http://base.garant.ru/58058075/" TargetMode="External"/><Relationship Id="rId89" Type="http://schemas.openxmlformats.org/officeDocument/2006/relationships/hyperlink" Target="http://base.garant.ru/70625952/" TargetMode="External"/><Relationship Id="rId112" Type="http://schemas.openxmlformats.org/officeDocument/2006/relationships/hyperlink" Target="http://base.garant.ru/70625952/" TargetMode="External"/><Relationship Id="rId133" Type="http://schemas.openxmlformats.org/officeDocument/2006/relationships/hyperlink" Target="http://base.garant.ru/70625952/" TargetMode="External"/><Relationship Id="rId154" Type="http://schemas.openxmlformats.org/officeDocument/2006/relationships/hyperlink" Target="http://base.garant.ru/70625952/" TargetMode="External"/><Relationship Id="rId175" Type="http://schemas.openxmlformats.org/officeDocument/2006/relationships/hyperlink" Target="http://base.garant.ru/58058075/" TargetMode="External"/><Relationship Id="rId196" Type="http://schemas.openxmlformats.org/officeDocument/2006/relationships/hyperlink" Target="http://base.garant.ru/12183577/" TargetMode="External"/><Relationship Id="rId200" Type="http://schemas.openxmlformats.org/officeDocument/2006/relationships/hyperlink" Target="http://base.garant.ru/12183577/" TargetMode="External"/><Relationship Id="rId16" Type="http://schemas.openxmlformats.org/officeDocument/2006/relationships/hyperlink" Target="http://base.garant.ru/12165072/" TargetMode="External"/><Relationship Id="rId221" Type="http://schemas.openxmlformats.org/officeDocument/2006/relationships/hyperlink" Target="http://base.garant.ru/12183577/" TargetMode="External"/><Relationship Id="rId242" Type="http://schemas.openxmlformats.org/officeDocument/2006/relationships/hyperlink" Target="http://base.garant.ru/57403396/" TargetMode="External"/><Relationship Id="rId263" Type="http://schemas.openxmlformats.org/officeDocument/2006/relationships/hyperlink" Target="http://base.garant.ru/12183577/" TargetMode="External"/><Relationship Id="rId284" Type="http://schemas.openxmlformats.org/officeDocument/2006/relationships/hyperlink" Target="http://base.garant.ru/12183577/" TargetMode="External"/><Relationship Id="rId37" Type="http://schemas.openxmlformats.org/officeDocument/2006/relationships/hyperlink" Target="http://base.garant.ru/58058075/" TargetMode="External"/><Relationship Id="rId58" Type="http://schemas.openxmlformats.org/officeDocument/2006/relationships/hyperlink" Target="http://base.garant.ru/58058075/" TargetMode="External"/><Relationship Id="rId79" Type="http://schemas.openxmlformats.org/officeDocument/2006/relationships/image" Target="media/image2.png"/><Relationship Id="rId102" Type="http://schemas.openxmlformats.org/officeDocument/2006/relationships/hyperlink" Target="http://base.garant.ru/57403396/" TargetMode="External"/><Relationship Id="rId123" Type="http://schemas.openxmlformats.org/officeDocument/2006/relationships/hyperlink" Target="http://base.garant.ru/57403396/" TargetMode="External"/><Relationship Id="rId144" Type="http://schemas.openxmlformats.org/officeDocument/2006/relationships/hyperlink" Target="http://base.garant.ru/58058075/" TargetMode="External"/><Relationship Id="rId90" Type="http://schemas.openxmlformats.org/officeDocument/2006/relationships/hyperlink" Target="http://base.garant.ru/58058075/" TargetMode="External"/><Relationship Id="rId165" Type="http://schemas.openxmlformats.org/officeDocument/2006/relationships/hyperlink" Target="http://base.garant.ru/58058075/" TargetMode="External"/><Relationship Id="rId186" Type="http://schemas.openxmlformats.org/officeDocument/2006/relationships/hyperlink" Target="http://base.garant.ru/71288438/" TargetMode="External"/><Relationship Id="rId211" Type="http://schemas.openxmlformats.org/officeDocument/2006/relationships/hyperlink" Target="http://base.garant.ru/12183577/" TargetMode="External"/><Relationship Id="rId232" Type="http://schemas.openxmlformats.org/officeDocument/2006/relationships/hyperlink" Target="http://base.garant.ru/58058075/" TargetMode="External"/><Relationship Id="rId253" Type="http://schemas.openxmlformats.org/officeDocument/2006/relationships/hyperlink" Target="http://base.garant.ru/70625952/" TargetMode="External"/><Relationship Id="rId274" Type="http://schemas.openxmlformats.org/officeDocument/2006/relationships/hyperlink" Target="http://base.garant.ru/12183577/" TargetMode="External"/><Relationship Id="rId27" Type="http://schemas.openxmlformats.org/officeDocument/2006/relationships/hyperlink" Target="http://base.garant.ru/58058075/" TargetMode="External"/><Relationship Id="rId48" Type="http://schemas.openxmlformats.org/officeDocument/2006/relationships/hyperlink" Target="http://base.garant.ru/70625952/" TargetMode="External"/><Relationship Id="rId69" Type="http://schemas.openxmlformats.org/officeDocument/2006/relationships/hyperlink" Target="http://base.garant.ru/71288438/" TargetMode="External"/><Relationship Id="rId113" Type="http://schemas.openxmlformats.org/officeDocument/2006/relationships/hyperlink" Target="http://base.garant.ru/58058075/" TargetMode="External"/><Relationship Id="rId134" Type="http://schemas.openxmlformats.org/officeDocument/2006/relationships/hyperlink" Target="http://base.garant.ru/58058075/" TargetMode="External"/><Relationship Id="rId80" Type="http://schemas.openxmlformats.org/officeDocument/2006/relationships/hyperlink" Target="http://base.garant.ru/71288438/" TargetMode="External"/><Relationship Id="rId155" Type="http://schemas.openxmlformats.org/officeDocument/2006/relationships/hyperlink" Target="http://base.garant.ru/58058075/" TargetMode="External"/><Relationship Id="rId176" Type="http://schemas.openxmlformats.org/officeDocument/2006/relationships/hyperlink" Target="http://base.garant.ru/70625952/" TargetMode="External"/><Relationship Id="rId197" Type="http://schemas.openxmlformats.org/officeDocument/2006/relationships/hyperlink" Target="http://base.garant.ru/12183577/" TargetMode="External"/><Relationship Id="rId201" Type="http://schemas.openxmlformats.org/officeDocument/2006/relationships/hyperlink" Target="http://base.garant.ru/57403396/" TargetMode="External"/><Relationship Id="rId222" Type="http://schemas.openxmlformats.org/officeDocument/2006/relationships/hyperlink" Target="http://base.garant.ru/70625952/" TargetMode="External"/><Relationship Id="rId243" Type="http://schemas.openxmlformats.org/officeDocument/2006/relationships/hyperlink" Target="http://base.garant.ru/70625952/" TargetMode="External"/><Relationship Id="rId264" Type="http://schemas.openxmlformats.org/officeDocument/2006/relationships/hyperlink" Target="http://base.garant.ru/71288438/" TargetMode="External"/><Relationship Id="rId285" Type="http://schemas.openxmlformats.org/officeDocument/2006/relationships/fontTable" Target="fontTable.xml"/><Relationship Id="rId17" Type="http://schemas.openxmlformats.org/officeDocument/2006/relationships/hyperlink" Target="http://base.garant.ru/70625952/" TargetMode="External"/><Relationship Id="rId38" Type="http://schemas.openxmlformats.org/officeDocument/2006/relationships/hyperlink" Target="http://base.garant.ru/70625952/" TargetMode="External"/><Relationship Id="rId59" Type="http://schemas.openxmlformats.org/officeDocument/2006/relationships/hyperlink" Target="http://base.garant.ru/70625952/" TargetMode="External"/><Relationship Id="rId103" Type="http://schemas.openxmlformats.org/officeDocument/2006/relationships/hyperlink" Target="http://base.garant.ru/58058075/" TargetMode="External"/><Relationship Id="rId124" Type="http://schemas.openxmlformats.org/officeDocument/2006/relationships/hyperlink" Target="http://base.garant.ru/12183577/" TargetMode="External"/><Relationship Id="rId70" Type="http://schemas.openxmlformats.org/officeDocument/2006/relationships/hyperlink" Target="http://base.garant.ru/57403396/" TargetMode="External"/><Relationship Id="rId91" Type="http://schemas.openxmlformats.org/officeDocument/2006/relationships/hyperlink" Target="http://base.garant.ru/70625952/" TargetMode="External"/><Relationship Id="rId145" Type="http://schemas.openxmlformats.org/officeDocument/2006/relationships/hyperlink" Target="http://base.garant.ru/70625952/" TargetMode="External"/><Relationship Id="rId166" Type="http://schemas.openxmlformats.org/officeDocument/2006/relationships/hyperlink" Target="http://base.garant.ru/70625952/" TargetMode="External"/><Relationship Id="rId187" Type="http://schemas.openxmlformats.org/officeDocument/2006/relationships/hyperlink" Target="http://base.garant.ru/57403396/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base.garant.ru/57403396/" TargetMode="External"/><Relationship Id="rId233" Type="http://schemas.openxmlformats.org/officeDocument/2006/relationships/hyperlink" Target="http://base.garant.ru/70625952/" TargetMode="External"/><Relationship Id="rId254" Type="http://schemas.openxmlformats.org/officeDocument/2006/relationships/hyperlink" Target="http://base.garant.ru/58058075/" TargetMode="External"/><Relationship Id="rId28" Type="http://schemas.openxmlformats.org/officeDocument/2006/relationships/hyperlink" Target="http://base.garant.ru/70625952/" TargetMode="External"/><Relationship Id="rId49" Type="http://schemas.openxmlformats.org/officeDocument/2006/relationships/hyperlink" Target="http://base.garant.ru/58058075/" TargetMode="External"/><Relationship Id="rId114" Type="http://schemas.openxmlformats.org/officeDocument/2006/relationships/hyperlink" Target="http://base.garant.ru/70625952/" TargetMode="External"/><Relationship Id="rId275" Type="http://schemas.openxmlformats.org/officeDocument/2006/relationships/hyperlink" Target="http://base.garant.ru/12183577/" TargetMode="External"/><Relationship Id="rId60" Type="http://schemas.openxmlformats.org/officeDocument/2006/relationships/hyperlink" Target="http://base.garant.ru/58058075/" TargetMode="External"/><Relationship Id="rId81" Type="http://schemas.openxmlformats.org/officeDocument/2006/relationships/hyperlink" Target="http://base.garant.ru/57403396/" TargetMode="External"/><Relationship Id="rId135" Type="http://schemas.openxmlformats.org/officeDocument/2006/relationships/hyperlink" Target="http://base.garant.ru/71288438/" TargetMode="External"/><Relationship Id="rId156" Type="http://schemas.openxmlformats.org/officeDocument/2006/relationships/hyperlink" Target="http://base.garant.ru/70625952/" TargetMode="External"/><Relationship Id="rId177" Type="http://schemas.openxmlformats.org/officeDocument/2006/relationships/hyperlink" Target="http://base.garant.ru/58058075/" TargetMode="External"/><Relationship Id="rId198" Type="http://schemas.openxmlformats.org/officeDocument/2006/relationships/hyperlink" Target="http://base.garant.ru/71288438/" TargetMode="External"/><Relationship Id="rId202" Type="http://schemas.openxmlformats.org/officeDocument/2006/relationships/hyperlink" Target="http://base.garant.ru/12183577/" TargetMode="External"/><Relationship Id="rId223" Type="http://schemas.openxmlformats.org/officeDocument/2006/relationships/hyperlink" Target="http://base.garant.ru/58058075/" TargetMode="External"/><Relationship Id="rId244" Type="http://schemas.openxmlformats.org/officeDocument/2006/relationships/hyperlink" Target="http://base.garant.ru/580580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22901</Words>
  <Characters>130540</Characters>
  <Application>Microsoft Office Word</Application>
  <DocSecurity>0</DocSecurity>
  <Lines>1087</Lines>
  <Paragraphs>306</Paragraphs>
  <ScaleCrop>false</ScaleCrop>
  <Company>МБОУ СОШ 20</Company>
  <LinksUpToDate>false</LinksUpToDate>
  <CharactersWithSpaces>153135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СОШ 20</dc:creator>
  <cp:keywords/>
  <dc:description/>
  <cp:lastModifiedBy>библиотека</cp:lastModifiedBy>
  <cp:revision>4</cp:revision>
  <dcterms:created xsi:type="dcterms:W3CDTF">2016-08-31T06:46:00Z</dcterms:created>
  <dcterms:modified xsi:type="dcterms:W3CDTF">2016-11-11T06:00:00Z</dcterms:modified>
</cp:coreProperties>
</file>