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E" w:rsidRDefault="00B75C57">
      <w:pPr>
        <w:shd w:val="clear" w:color="auto" w:fill="FFFFFF"/>
        <w:spacing w:line="298" w:lineRule="exact"/>
        <w:ind w:left="2515" w:right="1075" w:hanging="1766"/>
      </w:pPr>
      <w:r>
        <w:rPr>
          <w:noProof/>
        </w:rPr>
        <w:pict>
          <v:line id="_x0000_s1026" style="position:absolute;left:0;text-align:left;z-index:251658240;mso-position-horizontal-relative:margin" from="472.55pt,184.1pt" to="472.55pt,229.95pt" o:allowincell="f" strokeweight=".7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474.25pt,133.45pt" to="474.25pt,183.35pt" o:allowincell="f" strokeweight=".5pt">
            <w10:wrap anchorx="margin"/>
          </v:line>
        </w:pict>
      </w:r>
      <w:r w:rsidR="009604BB">
        <w:rPr>
          <w:rFonts w:eastAsia="Times New Roman"/>
          <w:sz w:val="28"/>
          <w:szCs w:val="28"/>
        </w:rPr>
        <w:t>ГЛАВНЫЙ ГОСУДАРСТВЕННЫЙ САНИТАРНЫЙ ВРАЧ РОССИЙСКОЙ ФЕДЕРАЦИИ</w:t>
      </w:r>
    </w:p>
    <w:p w:rsidR="001D568E" w:rsidRDefault="009604BB">
      <w:pPr>
        <w:shd w:val="clear" w:color="auto" w:fill="FFFFFF"/>
        <w:spacing w:before="298"/>
        <w:ind w:left="2467"/>
      </w:pPr>
      <w:r>
        <w:rPr>
          <w:rFonts w:eastAsia="Times New Roman"/>
          <w:sz w:val="28"/>
          <w:szCs w:val="28"/>
        </w:rPr>
        <w:t>ПОСТАНОВЛЕНИЕ</w:t>
      </w:r>
    </w:p>
    <w:p w:rsidR="001D568E" w:rsidRDefault="009604BB">
      <w:pPr>
        <w:framePr w:h="355" w:hRule="exact" w:hSpace="38" w:wrap="auto" w:vAnchor="text" w:hAnchor="text" w:x="375" w:y="337"/>
        <w:shd w:val="clear" w:color="auto" w:fill="FFFFFF"/>
        <w:spacing w:line="350" w:lineRule="exact"/>
      </w:pPr>
      <w:proofErr w:type="gramStart"/>
      <w:r>
        <w:rPr>
          <w:b/>
          <w:bCs/>
          <w:spacing w:val="-24"/>
          <w:w w:val="85"/>
          <w:position w:val="-5"/>
          <w:sz w:val="64"/>
          <w:szCs w:val="64"/>
          <w:lang w:val="en-US"/>
        </w:rPr>
        <w:t>v</w:t>
      </w:r>
      <w:proofErr w:type="gramEnd"/>
      <w:r w:rsidRPr="009604BB">
        <w:rPr>
          <w:b/>
          <w:bCs/>
          <w:spacing w:val="-24"/>
          <w:w w:val="85"/>
          <w:position w:val="-5"/>
          <w:sz w:val="64"/>
          <w:szCs w:val="64"/>
        </w:rPr>
        <w:t xml:space="preserve">, </w:t>
      </w:r>
      <w:r>
        <w:rPr>
          <w:rFonts w:eastAsia="Times New Roman"/>
          <w:b/>
          <w:bCs/>
          <w:i/>
          <w:iCs/>
          <w:spacing w:val="-24"/>
          <w:w w:val="85"/>
          <w:position w:val="-5"/>
          <w:sz w:val="64"/>
          <w:szCs w:val="64"/>
        </w:rPr>
        <w:t>а. лом</w:t>
      </w:r>
    </w:p>
    <w:p w:rsidR="001D568E" w:rsidRDefault="009604BB">
      <w:pPr>
        <w:framePr w:h="216" w:hRule="exact" w:hSpace="38" w:wrap="auto" w:vAnchor="text" w:hAnchor="text" w:x="3807" w:y="577"/>
        <w:shd w:val="clear" w:color="auto" w:fill="FFFFFF"/>
      </w:pPr>
      <w:r>
        <w:rPr>
          <w:rFonts w:eastAsia="Times New Roman"/>
          <w:sz w:val="18"/>
          <w:szCs w:val="18"/>
        </w:rPr>
        <w:t>М О С К В</w:t>
      </w:r>
      <w:proofErr w:type="gramStart"/>
      <w:r>
        <w:rPr>
          <w:rFonts w:eastAsia="Times New Roman"/>
          <w:sz w:val="18"/>
          <w:szCs w:val="18"/>
        </w:rPr>
        <w:t xml:space="preserve"> ;</w:t>
      </w:r>
      <w:proofErr w:type="gramEnd"/>
    </w:p>
    <w:p w:rsidR="001D568E" w:rsidRDefault="009604BB">
      <w:pPr>
        <w:shd w:val="clear" w:color="auto" w:fill="FFFFFF"/>
        <w:tabs>
          <w:tab w:val="left" w:leader="hyphen" w:pos="6600"/>
          <w:tab w:val="left" w:pos="7541"/>
        </w:tabs>
        <w:spacing w:before="581"/>
        <w:ind w:left="5794"/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>■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/>
          <w:b/>
          <w:bCs/>
          <w:sz w:val="18"/>
          <w:szCs w:val="18"/>
        </w:rPr>
        <w:t>№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u w:val="single"/>
        </w:rPr>
        <w:t>/) /</w:t>
      </w:r>
    </w:p>
    <w:p w:rsidR="001D568E" w:rsidRDefault="009604BB">
      <w:pPr>
        <w:shd w:val="clear" w:color="auto" w:fill="FFFFFF"/>
        <w:spacing w:before="178"/>
        <w:ind w:left="7310"/>
      </w:pPr>
      <w:r>
        <w:rPr>
          <w:b/>
          <w:bCs/>
          <w:i/>
          <w:iCs/>
          <w:spacing w:val="-64"/>
          <w:sz w:val="48"/>
          <w:szCs w:val="48"/>
        </w:rPr>
        <w:t>%</w:t>
      </w:r>
      <w:proofErr w:type="spellStart"/>
      <w:r>
        <w:rPr>
          <w:rFonts w:eastAsia="Times New Roman"/>
          <w:b/>
          <w:bCs/>
          <w:i/>
          <w:iCs/>
          <w:spacing w:val="-64"/>
          <w:sz w:val="48"/>
          <w:szCs w:val="48"/>
        </w:rPr>
        <w:t>ш</w:t>
      </w:r>
      <w:proofErr w:type="spellEnd"/>
    </w:p>
    <w:p w:rsidR="001D568E" w:rsidRDefault="009604BB">
      <w:pPr>
        <w:framePr w:w="3778" w:h="1636" w:hRule="exact" w:hSpace="38" w:wrap="auto" w:vAnchor="text" w:hAnchor="text" w:x="15" w:y="111"/>
        <w:shd w:val="clear" w:color="auto" w:fill="FFFFFF"/>
        <w:tabs>
          <w:tab w:val="left" w:pos="3744"/>
        </w:tabs>
        <w:spacing w:line="269" w:lineRule="exact"/>
        <w:ind w:left="5"/>
      </w:pPr>
      <w:r>
        <w:rPr>
          <w:rFonts w:eastAsia="Times New Roman"/>
          <w:spacing w:val="-28"/>
          <w:sz w:val="28"/>
          <w:szCs w:val="28"/>
        </w:rPr>
        <w:t>О внесении изменений № 3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'</w:t>
      </w:r>
    </w:p>
    <w:p w:rsidR="001D568E" w:rsidRDefault="009604BB">
      <w:pPr>
        <w:framePr w:w="3778" w:h="1636" w:hRule="exact" w:hSpace="38" w:wrap="auto" w:vAnchor="text" w:hAnchor="text" w:x="15" w:y="111"/>
        <w:shd w:val="clear" w:color="auto" w:fill="FFFFFF"/>
        <w:spacing w:before="5" w:line="269" w:lineRule="exact"/>
        <w:ind w:left="5"/>
      </w:pPr>
      <w:r>
        <w:rPr>
          <w:rFonts w:eastAsia="Times New Roman"/>
          <w:spacing w:val="-24"/>
          <w:sz w:val="28"/>
          <w:szCs w:val="28"/>
        </w:rPr>
        <w:t xml:space="preserve">в </w:t>
      </w:r>
      <w:proofErr w:type="spellStart"/>
      <w:r>
        <w:rPr>
          <w:rFonts w:eastAsia="Times New Roman"/>
          <w:spacing w:val="-24"/>
          <w:sz w:val="28"/>
          <w:szCs w:val="28"/>
        </w:rPr>
        <w:t>СанПиН</w:t>
      </w:r>
      <w:proofErr w:type="spellEnd"/>
      <w:r>
        <w:rPr>
          <w:rFonts w:eastAsia="Times New Roman"/>
          <w:spacing w:val="-24"/>
          <w:sz w:val="28"/>
          <w:szCs w:val="28"/>
        </w:rPr>
        <w:t xml:space="preserve"> 2.4.2.2821-10</w:t>
      </w:r>
    </w:p>
    <w:p w:rsidR="001D568E" w:rsidRDefault="009604BB">
      <w:pPr>
        <w:framePr w:w="3778" w:h="1636" w:hRule="exact" w:hSpace="38" w:wrap="auto" w:vAnchor="text" w:hAnchor="text" w:x="15" w:y="111"/>
        <w:shd w:val="clear" w:color="auto" w:fill="FFFFFF"/>
        <w:spacing w:line="269" w:lineRule="exact"/>
      </w:pPr>
      <w:r>
        <w:rPr>
          <w:rFonts w:eastAsia="Times New Roman"/>
          <w:spacing w:val="-25"/>
          <w:sz w:val="28"/>
          <w:szCs w:val="28"/>
        </w:rPr>
        <w:t xml:space="preserve">«Санитарно-эпидемиологические требования к условиям и организации </w:t>
      </w:r>
      <w:r>
        <w:rPr>
          <w:rFonts w:eastAsia="Times New Roman"/>
          <w:sz w:val="28"/>
          <w:szCs w:val="28"/>
        </w:rPr>
        <w:t xml:space="preserve">обучения, содержания в </w:t>
      </w:r>
      <w:r>
        <w:rPr>
          <w:rFonts w:eastAsia="Times New Roman"/>
          <w:spacing w:val="-27"/>
          <w:sz w:val="28"/>
          <w:szCs w:val="28"/>
        </w:rPr>
        <w:t>общеобразовательных организациях»</w:t>
      </w:r>
    </w:p>
    <w:p w:rsidR="001D568E" w:rsidRDefault="009604BB">
      <w:pPr>
        <w:shd w:val="clear" w:color="auto" w:fill="FFFFFF"/>
        <w:spacing w:before="58"/>
        <w:jc w:val="right"/>
      </w:pPr>
      <w:r>
        <w:rPr>
          <w:rFonts w:eastAsia="Times New Roman"/>
          <w:w w:val="81"/>
          <w:sz w:val="16"/>
          <w:szCs w:val="16"/>
        </w:rPr>
        <w:t>МИНИСТЕРСТВО ЮСТИЦИИ РОССИЙСКОЙ ФЕДЕРАЦИИ</w:t>
      </w:r>
    </w:p>
    <w:p w:rsidR="001D568E" w:rsidRDefault="009604BB">
      <w:pPr>
        <w:shd w:val="clear" w:color="auto" w:fill="FFFFFF"/>
        <w:spacing w:before="130" w:line="403" w:lineRule="exact"/>
        <w:ind w:left="5688" w:firstLine="346"/>
      </w:pPr>
      <w:r>
        <w:rPr>
          <w:rFonts w:eastAsia="Times New Roman"/>
          <w:spacing w:val="-11"/>
          <w:sz w:val="32"/>
          <w:szCs w:val="32"/>
        </w:rPr>
        <w:t xml:space="preserve">ЗАРЕГИСТРИРОВАНО </w:t>
      </w:r>
      <w:r>
        <w:rPr>
          <w:rFonts w:eastAsia="Times New Roman"/>
          <w:sz w:val="28"/>
          <w:szCs w:val="28"/>
        </w:rPr>
        <w:t xml:space="preserve">| Регистрационный </w:t>
      </w:r>
      <w:r>
        <w:rPr>
          <w:rFonts w:eastAsia="Times New Roman"/>
          <w:i/>
          <w:iCs/>
          <w:sz w:val="28"/>
          <w:szCs w:val="28"/>
        </w:rPr>
        <w:t xml:space="preserve">№ </w:t>
      </w:r>
      <w:r w:rsidRPr="009604BB">
        <w:rPr>
          <w:rFonts w:eastAsia="Times New Roman"/>
          <w:i/>
          <w:iCs/>
          <w:sz w:val="28"/>
          <w:szCs w:val="28"/>
        </w:rPr>
        <w:t>^</w:t>
      </w:r>
      <w:r>
        <w:rPr>
          <w:rFonts w:eastAsia="Times New Roman"/>
          <w:i/>
          <w:iCs/>
          <w:sz w:val="28"/>
          <w:szCs w:val="28"/>
          <w:lang w:val="en-US"/>
        </w:rPr>
        <w:t>j</w:t>
      </w:r>
      <w:r w:rsidRPr="009604BB">
        <w:rPr>
          <w:rFonts w:eastAsia="Times New Roman"/>
          <w:i/>
          <w:iCs/>
          <w:sz w:val="28"/>
          <w:szCs w:val="28"/>
        </w:rPr>
        <w:t>2^5</w:t>
      </w:r>
      <w:r>
        <w:rPr>
          <w:rFonts w:eastAsia="Times New Roman"/>
          <w:i/>
          <w:iCs/>
          <w:sz w:val="28"/>
          <w:szCs w:val="28"/>
          <w:lang w:val="en-US"/>
        </w:rPr>
        <w:t>J</w:t>
      </w:r>
      <w:r w:rsidRPr="009604BB">
        <w:rPr>
          <w:rFonts w:eastAsia="Times New Roman"/>
          <w:i/>
          <w:iCs/>
          <w:sz w:val="28"/>
          <w:szCs w:val="28"/>
        </w:rPr>
        <w:t>^</w:t>
      </w:r>
      <w:r>
        <w:rPr>
          <w:rFonts w:eastAsia="Times New Roman"/>
          <w:i/>
          <w:iCs/>
          <w:sz w:val="28"/>
          <w:szCs w:val="28"/>
          <w:lang w:val="en-US"/>
        </w:rPr>
        <w:t>l</w:t>
      </w:r>
    </w:p>
    <w:p w:rsidR="001D568E" w:rsidRDefault="009604BB">
      <w:pPr>
        <w:shd w:val="clear" w:color="auto" w:fill="FFFFFF"/>
        <w:spacing w:before="960" w:line="370" w:lineRule="exact"/>
        <w:ind w:right="178" w:firstLine="610"/>
        <w:jc w:val="both"/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30.03.1999 № 52-ФЗ </w:t>
      </w:r>
      <w:r>
        <w:rPr>
          <w:rFonts w:eastAsia="Times New Roman"/>
          <w:spacing w:val="-6"/>
          <w:sz w:val="28"/>
          <w:szCs w:val="28"/>
        </w:rPr>
        <w:t xml:space="preserve">«О санитарно-эпидемиологическом благополучии населения» (Собрание </w:t>
      </w:r>
      <w:r>
        <w:rPr>
          <w:rFonts w:eastAsia="Times New Roman"/>
          <w:spacing w:val="-5"/>
          <w:sz w:val="28"/>
          <w:szCs w:val="28"/>
        </w:rPr>
        <w:t xml:space="preserve">законодательства Российской Федерации, 1999, № 14, ст. 1650; 2002, № 1 (ч. 1), </w:t>
      </w:r>
      <w:r>
        <w:rPr>
          <w:rFonts w:eastAsia="Times New Roman"/>
          <w:spacing w:val="-3"/>
          <w:sz w:val="28"/>
          <w:szCs w:val="28"/>
        </w:rPr>
        <w:t xml:space="preserve">ст. 2; 2003, № 2, ст. 167; № 27 (ч. 1), ст. 2700; 2004, </w:t>
      </w:r>
      <w:proofErr w:type="gramStart"/>
      <w:r>
        <w:rPr>
          <w:rFonts w:eastAsia="Times New Roman"/>
          <w:i/>
          <w:iCs/>
          <w:spacing w:val="-3"/>
          <w:sz w:val="28"/>
          <w:szCs w:val="28"/>
        </w:rPr>
        <w:t>Ш</w:t>
      </w:r>
      <w:proofErr w:type="gramEnd"/>
      <w:r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35, ст. 3607; 2005, 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№ </w:t>
      </w:r>
      <w:r>
        <w:rPr>
          <w:rFonts w:eastAsia="Times New Roman"/>
          <w:spacing w:val="-3"/>
          <w:sz w:val="28"/>
          <w:szCs w:val="28"/>
        </w:rPr>
        <w:t xml:space="preserve">19, </w:t>
      </w:r>
      <w:r>
        <w:rPr>
          <w:rFonts w:eastAsia="Times New Roman"/>
          <w:sz w:val="28"/>
          <w:szCs w:val="28"/>
        </w:rPr>
        <w:t xml:space="preserve">ст. 1752; 2006, № 1, ст. 10; № 52 (ч. 1) ст. 5498; </w:t>
      </w:r>
      <w:proofErr w:type="gramStart"/>
      <w:r>
        <w:rPr>
          <w:rFonts w:eastAsia="Times New Roman"/>
          <w:sz w:val="28"/>
          <w:szCs w:val="28"/>
        </w:rPr>
        <w:t xml:space="preserve">2007 № 1 (ч. 1) ст. 21; ст. 29; </w:t>
      </w:r>
      <w:r>
        <w:rPr>
          <w:rFonts w:eastAsia="Times New Roman"/>
          <w:i/>
          <w:iCs/>
          <w:spacing w:val="-5"/>
          <w:sz w:val="28"/>
          <w:szCs w:val="28"/>
        </w:rPr>
        <w:t xml:space="preserve">Ж </w:t>
      </w:r>
      <w:r>
        <w:rPr>
          <w:rFonts w:eastAsia="Times New Roman"/>
          <w:spacing w:val="-5"/>
          <w:sz w:val="28"/>
          <w:szCs w:val="28"/>
        </w:rPr>
        <w:t xml:space="preserve">27, ст. 3213; </w:t>
      </w:r>
      <w:proofErr w:type="spellStart"/>
      <w:r>
        <w:rPr>
          <w:rFonts w:eastAsia="Times New Roman"/>
          <w:spacing w:val="-5"/>
          <w:sz w:val="28"/>
          <w:szCs w:val="28"/>
        </w:rPr>
        <w:t>Ка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46, ст. 5554; .№ 49, ст. 6070; 2008, № 24, ст. 2801; № 29 (ч. 1), </w:t>
      </w:r>
      <w:r>
        <w:rPr>
          <w:rFonts w:eastAsia="Times New Roman"/>
          <w:spacing w:val="-1"/>
          <w:sz w:val="28"/>
          <w:szCs w:val="28"/>
        </w:rPr>
        <w:t xml:space="preserve">ст. 3418; № 30 (ч. 2), ст. 3616; № 44, ст. 4984;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М </w:t>
      </w:r>
      <w:r>
        <w:rPr>
          <w:rFonts w:eastAsia="Times New Roman"/>
          <w:spacing w:val="-1"/>
          <w:sz w:val="28"/>
          <w:szCs w:val="28"/>
        </w:rPr>
        <w:t xml:space="preserve">52 (ч. 1), ст. 6223; 2009, № 1, </w:t>
      </w:r>
      <w:r>
        <w:rPr>
          <w:rFonts w:eastAsia="Times New Roman"/>
          <w:sz w:val="28"/>
          <w:szCs w:val="28"/>
        </w:rPr>
        <w:t xml:space="preserve">ст. 17; 2010, </w:t>
      </w:r>
      <w:r>
        <w:rPr>
          <w:rFonts w:eastAsia="Times New Roman"/>
          <w:i/>
          <w:iCs/>
          <w:sz w:val="28"/>
          <w:szCs w:val="28"/>
        </w:rPr>
        <w:t xml:space="preserve">М </w:t>
      </w:r>
      <w:r>
        <w:rPr>
          <w:rFonts w:eastAsia="Times New Roman"/>
          <w:sz w:val="28"/>
          <w:szCs w:val="28"/>
        </w:rPr>
        <w:t>40, ст. 4969;</w:t>
      </w:r>
      <w:proofErr w:type="gramEnd"/>
      <w:r>
        <w:rPr>
          <w:rFonts w:eastAsia="Times New Roman"/>
          <w:sz w:val="28"/>
          <w:szCs w:val="28"/>
        </w:rPr>
        <w:t xml:space="preserve"> 2011, № 1, ст. 6; № 30 (ч. 1), ст. 4563, ст. 4590, ст. 4591, ст. 4596; № 50, ст. 7359; 2012, № 24, ст. 3069; </w:t>
      </w:r>
      <w:r>
        <w:rPr>
          <w:rFonts w:eastAsia="Times New Roman"/>
          <w:i/>
          <w:iCs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26, ст. 3446; 2013, № 27, ст. 3477; № 30 (ч 1), ст. 4079; № 48, ст. 6165; 2014, № 26 (</w:t>
      </w:r>
      <w:proofErr w:type="spellStart"/>
      <w:r>
        <w:rPr>
          <w:rFonts w:eastAsia="Times New Roman"/>
          <w:sz w:val="28"/>
          <w:szCs w:val="28"/>
        </w:rPr>
        <w:t>чЛ</w:t>
      </w:r>
      <w:proofErr w:type="spellEnd"/>
      <w:r>
        <w:rPr>
          <w:rFonts w:eastAsia="Times New Roman"/>
          <w:sz w:val="28"/>
          <w:szCs w:val="28"/>
        </w:rPr>
        <w:t xml:space="preserve">), ст. 3366, ст. 3377; 2015, № 1 (часть </w:t>
      </w:r>
      <w:r>
        <w:rPr>
          <w:rFonts w:eastAsia="Times New Roman"/>
          <w:sz w:val="28"/>
          <w:szCs w:val="28"/>
          <w:lang w:val="en-US"/>
        </w:rPr>
        <w:t>I</w:t>
      </w:r>
      <w:r w:rsidRPr="009604BB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ст. 11; </w:t>
      </w:r>
      <w:proofErr w:type="gramStart"/>
      <w:r>
        <w:rPr>
          <w:rFonts w:eastAsia="Times New Roman"/>
          <w:sz w:val="28"/>
          <w:szCs w:val="28"/>
        </w:rPr>
        <w:t xml:space="preserve">N 27, ст. 3951; N 29 (часть </w:t>
      </w:r>
      <w:r>
        <w:rPr>
          <w:rFonts w:eastAsia="Times New Roman"/>
          <w:sz w:val="28"/>
          <w:szCs w:val="28"/>
          <w:lang w:val="en-US"/>
        </w:rPr>
        <w:t>I</w:t>
      </w:r>
      <w:r w:rsidRPr="009604BB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ст. 4339 и </w:t>
      </w:r>
      <w:r>
        <w:rPr>
          <w:rFonts w:eastAsia="Times New Roman"/>
          <w:spacing w:val="-5"/>
          <w:sz w:val="28"/>
          <w:szCs w:val="28"/>
        </w:rPr>
        <w:t xml:space="preserve">ст. 4359), постановлением Правительства Российской Федерации от 24.07.2000 </w:t>
      </w:r>
      <w:r>
        <w:rPr>
          <w:rFonts w:eastAsia="Times New Roman"/>
          <w:sz w:val="28"/>
          <w:szCs w:val="28"/>
        </w:rPr>
        <w:t xml:space="preserve">№ 554 «Об утверждении Положения о государственной санитарно-эпидемиологической службе Российской Федерации и Положения о </w:t>
      </w:r>
      <w:r>
        <w:rPr>
          <w:rFonts w:eastAsia="Times New Roman"/>
          <w:spacing w:val="-6"/>
          <w:sz w:val="28"/>
          <w:szCs w:val="28"/>
        </w:rPr>
        <w:t xml:space="preserve">государственном санитарно-эпидемиологическом нормировании» (Собрание </w:t>
      </w:r>
      <w:r>
        <w:rPr>
          <w:rFonts w:eastAsia="Times New Roman"/>
          <w:sz w:val="28"/>
          <w:szCs w:val="28"/>
        </w:rPr>
        <w:t xml:space="preserve">законодательства Российской Федерации, 2000, </w:t>
      </w:r>
      <w:r>
        <w:rPr>
          <w:rFonts w:eastAsia="Times New Roman"/>
          <w:b/>
          <w:bCs/>
          <w:sz w:val="28"/>
          <w:szCs w:val="28"/>
        </w:rPr>
        <w:t xml:space="preserve">№31, </w:t>
      </w:r>
      <w:r>
        <w:rPr>
          <w:rFonts w:eastAsia="Times New Roman"/>
          <w:sz w:val="28"/>
          <w:szCs w:val="28"/>
        </w:rPr>
        <w:t xml:space="preserve">ст. 3295; 2004, № 8, </w:t>
      </w:r>
      <w:r>
        <w:rPr>
          <w:rFonts w:eastAsia="Times New Roman"/>
          <w:spacing w:val="-4"/>
          <w:sz w:val="28"/>
          <w:szCs w:val="28"/>
        </w:rPr>
        <w:t>ст. 663; 2004, № 47, ст. 4666;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2005, № 39, ст. 3953)     </w:t>
      </w:r>
      <w:r>
        <w:rPr>
          <w:rFonts w:eastAsia="Times New Roman"/>
          <w:b/>
          <w:bCs/>
          <w:spacing w:val="40"/>
          <w:sz w:val="28"/>
          <w:szCs w:val="28"/>
        </w:rPr>
        <w:t>постановляю:</w:t>
      </w:r>
      <w:proofErr w:type="gramEnd"/>
    </w:p>
    <w:p w:rsidR="001D568E" w:rsidRDefault="009604BB">
      <w:pPr>
        <w:shd w:val="clear" w:color="auto" w:fill="FFFFFF"/>
        <w:spacing w:before="394" w:line="370" w:lineRule="exact"/>
        <w:ind w:left="5" w:right="173" w:firstLine="677"/>
        <w:jc w:val="both"/>
      </w:pPr>
      <w:r>
        <w:rPr>
          <w:rFonts w:eastAsia="Times New Roman"/>
          <w:spacing w:val="-2"/>
          <w:sz w:val="28"/>
          <w:szCs w:val="28"/>
        </w:rPr>
        <w:t xml:space="preserve">Внести изменения № 3 в санитарно-эпидемиологические правила и </w:t>
      </w:r>
      <w:r>
        <w:rPr>
          <w:rFonts w:eastAsia="Times New Roman"/>
          <w:spacing w:val="-5"/>
          <w:sz w:val="28"/>
          <w:szCs w:val="28"/>
        </w:rPr>
        <w:t xml:space="preserve">нормативы </w:t>
      </w:r>
      <w:proofErr w:type="spellStart"/>
      <w:r>
        <w:rPr>
          <w:rFonts w:eastAsia="Times New Roman"/>
          <w:spacing w:val="-5"/>
          <w:sz w:val="28"/>
          <w:szCs w:val="28"/>
        </w:rPr>
        <w:t>СанПиН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2.4.2.2821-10 «Санитарно-эпидемиологические требования </w:t>
      </w:r>
      <w:r>
        <w:rPr>
          <w:rFonts w:eastAsia="Times New Roman"/>
          <w:sz w:val="28"/>
          <w:szCs w:val="28"/>
        </w:rPr>
        <w:t xml:space="preserve">к условиям и  организации  обучения,  содержания  в </w:t>
      </w:r>
      <w:proofErr w:type="gramStart"/>
      <w:r>
        <w:rPr>
          <w:rFonts w:eastAsia="Times New Roman"/>
          <w:sz w:val="28"/>
          <w:szCs w:val="28"/>
        </w:rPr>
        <w:t>общеобразовательных</w:t>
      </w:r>
      <w:proofErr w:type="gramEnd"/>
    </w:p>
    <w:p w:rsidR="001D568E" w:rsidRDefault="001D568E">
      <w:pPr>
        <w:shd w:val="clear" w:color="auto" w:fill="FFFFFF"/>
        <w:spacing w:before="394" w:line="370" w:lineRule="exact"/>
        <w:ind w:left="5" w:right="173" w:firstLine="677"/>
        <w:jc w:val="both"/>
        <w:sectPr w:rsidR="001D568E">
          <w:type w:val="continuous"/>
          <w:pgSz w:w="11909" w:h="16834"/>
          <w:pgMar w:top="1440" w:right="845" w:bottom="720" w:left="1604" w:header="720" w:footer="720" w:gutter="0"/>
          <w:cols w:space="60"/>
          <w:noEndnote/>
        </w:sectPr>
      </w:pPr>
    </w:p>
    <w:p w:rsidR="001D568E" w:rsidRDefault="009604BB">
      <w:pPr>
        <w:shd w:val="clear" w:color="auto" w:fill="FFFFFF"/>
        <w:ind w:left="53"/>
        <w:jc w:val="center"/>
      </w:pPr>
      <w:r>
        <w:rPr>
          <w:rFonts w:ascii="Arial" w:hAnsi="Arial" w:cs="Arial"/>
          <w:b/>
          <w:bCs/>
        </w:rPr>
        <w:lastRenderedPageBreak/>
        <w:t>2</w:t>
      </w:r>
    </w:p>
    <w:p w:rsidR="001D568E" w:rsidRDefault="009604BB">
      <w:pPr>
        <w:shd w:val="clear" w:color="auto" w:fill="FFFFFF"/>
        <w:tabs>
          <w:tab w:val="left" w:pos="2957"/>
          <w:tab w:val="left" w:pos="8270"/>
        </w:tabs>
        <w:spacing w:before="197" w:line="374" w:lineRule="exact"/>
        <w:ind w:left="38"/>
      </w:pPr>
      <w:r>
        <w:rPr>
          <w:rFonts w:eastAsia="Times New Roman"/>
          <w:spacing w:val="-10"/>
          <w:sz w:val="28"/>
          <w:szCs w:val="28"/>
        </w:rPr>
        <w:t>организациях»,</w:t>
      </w:r>
      <w:r>
        <w:rPr>
          <w:rFonts w:ascii="Arial" w:eastAsia="Times New Roman" w:cs="Arial"/>
          <w:sz w:val="28"/>
          <w:szCs w:val="28"/>
        </w:rPr>
        <w:tab/>
      </w:r>
      <w:proofErr w:type="gramStart"/>
      <w:r>
        <w:rPr>
          <w:rFonts w:eastAsia="Times New Roman"/>
          <w:spacing w:val="-6"/>
          <w:sz w:val="28"/>
          <w:szCs w:val="28"/>
        </w:rPr>
        <w:t>утвержденные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постановлением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Главного</w:t>
      </w:r>
    </w:p>
    <w:p w:rsidR="001D568E" w:rsidRDefault="009604BB">
      <w:pPr>
        <w:shd w:val="clear" w:color="auto" w:fill="FFFFFF"/>
        <w:spacing w:line="374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государственного санитарного врача Российской Федерации от 29.12.2010 № 189 (зарегистрировано Минюстом России 03.03.2011, регистрационный № 19993), с изменениями внесенными постановлением Главного </w:t>
      </w:r>
      <w:r>
        <w:rPr>
          <w:rFonts w:eastAsia="Times New Roman"/>
          <w:spacing w:val="-6"/>
          <w:sz w:val="28"/>
          <w:szCs w:val="28"/>
        </w:rPr>
        <w:t xml:space="preserve">государственного санитарного врача Российской Федерации от 29.06.2011 № 85 (зарегистрировано Минюстом России 15.12.2011, регистрационный № 22637) и </w:t>
      </w:r>
      <w:r>
        <w:rPr>
          <w:rFonts w:eastAsia="Times New Roman"/>
          <w:spacing w:val="-5"/>
          <w:sz w:val="28"/>
          <w:szCs w:val="28"/>
        </w:rPr>
        <w:t xml:space="preserve">постановлением Главного государственного санитарного врача Российской </w:t>
      </w:r>
      <w:r>
        <w:rPr>
          <w:rFonts w:eastAsia="Times New Roman"/>
          <w:spacing w:val="-7"/>
          <w:sz w:val="28"/>
          <w:szCs w:val="28"/>
        </w:rPr>
        <w:t xml:space="preserve">Федерации от 25.12.2013 </w:t>
      </w:r>
      <w:proofErr w:type="gramStart"/>
      <w:r>
        <w:rPr>
          <w:rFonts w:eastAsia="Times New Roman"/>
          <w:i/>
          <w:iCs/>
          <w:spacing w:val="-7"/>
          <w:sz w:val="28"/>
          <w:szCs w:val="28"/>
        </w:rPr>
        <w:t>Ш</w:t>
      </w:r>
      <w:proofErr w:type="gramEnd"/>
      <w:r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72 (зарегистрировано Минюстом России 27.03.2014, </w:t>
      </w:r>
      <w:r>
        <w:rPr>
          <w:rFonts w:eastAsia="Times New Roman"/>
          <w:sz w:val="28"/>
          <w:szCs w:val="28"/>
        </w:rPr>
        <w:t xml:space="preserve">регистрационный </w:t>
      </w:r>
      <w:r>
        <w:rPr>
          <w:rFonts w:eastAsia="Times New Roman"/>
          <w:sz w:val="28"/>
          <w:szCs w:val="28"/>
          <w:lang w:val="en-US"/>
        </w:rPr>
        <w:t>Ms</w:t>
      </w:r>
      <w:r w:rsidRPr="009604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31751) (приложение).</w:t>
      </w:r>
    </w:p>
    <w:p w:rsidR="001D568E" w:rsidRDefault="001D568E">
      <w:pPr>
        <w:shd w:val="clear" w:color="auto" w:fill="FFFFFF"/>
        <w:spacing w:line="374" w:lineRule="exact"/>
        <w:ind w:right="5"/>
        <w:jc w:val="both"/>
        <w:sectPr w:rsidR="001D568E">
          <w:pgSz w:w="11909" w:h="16834"/>
          <w:pgMar w:top="1440" w:right="1006" w:bottom="720" w:left="1601" w:header="720" w:footer="720" w:gutter="0"/>
          <w:cols w:space="60"/>
          <w:noEndnote/>
        </w:sectPr>
      </w:pPr>
    </w:p>
    <w:p w:rsidR="001D568E" w:rsidRDefault="009604BB">
      <w:pPr>
        <w:framePr w:h="4195" w:hSpace="38" w:wrap="notBeside" w:vAnchor="text" w:hAnchor="margin" w:x="-4487" w:y="3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62225" cy="266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8E" w:rsidRDefault="009604BB">
      <w:pPr>
        <w:framePr w:h="139" w:hRule="exact" w:hSpace="38" w:wrap="notBeside" w:vAnchor="text" w:hAnchor="margin" w:x="-3815" w:y="471"/>
        <w:shd w:val="clear" w:color="auto" w:fill="FFFFFF"/>
      </w:pPr>
      <w:r>
        <w:rPr>
          <w:rFonts w:ascii="Arial" w:eastAsia="Times New Roman" w:hAnsi="Arial"/>
          <w:spacing w:val="-4"/>
          <w:sz w:val="12"/>
          <w:szCs w:val="12"/>
        </w:rPr>
        <w:t>»»</w:t>
      </w:r>
      <w:r>
        <w:rPr>
          <w:rFonts w:ascii="Arial" w:eastAsia="Times New Roman" w:hAnsi="Arial" w:cs="Arial"/>
          <w:spacing w:val="-4"/>
          <w:sz w:val="12"/>
          <w:szCs w:val="12"/>
        </w:rPr>
        <w:t>!</w:t>
      </w:r>
      <w:r>
        <w:rPr>
          <w:rFonts w:ascii="Arial" w:eastAsia="Times New Roman" w:hAnsi="Arial"/>
          <w:spacing w:val="-4"/>
          <w:sz w:val="12"/>
          <w:szCs w:val="12"/>
        </w:rPr>
        <w:t>•</w:t>
      </w:r>
      <w:r>
        <w:rPr>
          <w:rFonts w:ascii="Arial" w:eastAsia="Times New Roman" w:hAnsi="Arial" w:cs="Arial"/>
          <w:spacing w:val="-4"/>
          <w:sz w:val="12"/>
          <w:szCs w:val="12"/>
        </w:rPr>
        <w:t>■</w:t>
      </w:r>
      <w:r>
        <w:rPr>
          <w:rFonts w:ascii="Arial" w:eastAsia="Times New Roman" w:hAnsi="Arial"/>
          <w:spacing w:val="-4"/>
          <w:sz w:val="12"/>
          <w:szCs w:val="12"/>
        </w:rPr>
        <w:t>»</w:t>
      </w:r>
      <w:r>
        <w:rPr>
          <w:rFonts w:ascii="Arial" w:eastAsia="Times New Roman" w:hAnsi="Arial" w:cs="Arial"/>
          <w:spacing w:val="-4"/>
          <w:sz w:val="12"/>
          <w:szCs w:val="12"/>
        </w:rPr>
        <w:t xml:space="preserve"> </w:t>
      </w:r>
      <w:proofErr w:type="spellStart"/>
      <w:r>
        <w:rPr>
          <w:rFonts w:ascii="Arial" w:eastAsia="Times New Roman" w:hAnsi="Arial"/>
          <w:spacing w:val="-4"/>
          <w:sz w:val="12"/>
          <w:szCs w:val="12"/>
        </w:rPr>
        <w:t>иЛМйф</w:t>
      </w:r>
      <w:proofErr w:type="spellEnd"/>
    </w:p>
    <w:p w:rsidR="001D568E" w:rsidRDefault="009604BB">
      <w:pPr>
        <w:framePr w:w="898" w:h="1282" w:hRule="exact" w:hSpace="38" w:wrap="notBeside" w:vAnchor="text" w:hAnchor="text" w:x="-527" w:y="2147"/>
        <w:shd w:val="clear" w:color="auto" w:fill="FFFFFF"/>
        <w:ind w:left="48"/>
      </w:pPr>
      <w:r>
        <w:rPr>
          <w:rFonts w:eastAsia="Times New Roman"/>
          <w:spacing w:val="-32"/>
          <w:sz w:val="28"/>
          <w:szCs w:val="28"/>
        </w:rPr>
        <w:t>РНА</w:t>
      </w:r>
    </w:p>
    <w:p w:rsidR="001D568E" w:rsidRDefault="009604BB">
      <w:pPr>
        <w:framePr w:w="898" w:h="1282" w:hRule="exact" w:hSpace="38" w:wrap="notBeside" w:vAnchor="text" w:hAnchor="text" w:x="-527" w:y="2147"/>
        <w:shd w:val="clear" w:color="auto" w:fill="FFFFFF"/>
        <w:spacing w:line="182" w:lineRule="exact"/>
      </w:pPr>
      <w:r>
        <w:rPr>
          <w:rFonts w:ascii="Arial" w:eastAsia="Times New Roman" w:hAnsi="Arial"/>
          <w:b/>
          <w:bCs/>
          <w:spacing w:val="13"/>
          <w:w w:val="81"/>
          <w:sz w:val="16"/>
          <w:szCs w:val="16"/>
        </w:rPr>
        <w:t>ОТДЕЛ</w:t>
      </w:r>
      <w:r>
        <w:rPr>
          <w:rFonts w:ascii="Arial" w:eastAsia="Times New Roman" w:hAnsi="Arial" w:cs="Arial"/>
          <w:b/>
          <w:bCs/>
          <w:spacing w:val="13"/>
          <w:w w:val="81"/>
          <w:sz w:val="16"/>
          <w:szCs w:val="16"/>
        </w:rPr>
        <w:t xml:space="preserve">* </w:t>
      </w:r>
      <w:r>
        <w:rPr>
          <w:rFonts w:ascii="Arial" w:eastAsia="Times New Roman" w:hAnsi="Arial"/>
          <w:b/>
          <w:bCs/>
          <w:spacing w:val="-2"/>
          <w:w w:val="81"/>
          <w:sz w:val="16"/>
          <w:szCs w:val="16"/>
        </w:rPr>
        <w:t>БЕСПЕЧЕНЙЯ</w:t>
      </w:r>
    </w:p>
    <w:p w:rsidR="001D568E" w:rsidRDefault="009604BB">
      <w:pPr>
        <w:framePr w:w="898" w:h="1282" w:hRule="exact" w:hSpace="38" w:wrap="notBeside" w:vAnchor="text" w:hAnchor="text" w:x="-527" w:y="2147"/>
        <w:shd w:val="clear" w:color="auto" w:fill="FFFFFF"/>
        <w:spacing w:before="43"/>
        <w:ind w:left="72"/>
      </w:pPr>
      <w:r>
        <w:rPr>
          <w:rFonts w:ascii="Arial" w:eastAsia="Times New Roman" w:hAnsi="Arial"/>
          <w:b/>
          <w:bCs/>
          <w:w w:val="81"/>
          <w:sz w:val="16"/>
          <w:szCs w:val="16"/>
        </w:rPr>
        <w:t>ЛИМИ</w:t>
      </w:r>
    </w:p>
    <w:p w:rsidR="001D568E" w:rsidRDefault="009604BB">
      <w:pPr>
        <w:framePr w:w="898" w:h="1282" w:hRule="exact" w:hSpace="38" w:wrap="notBeside" w:vAnchor="text" w:hAnchor="text" w:x="-527" w:y="2147"/>
        <w:shd w:val="clear" w:color="auto" w:fill="FFFFFF"/>
        <w:ind w:left="101"/>
      </w:pPr>
      <w:proofErr w:type="spellStart"/>
      <w:proofErr w:type="gramStart"/>
      <w:r>
        <w:rPr>
          <w:rFonts w:eastAsia="Times New Roman"/>
          <w:spacing w:val="-59"/>
          <w:sz w:val="28"/>
          <w:szCs w:val="28"/>
        </w:rPr>
        <w:t>вл</w:t>
      </w:r>
      <w:proofErr w:type="spellEnd"/>
      <w:proofErr w:type="gramEnd"/>
      <w:r>
        <w:rPr>
          <w:rFonts w:eastAsia="Times New Roman"/>
          <w:spacing w:val="-59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ЛИ-</w:t>
      </w:r>
    </w:p>
    <w:p w:rsidR="001D568E" w:rsidRDefault="009604BB">
      <w:pPr>
        <w:shd w:val="clear" w:color="auto" w:fill="FFFFFF"/>
        <w:spacing w:before="806"/>
      </w:pPr>
      <w:r>
        <w:rPr>
          <w:rFonts w:eastAsia="Times New Roman"/>
          <w:spacing w:val="-9"/>
          <w:sz w:val="28"/>
          <w:szCs w:val="28"/>
        </w:rPr>
        <w:lastRenderedPageBreak/>
        <w:t>А.Ю. Попова</w:t>
      </w:r>
    </w:p>
    <w:p w:rsidR="001D568E" w:rsidRDefault="001D568E">
      <w:pPr>
        <w:shd w:val="clear" w:color="auto" w:fill="FFFFFF"/>
        <w:spacing w:before="806"/>
        <w:sectPr w:rsidR="001D568E">
          <w:type w:val="continuous"/>
          <w:pgSz w:w="11909" w:h="16834"/>
          <w:pgMar w:top="1440" w:right="1178" w:bottom="720" w:left="9218" w:header="720" w:footer="720" w:gutter="0"/>
          <w:cols w:space="60"/>
          <w:noEndnote/>
        </w:sectPr>
      </w:pPr>
    </w:p>
    <w:p w:rsidR="00E0782C" w:rsidRDefault="00E0782C" w:rsidP="00E0782C">
      <w:pPr>
        <w:shd w:val="clear" w:color="auto" w:fill="FFFFFF"/>
        <w:ind w:left="96"/>
        <w:jc w:val="center"/>
        <w:rPr>
          <w:rFonts w:ascii="Arial" w:hAnsi="Arial" w:cs="Arial"/>
          <w:b/>
          <w:bCs/>
        </w:rPr>
      </w:pPr>
      <w:r>
        <w:rPr>
          <w:rFonts w:eastAsia="Times New Roman"/>
          <w:spacing w:val="-8"/>
          <w:sz w:val="28"/>
          <w:szCs w:val="28"/>
        </w:rPr>
        <w:lastRenderedPageBreak/>
        <w:t xml:space="preserve">                                               </w:t>
      </w:r>
      <w:r w:rsidR="009604BB">
        <w:rPr>
          <w:rFonts w:eastAsia="Times New Roman"/>
          <w:spacing w:val="-8"/>
          <w:sz w:val="28"/>
          <w:szCs w:val="28"/>
        </w:rPr>
        <w:t>Приложение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3</w:t>
      </w:r>
    </w:p>
    <w:p w:rsidR="001D568E" w:rsidRDefault="001D568E" w:rsidP="00E0782C">
      <w:pPr>
        <w:shd w:val="clear" w:color="auto" w:fill="FFFFFF"/>
        <w:ind w:left="96"/>
        <w:jc w:val="center"/>
      </w:pPr>
    </w:p>
    <w:p w:rsidR="001D568E" w:rsidRDefault="009604BB">
      <w:pPr>
        <w:shd w:val="clear" w:color="auto" w:fill="FFFFFF"/>
        <w:spacing w:before="326" w:line="322" w:lineRule="exact"/>
        <w:ind w:left="5942" w:firstLine="562"/>
      </w:pPr>
      <w:proofErr w:type="gramStart"/>
      <w:r>
        <w:rPr>
          <w:rFonts w:eastAsia="Times New Roman"/>
          <w:sz w:val="28"/>
          <w:szCs w:val="28"/>
        </w:rPr>
        <w:t xml:space="preserve">УТВЕРЖДЕНЫ </w:t>
      </w:r>
      <w:r>
        <w:rPr>
          <w:rFonts w:eastAsia="Times New Roman"/>
          <w:spacing w:val="-2"/>
          <w:sz w:val="28"/>
          <w:szCs w:val="28"/>
        </w:rPr>
        <w:t xml:space="preserve">постановлением Главного </w:t>
      </w:r>
      <w:r>
        <w:rPr>
          <w:rFonts w:eastAsia="Times New Roman"/>
          <w:spacing w:val="-4"/>
          <w:sz w:val="28"/>
          <w:szCs w:val="28"/>
        </w:rPr>
        <w:t xml:space="preserve">государственного санитарного </w:t>
      </w:r>
      <w:r>
        <w:rPr>
          <w:rFonts w:eastAsia="Times New Roman"/>
          <w:spacing w:val="-2"/>
          <w:sz w:val="28"/>
          <w:szCs w:val="28"/>
        </w:rPr>
        <w:t>врача Российской Федерации</w:t>
      </w:r>
      <w:proofErr w:type="gramEnd"/>
    </w:p>
    <w:p w:rsidR="001D568E" w:rsidRDefault="009604BB">
      <w:pPr>
        <w:shd w:val="clear" w:color="auto" w:fill="FFFFFF"/>
        <w:spacing w:before="312"/>
        <w:ind w:left="6686"/>
      </w:pPr>
      <w:r>
        <w:rPr>
          <w:rFonts w:eastAsia="Times New Roman"/>
          <w:sz w:val="28"/>
          <w:szCs w:val="28"/>
        </w:rPr>
        <w:t>от24.11.2015№81</w:t>
      </w:r>
    </w:p>
    <w:p w:rsidR="001D568E" w:rsidRDefault="009604BB">
      <w:pPr>
        <w:shd w:val="clear" w:color="auto" w:fill="FFFFFF"/>
        <w:spacing w:before="643" w:line="322" w:lineRule="exact"/>
        <w:ind w:left="912" w:right="538" w:firstLine="1301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Изменения № 3 в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СанПиН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2.4.2.2821-10 «Санитарно-эпидемиологические требования к условиям и </w:t>
      </w:r>
      <w:r>
        <w:rPr>
          <w:rFonts w:eastAsia="Times New Roman"/>
          <w:b/>
          <w:bCs/>
          <w:spacing w:val="-3"/>
          <w:sz w:val="28"/>
          <w:szCs w:val="28"/>
        </w:rPr>
        <w:t>организации обучения в общеобразовательных организациях»</w:t>
      </w:r>
    </w:p>
    <w:p w:rsidR="001D568E" w:rsidRDefault="009604BB">
      <w:pPr>
        <w:shd w:val="clear" w:color="auto" w:fill="FFFFFF"/>
        <w:spacing w:before="307"/>
        <w:ind w:left="586"/>
      </w:pPr>
      <w:r>
        <w:rPr>
          <w:rFonts w:eastAsia="Times New Roman"/>
          <w:spacing w:val="-1"/>
          <w:sz w:val="28"/>
          <w:szCs w:val="28"/>
        </w:rPr>
        <w:t xml:space="preserve">Внести следующие изменения в </w:t>
      </w:r>
      <w:proofErr w:type="spellStart"/>
      <w:r>
        <w:rPr>
          <w:rFonts w:eastAsia="Times New Roman"/>
          <w:spacing w:val="-1"/>
          <w:sz w:val="28"/>
          <w:szCs w:val="28"/>
        </w:rPr>
        <w:t>СанПиН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2.4.2.2821-10:</w:t>
      </w:r>
    </w:p>
    <w:p w:rsidR="001D568E" w:rsidRDefault="009604BB">
      <w:pPr>
        <w:shd w:val="clear" w:color="auto" w:fill="FFFFFF"/>
        <w:spacing w:before="182" w:line="322" w:lineRule="exact"/>
        <w:ind w:left="610"/>
      </w:pPr>
      <w:r>
        <w:rPr>
          <w:spacing w:val="-2"/>
          <w:sz w:val="28"/>
          <w:szCs w:val="28"/>
        </w:rPr>
        <w:t xml:space="preserve">1. </w:t>
      </w:r>
      <w:r>
        <w:rPr>
          <w:rFonts w:eastAsia="Times New Roman"/>
          <w:spacing w:val="-2"/>
          <w:sz w:val="28"/>
          <w:szCs w:val="28"/>
        </w:rPr>
        <w:t>Пункт 1.3. изложить в редакции:</w:t>
      </w:r>
    </w:p>
    <w:p w:rsidR="001D568E" w:rsidRDefault="009604BB">
      <w:pPr>
        <w:shd w:val="clear" w:color="auto" w:fill="FFFFFF"/>
        <w:spacing w:line="322" w:lineRule="exact"/>
        <w:ind w:left="43" w:right="19" w:firstLine="542"/>
        <w:jc w:val="both"/>
      </w:pPr>
      <w:r>
        <w:rPr>
          <w:rFonts w:eastAsia="Times New Roman"/>
          <w:spacing w:val="-3"/>
          <w:sz w:val="28"/>
          <w:szCs w:val="28"/>
        </w:rPr>
        <w:t xml:space="preserve">«Санитарные правила распространяются на проектируемые, действующие, </w:t>
      </w:r>
      <w:r>
        <w:rPr>
          <w:rFonts w:eastAsia="Times New Roman"/>
          <w:spacing w:val="-1"/>
          <w:sz w:val="28"/>
          <w:szCs w:val="28"/>
        </w:rPr>
        <w:t>строящиеся и реконструируемые общеобразовательные организации.</w:t>
      </w:r>
    </w:p>
    <w:p w:rsidR="001D568E" w:rsidRDefault="009604BB">
      <w:pPr>
        <w:shd w:val="clear" w:color="auto" w:fill="FFFFFF"/>
        <w:spacing w:line="322" w:lineRule="exact"/>
        <w:ind w:left="38" w:right="10" w:firstLine="542"/>
        <w:jc w:val="both"/>
      </w:pPr>
      <w:r>
        <w:rPr>
          <w:rFonts w:eastAsia="Times New Roman"/>
          <w:sz w:val="28"/>
          <w:szCs w:val="28"/>
        </w:rPr>
        <w:t xml:space="preserve">Санитарные правила распространяются на все общеобразовательные </w:t>
      </w:r>
      <w:r>
        <w:rPr>
          <w:rFonts w:eastAsia="Times New Roman"/>
          <w:spacing w:val="-2"/>
          <w:sz w:val="28"/>
          <w:szCs w:val="28"/>
        </w:rPr>
        <w:t xml:space="preserve">организации, реализующие основные общеобразовательные программы, а также </w:t>
      </w:r>
      <w:r>
        <w:rPr>
          <w:rFonts w:eastAsia="Times New Roman"/>
          <w:spacing w:val="-1"/>
          <w:sz w:val="28"/>
          <w:szCs w:val="28"/>
        </w:rPr>
        <w:t>осуществляющие присмотр и уход за детьми в группах продленного дня.</w:t>
      </w:r>
    </w:p>
    <w:p w:rsidR="001D568E" w:rsidRDefault="009604BB">
      <w:pPr>
        <w:shd w:val="clear" w:color="auto" w:fill="FFFFFF"/>
        <w:spacing w:line="322" w:lineRule="exact"/>
        <w:ind w:left="19" w:right="5" w:firstLine="547"/>
        <w:jc w:val="both"/>
      </w:pPr>
      <w:r>
        <w:rPr>
          <w:rFonts w:eastAsia="Times New Roman"/>
          <w:spacing w:val="-1"/>
          <w:sz w:val="28"/>
          <w:szCs w:val="28"/>
        </w:rPr>
        <w:t xml:space="preserve">Для создания условий обучения детей с ограниченными возможностями </w:t>
      </w:r>
      <w:r>
        <w:rPr>
          <w:rFonts w:eastAsia="Times New Roman"/>
          <w:sz w:val="28"/>
          <w:szCs w:val="28"/>
        </w:rPr>
        <w:t>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rPr>
          <w:rFonts w:eastAsia="Times New Roman"/>
          <w:sz w:val="28"/>
          <w:szCs w:val="28"/>
        </w:rPr>
        <w:t>безбарьерной</w:t>
      </w:r>
      <w:proofErr w:type="spellEnd"/>
      <w:r>
        <w:rPr>
          <w:rFonts w:eastAsia="Times New Roman"/>
          <w:sz w:val="28"/>
          <w:szCs w:val="28"/>
        </w:rPr>
        <w:t>) среды, обеспечивающие свободное передвижение детей в зданиях и помещениях».</w:t>
      </w:r>
    </w:p>
    <w:p w:rsidR="001D568E" w:rsidRDefault="009604BB">
      <w:pPr>
        <w:shd w:val="clear" w:color="auto" w:fill="FFFFFF"/>
        <w:spacing w:line="322" w:lineRule="exact"/>
        <w:ind w:left="682"/>
      </w:pPr>
      <w:r>
        <w:rPr>
          <w:spacing w:val="-1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</w:rPr>
        <w:t>По всему тексту санитарных правил:</w:t>
      </w:r>
    </w:p>
    <w:p w:rsidR="001D568E" w:rsidRDefault="009604BB">
      <w:pPr>
        <w:shd w:val="clear" w:color="auto" w:fill="FFFFFF"/>
        <w:tabs>
          <w:tab w:val="left" w:pos="806"/>
        </w:tabs>
        <w:spacing w:line="322" w:lineRule="exact"/>
        <w:ind w:left="14" w:right="10" w:firstLine="54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слова «образовательный процесс» заменить словами «образовательная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деятельность»;</w:t>
      </w:r>
    </w:p>
    <w:p w:rsidR="001D568E" w:rsidRDefault="009604BB" w:rsidP="009604BB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55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слова </w:t>
      </w:r>
      <w:r w:rsidRPr="009604BB">
        <w:rPr>
          <w:rFonts w:eastAsia="Times New Roman"/>
          <w:spacing w:val="-1"/>
          <w:sz w:val="28"/>
          <w:szCs w:val="28"/>
        </w:rPr>
        <w:t>«</w:t>
      </w:r>
      <w:r>
        <w:rPr>
          <w:rFonts w:eastAsia="Times New Roman"/>
          <w:spacing w:val="-1"/>
          <w:sz w:val="28"/>
          <w:szCs w:val="28"/>
          <w:lang w:val="en-US"/>
        </w:rPr>
        <w:t>I</w:t>
      </w:r>
      <w:r w:rsidRPr="009604B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ступени» заменить словами «начального общего образования»;</w:t>
      </w:r>
    </w:p>
    <w:p w:rsidR="001D568E" w:rsidRDefault="009604BB" w:rsidP="009604BB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55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слова </w:t>
      </w:r>
      <w:r w:rsidRPr="009604BB">
        <w:rPr>
          <w:rFonts w:eastAsia="Times New Roman"/>
          <w:spacing w:val="-1"/>
          <w:sz w:val="28"/>
          <w:szCs w:val="28"/>
        </w:rPr>
        <w:t>«</w:t>
      </w:r>
      <w:r>
        <w:rPr>
          <w:rFonts w:eastAsia="Times New Roman"/>
          <w:spacing w:val="-1"/>
          <w:sz w:val="28"/>
          <w:szCs w:val="28"/>
          <w:lang w:val="en-US"/>
        </w:rPr>
        <w:t>II</w:t>
      </w:r>
      <w:r w:rsidRPr="009604B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ступени» заменить словами «основного общего образования»;</w:t>
      </w:r>
    </w:p>
    <w:p w:rsidR="001D568E" w:rsidRDefault="009604BB" w:rsidP="009604BB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55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слова </w:t>
      </w:r>
      <w:r w:rsidRPr="009604BB">
        <w:rPr>
          <w:rFonts w:eastAsia="Times New Roman"/>
          <w:spacing w:val="-1"/>
          <w:sz w:val="28"/>
          <w:szCs w:val="28"/>
        </w:rPr>
        <w:t>«</w:t>
      </w:r>
      <w:r>
        <w:rPr>
          <w:rFonts w:eastAsia="Times New Roman"/>
          <w:spacing w:val="-1"/>
          <w:sz w:val="28"/>
          <w:szCs w:val="28"/>
          <w:lang w:val="en-US"/>
        </w:rPr>
        <w:t>III</w:t>
      </w:r>
      <w:r w:rsidRPr="009604B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ступени» заменить словами «среднего общего образования»;</w:t>
      </w:r>
    </w:p>
    <w:p w:rsidR="001D568E" w:rsidRDefault="009604BB">
      <w:pPr>
        <w:shd w:val="clear" w:color="auto" w:fill="FFFFFF"/>
        <w:tabs>
          <w:tab w:val="left" w:pos="806"/>
        </w:tabs>
        <w:spacing w:line="322" w:lineRule="exact"/>
        <w:ind w:left="10" w:right="19" w:firstLine="54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слова «образовательное учреждение» заменить словами «организация,</w:t>
      </w:r>
      <w:r>
        <w:rPr>
          <w:rFonts w:eastAsia="Times New Roman"/>
          <w:spacing w:val="-1"/>
          <w:sz w:val="28"/>
          <w:szCs w:val="28"/>
        </w:rPr>
        <w:br/>
        <w:t>осуществляющая образовательную деятельность» в соответствующем падеже.</w:t>
      </w:r>
    </w:p>
    <w:p w:rsidR="001D568E" w:rsidRDefault="009604BB">
      <w:pPr>
        <w:shd w:val="clear" w:color="auto" w:fill="FFFFFF"/>
        <w:tabs>
          <w:tab w:val="left" w:pos="821"/>
        </w:tabs>
        <w:spacing w:line="322" w:lineRule="exact"/>
        <w:ind w:left="542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Пункт 3.8. дополнить абзацем вторым следующего содержания:</w:t>
      </w:r>
    </w:p>
    <w:p w:rsidR="001D568E" w:rsidRDefault="009604BB">
      <w:pPr>
        <w:shd w:val="clear" w:color="auto" w:fill="FFFFFF"/>
        <w:spacing w:line="322" w:lineRule="exact"/>
        <w:ind w:right="5" w:firstLine="547"/>
        <w:jc w:val="both"/>
      </w:pPr>
      <w:r>
        <w:rPr>
          <w:rFonts w:eastAsia="Times New Roman"/>
          <w:sz w:val="28"/>
          <w:szCs w:val="28"/>
        </w:rPr>
        <w:t>«На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1D568E" w:rsidRDefault="009604BB">
      <w:pPr>
        <w:shd w:val="clear" w:color="auto" w:fill="FFFFFF"/>
        <w:tabs>
          <w:tab w:val="left" w:pos="821"/>
        </w:tabs>
        <w:spacing w:line="322" w:lineRule="exact"/>
        <w:ind w:left="542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Пункт 3.13. исключить.</w:t>
      </w:r>
    </w:p>
    <w:p w:rsidR="001D568E" w:rsidRDefault="001D568E">
      <w:pPr>
        <w:shd w:val="clear" w:color="auto" w:fill="FFFFFF"/>
        <w:tabs>
          <w:tab w:val="left" w:pos="821"/>
        </w:tabs>
        <w:spacing w:line="322" w:lineRule="exact"/>
        <w:ind w:left="542"/>
        <w:sectPr w:rsidR="001D568E">
          <w:pgSz w:w="11909" w:h="16834"/>
          <w:pgMar w:top="1066" w:right="1053" w:bottom="360" w:left="1203" w:header="720" w:footer="720" w:gutter="0"/>
          <w:cols w:space="60"/>
          <w:noEndnote/>
        </w:sectPr>
      </w:pPr>
    </w:p>
    <w:p w:rsidR="001D568E" w:rsidRDefault="009604BB">
      <w:pPr>
        <w:shd w:val="clear" w:color="auto" w:fill="FFFFFF"/>
        <w:ind w:left="120"/>
        <w:jc w:val="center"/>
      </w:pPr>
      <w:r>
        <w:rPr>
          <w:rFonts w:ascii="Arial" w:hAnsi="Arial" w:cs="Arial"/>
          <w:b/>
          <w:bCs/>
        </w:rPr>
        <w:lastRenderedPageBreak/>
        <w:t>4</w:t>
      </w:r>
    </w:p>
    <w:p w:rsidR="001D568E" w:rsidRDefault="009604BB">
      <w:pPr>
        <w:shd w:val="clear" w:color="auto" w:fill="FFFFFF"/>
        <w:tabs>
          <w:tab w:val="left" w:pos="869"/>
        </w:tabs>
        <w:spacing w:before="758" w:line="322" w:lineRule="exact"/>
        <w:ind w:left="610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Пункт 4.1. дополнить абзацем седьмым следующего содержания:</w:t>
      </w:r>
    </w:p>
    <w:p w:rsidR="001D568E" w:rsidRDefault="009604BB">
      <w:pPr>
        <w:shd w:val="clear" w:color="auto" w:fill="FFFFFF"/>
        <w:spacing w:line="322" w:lineRule="exact"/>
        <w:ind w:left="101" w:firstLine="586"/>
        <w:jc w:val="both"/>
      </w:pPr>
      <w:r>
        <w:rPr>
          <w:rFonts w:eastAsia="Times New Roman"/>
          <w:sz w:val="28"/>
          <w:szCs w:val="28"/>
        </w:rPr>
        <w:t xml:space="preserve">«При проектировании и строительстве нескольких зданий </w:t>
      </w:r>
      <w:r>
        <w:rPr>
          <w:rFonts w:eastAsia="Times New Roman"/>
          <w:spacing w:val="-2"/>
          <w:sz w:val="28"/>
          <w:szCs w:val="28"/>
        </w:rPr>
        <w:t xml:space="preserve">общеобразовательной организации, находящихся на одной территории, должны предусматриваться отапливаемые (теплые) переходы из одного здания в другое. </w:t>
      </w:r>
      <w:proofErr w:type="spellStart"/>
      <w:r>
        <w:rPr>
          <w:rFonts w:eastAsia="Times New Roman"/>
          <w:spacing w:val="-1"/>
          <w:sz w:val="28"/>
          <w:szCs w:val="28"/>
        </w:rPr>
        <w:t>Неотапливаемые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переходы допускаются в </w:t>
      </w:r>
      <w:r>
        <w:rPr>
          <w:rFonts w:eastAsia="Times New Roman"/>
          <w:spacing w:val="-1"/>
          <w:sz w:val="28"/>
          <w:szCs w:val="28"/>
          <w:lang w:val="en-US"/>
        </w:rPr>
        <w:t>III</w:t>
      </w:r>
      <w:r w:rsidRPr="009604B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Б климатическом подрайоне и </w:t>
      </w:r>
      <w:r>
        <w:rPr>
          <w:rFonts w:eastAsia="Times New Roman"/>
          <w:spacing w:val="-1"/>
          <w:sz w:val="28"/>
          <w:szCs w:val="28"/>
          <w:lang w:val="en-US"/>
        </w:rPr>
        <w:t>IV</w:t>
      </w:r>
      <w:r w:rsidRPr="009604B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климатическом районе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1D568E" w:rsidRDefault="009604BB" w:rsidP="009604BB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7" w:firstLine="533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Второе предложение абзаца первого пункта 4.5. изложить в следующей редакции: «Гардеробы оснащаются вешалками, крючками для одежды, высота крепления которых должна соответствовать </w:t>
      </w:r>
      <w:proofErr w:type="spellStart"/>
      <w:r>
        <w:rPr>
          <w:rFonts w:eastAsia="Times New Roman"/>
          <w:spacing w:val="-1"/>
          <w:sz w:val="28"/>
          <w:szCs w:val="28"/>
        </w:rPr>
        <w:t>росто-возрастным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особенностям </w:t>
      </w:r>
      <w:r>
        <w:rPr>
          <w:rFonts w:eastAsia="Times New Roman"/>
          <w:sz w:val="28"/>
          <w:szCs w:val="28"/>
        </w:rPr>
        <w:t>учащихся, и ячейками для обуви. При гардеробных предусматриваются скамейки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1D568E" w:rsidRDefault="009604BB" w:rsidP="009604BB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610"/>
        <w:rPr>
          <w:spacing w:val="-2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Абзац второй пункта 4.13. изложить в следующей редакции:</w:t>
      </w:r>
    </w:p>
    <w:p w:rsidR="001D568E" w:rsidRDefault="009604BB">
      <w:pPr>
        <w:shd w:val="clear" w:color="auto" w:fill="FFFFFF"/>
        <w:tabs>
          <w:tab w:val="left" w:pos="8510"/>
        </w:tabs>
        <w:spacing w:line="322" w:lineRule="exact"/>
        <w:ind w:left="72" w:right="10" w:firstLine="638"/>
        <w:jc w:val="both"/>
      </w:pPr>
      <w:r>
        <w:rPr>
          <w:rFonts w:eastAsia="Times New Roman"/>
          <w:spacing w:val="-1"/>
          <w:sz w:val="28"/>
          <w:szCs w:val="28"/>
        </w:rPr>
        <w:t>«При размещении спортивного зала на 2-м этаже должны обеспечиваться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нормативные уровни звукового давления и вибрации в соответствии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гигиеническими нормами.»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.</w:t>
      </w:r>
    </w:p>
    <w:p w:rsidR="001D568E" w:rsidRDefault="009604BB">
      <w:pPr>
        <w:shd w:val="clear" w:color="auto" w:fill="FFFFFF"/>
        <w:tabs>
          <w:tab w:val="left" w:pos="859"/>
          <w:tab w:val="left" w:pos="3202"/>
          <w:tab w:val="left" w:pos="5621"/>
          <w:tab w:val="left" w:pos="7517"/>
        </w:tabs>
        <w:spacing w:line="322" w:lineRule="exact"/>
        <w:ind w:left="600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пункте 4.21 абзац второй изложить в следующей редакции:</w:t>
      </w:r>
      <w:r>
        <w:rPr>
          <w:rFonts w:eastAsia="Times New Roman"/>
          <w:spacing w:val="-1"/>
          <w:sz w:val="28"/>
          <w:szCs w:val="28"/>
        </w:rPr>
        <w:br/>
        <w:t>«Медицинское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обслуживание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учащихся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малокомплектных</w:t>
      </w:r>
    </w:p>
    <w:p w:rsidR="001D568E" w:rsidRDefault="009604BB">
      <w:pPr>
        <w:shd w:val="clear" w:color="auto" w:fill="FFFFFF"/>
        <w:spacing w:line="322" w:lineRule="exact"/>
        <w:ind w:left="62"/>
      </w:pPr>
      <w:r>
        <w:rPr>
          <w:rFonts w:eastAsia="Times New Roman"/>
          <w:sz w:val="28"/>
          <w:szCs w:val="28"/>
        </w:rPr>
        <w:t>общеобразовательных    организаций    допускается    на    базе    организаций, осуществляющих медицинскую деятельность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1D568E" w:rsidRDefault="009604BB">
      <w:pPr>
        <w:shd w:val="clear" w:color="auto" w:fill="FFFFFF"/>
        <w:tabs>
          <w:tab w:val="left" w:pos="922"/>
        </w:tabs>
        <w:spacing w:line="322" w:lineRule="exact"/>
        <w:ind w:left="48" w:right="19" w:firstLine="538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абзаце пятом пункта 4.25 слова «дезинфицирующими средствами»</w:t>
      </w:r>
      <w:r>
        <w:rPr>
          <w:rFonts w:eastAsia="Times New Roman"/>
          <w:spacing w:val="-1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заменить на слова</w:t>
      </w:r>
      <w:proofErr w:type="gramEnd"/>
      <w:r>
        <w:rPr>
          <w:rFonts w:eastAsia="Times New Roman"/>
          <w:sz w:val="28"/>
          <w:szCs w:val="28"/>
        </w:rPr>
        <w:t xml:space="preserve"> «дезинфекционными средствами».</w:t>
      </w:r>
    </w:p>
    <w:p w:rsidR="001D568E" w:rsidRDefault="009604BB">
      <w:pPr>
        <w:shd w:val="clear" w:color="auto" w:fill="FFFFFF"/>
        <w:tabs>
          <w:tab w:val="left" w:pos="1123"/>
        </w:tabs>
        <w:spacing w:line="322" w:lineRule="exact"/>
        <w:ind w:left="53" w:right="24" w:firstLine="552"/>
        <w:jc w:val="both"/>
      </w:pPr>
      <w:r>
        <w:rPr>
          <w:spacing w:val="-20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Абзац пятый пункта 4.25 дополнить следующим предложением: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«Допускается использование одноразовых сидений на унитаз».</w:t>
      </w:r>
    </w:p>
    <w:p w:rsidR="001D568E" w:rsidRDefault="009604BB" w:rsidP="009604BB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322" w:lineRule="exact"/>
        <w:ind w:left="29" w:right="14" w:firstLine="566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пункте 4.28. во втором предложении слова «при условии сохранения высоты помещений не менее 2,75 м, а во вновь строящихся - не менее 3,6 м.» </w:t>
      </w:r>
      <w:proofErr w:type="gramStart"/>
      <w:r>
        <w:rPr>
          <w:rFonts w:eastAsia="Times New Roman"/>
          <w:spacing w:val="-1"/>
          <w:sz w:val="28"/>
          <w:szCs w:val="28"/>
        </w:rPr>
        <w:t>заменить на слова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«при условии соблюдения кратности воздухообмена».</w:t>
      </w:r>
    </w:p>
    <w:p w:rsidR="001D568E" w:rsidRDefault="009604BB" w:rsidP="009604BB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322" w:lineRule="exact"/>
        <w:ind w:left="29" w:right="19" w:firstLine="566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В абзаце первом пункта 5.7 после слов после «иметь темно-зеленый» дополнить словами «или темно-коричневый цвет и антибликовое покрытие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1D568E" w:rsidRDefault="009604BB">
      <w:pPr>
        <w:shd w:val="clear" w:color="auto" w:fill="FFFFFF"/>
        <w:tabs>
          <w:tab w:val="left" w:pos="1066"/>
        </w:tabs>
        <w:spacing w:line="322" w:lineRule="exact"/>
        <w:ind w:left="14" w:right="10" w:firstLine="566"/>
        <w:jc w:val="both"/>
      </w:pPr>
      <w:r>
        <w:rPr>
          <w:spacing w:val="-21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Первое предложение абзаца четвертого пункта 5.7. изложить в</w:t>
      </w:r>
      <w:r>
        <w:rPr>
          <w:rFonts w:eastAsia="Times New Roman"/>
          <w:sz w:val="28"/>
          <w:szCs w:val="28"/>
        </w:rPr>
        <w:br/>
        <w:t>следующей редакции:</w:t>
      </w:r>
    </w:p>
    <w:p w:rsidR="001D568E" w:rsidRDefault="009604BB">
      <w:pPr>
        <w:shd w:val="clear" w:color="auto" w:fill="FFFFFF"/>
        <w:spacing w:line="322" w:lineRule="exact"/>
        <w:ind w:left="14" w:right="14" w:firstLine="600"/>
        <w:jc w:val="both"/>
      </w:pPr>
      <w:r>
        <w:rPr>
          <w:rFonts w:eastAsia="Times New Roman"/>
          <w:sz w:val="28"/>
          <w:szCs w:val="28"/>
        </w:rPr>
        <w:t xml:space="preserve">«Допускается оборудование учебных помещений и кабинетов интерактивными досками, сенсорными экранами, информационными панелями </w:t>
      </w:r>
      <w:r>
        <w:rPr>
          <w:rFonts w:eastAsia="Times New Roman"/>
          <w:spacing w:val="-1"/>
          <w:sz w:val="28"/>
          <w:szCs w:val="28"/>
        </w:rPr>
        <w:t xml:space="preserve">и другими средствами отображения информации, отвечающими гигиеническим </w:t>
      </w:r>
      <w:r>
        <w:rPr>
          <w:rFonts w:eastAsia="Times New Roman"/>
          <w:sz w:val="28"/>
          <w:szCs w:val="28"/>
        </w:rPr>
        <w:t>требованиям</w:t>
      </w:r>
      <w:proofErr w:type="gramStart"/>
      <w:r>
        <w:rPr>
          <w:rFonts w:eastAsia="Times New Roman"/>
          <w:sz w:val="28"/>
          <w:szCs w:val="28"/>
        </w:rPr>
        <w:t>.»</w:t>
      </w:r>
      <w:proofErr w:type="gramEnd"/>
    </w:p>
    <w:p w:rsidR="001D568E" w:rsidRDefault="009604BB">
      <w:pPr>
        <w:shd w:val="clear" w:color="auto" w:fill="FFFFFF"/>
        <w:tabs>
          <w:tab w:val="left" w:pos="1066"/>
        </w:tabs>
        <w:spacing w:line="322" w:lineRule="exact"/>
        <w:ind w:left="14" w:right="14" w:firstLine="566"/>
        <w:jc w:val="both"/>
      </w:pPr>
      <w:r>
        <w:rPr>
          <w:spacing w:val="-22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Главу </w:t>
      </w:r>
      <w:r>
        <w:rPr>
          <w:rFonts w:eastAsia="Times New Roman"/>
          <w:sz w:val="28"/>
          <w:szCs w:val="28"/>
          <w:lang w:val="en-US"/>
        </w:rPr>
        <w:t>V</w:t>
      </w:r>
      <w:r w:rsidRPr="009604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«Требования к помещениям и оборудованию» дополнить</w:t>
      </w:r>
      <w:r>
        <w:rPr>
          <w:rFonts w:eastAsia="Times New Roman"/>
          <w:sz w:val="28"/>
          <w:szCs w:val="28"/>
        </w:rPr>
        <w:br/>
        <w:t>пунктом 5.19. следующего содержания:</w:t>
      </w:r>
    </w:p>
    <w:p w:rsidR="001D568E" w:rsidRDefault="009604BB">
      <w:pPr>
        <w:shd w:val="clear" w:color="auto" w:fill="FFFFFF"/>
        <w:spacing w:line="322" w:lineRule="exact"/>
        <w:ind w:left="10" w:right="14" w:firstLine="610"/>
        <w:jc w:val="both"/>
      </w:pPr>
      <w:r>
        <w:rPr>
          <w:rFonts w:eastAsia="Times New Roman"/>
          <w:spacing w:val="-1"/>
          <w:sz w:val="28"/>
          <w:szCs w:val="28"/>
        </w:rPr>
        <w:t xml:space="preserve">«5.19. Вместимость малокомплектных общеобразовательных организаций </w:t>
      </w:r>
      <w:r>
        <w:rPr>
          <w:rFonts w:eastAsia="Times New Roman"/>
          <w:sz w:val="28"/>
          <w:szCs w:val="28"/>
        </w:rPr>
        <w:t>определяется заданием на проектирование.</w:t>
      </w:r>
    </w:p>
    <w:p w:rsidR="001D568E" w:rsidRDefault="009604BB">
      <w:pPr>
        <w:shd w:val="clear" w:color="auto" w:fill="FFFFFF"/>
        <w:spacing w:line="322" w:lineRule="exact"/>
        <w:ind w:right="10" w:firstLine="542"/>
        <w:jc w:val="both"/>
      </w:pPr>
      <w:r>
        <w:rPr>
          <w:sz w:val="28"/>
          <w:szCs w:val="28"/>
        </w:rPr>
        <w:t xml:space="preserve">5.19.1. </w:t>
      </w:r>
      <w:proofErr w:type="gramStart"/>
      <w:r>
        <w:rPr>
          <w:rFonts w:eastAsia="Times New Roman"/>
          <w:sz w:val="28"/>
          <w:szCs w:val="28"/>
        </w:rPr>
        <w:t xml:space="preserve">При проектировании малокомплектных общеобразовательных организациях,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</w:t>
      </w:r>
      <w:r>
        <w:rPr>
          <w:rFonts w:eastAsia="Times New Roman"/>
          <w:spacing w:val="-1"/>
          <w:sz w:val="28"/>
          <w:szCs w:val="28"/>
        </w:rPr>
        <w:t>помещения   медицинского   назначения   (кабинет   врача  для   осмотра   детей,</w:t>
      </w:r>
      <w:proofErr w:type="gramEnd"/>
    </w:p>
    <w:p w:rsidR="001D568E" w:rsidRDefault="001D568E">
      <w:pPr>
        <w:shd w:val="clear" w:color="auto" w:fill="FFFFFF"/>
        <w:spacing w:line="322" w:lineRule="exact"/>
        <w:ind w:right="10" w:firstLine="542"/>
        <w:jc w:val="both"/>
        <w:sectPr w:rsidR="001D568E">
          <w:pgSz w:w="11909" w:h="16834"/>
          <w:pgMar w:top="998" w:right="1048" w:bottom="360" w:left="1189" w:header="720" w:footer="720" w:gutter="0"/>
          <w:cols w:space="60"/>
          <w:noEndnote/>
        </w:sectPr>
      </w:pPr>
    </w:p>
    <w:p w:rsidR="001D568E" w:rsidRDefault="009604BB">
      <w:pPr>
        <w:shd w:val="clear" w:color="auto" w:fill="FFFFFF"/>
        <w:ind w:left="48"/>
        <w:jc w:val="center"/>
      </w:pPr>
      <w:r>
        <w:rPr>
          <w:rFonts w:ascii="Arial" w:hAnsi="Arial" w:cs="Arial"/>
          <w:b/>
          <w:bCs/>
        </w:rPr>
        <w:lastRenderedPageBreak/>
        <w:t>5</w:t>
      </w:r>
    </w:p>
    <w:p w:rsidR="001D568E" w:rsidRDefault="009604BB">
      <w:pPr>
        <w:shd w:val="clear" w:color="auto" w:fill="FFFFFF"/>
        <w:spacing w:before="773" w:line="312" w:lineRule="exact"/>
        <w:ind w:left="34"/>
        <w:jc w:val="both"/>
      </w:pPr>
      <w:r>
        <w:rPr>
          <w:rFonts w:eastAsia="Times New Roman"/>
          <w:sz w:val="28"/>
          <w:szCs w:val="28"/>
        </w:rPr>
        <w:t xml:space="preserve">процедурный кабинет); спортивный зал, помещение </w:t>
      </w:r>
      <w:proofErr w:type="gramStart"/>
      <w:r>
        <w:rPr>
          <w:rFonts w:eastAsia="Times New Roman"/>
          <w:sz w:val="28"/>
          <w:szCs w:val="28"/>
        </w:rPr>
        <w:t>снарядной</w:t>
      </w:r>
      <w:proofErr w:type="gramEnd"/>
      <w:r>
        <w:rPr>
          <w:rFonts w:eastAsia="Times New Roman"/>
          <w:sz w:val="28"/>
          <w:szCs w:val="28"/>
        </w:rPr>
        <w:t>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1D568E" w:rsidRDefault="009604BB">
      <w:pPr>
        <w:shd w:val="clear" w:color="auto" w:fill="FFFFFF"/>
        <w:tabs>
          <w:tab w:val="left" w:pos="1598"/>
        </w:tabs>
        <w:spacing w:before="14" w:line="312" w:lineRule="exact"/>
        <w:ind w:left="38" w:right="5" w:firstLine="542"/>
        <w:jc w:val="both"/>
      </w:pPr>
      <w:r>
        <w:rPr>
          <w:spacing w:val="-7"/>
          <w:sz w:val="28"/>
          <w:szCs w:val="28"/>
        </w:rPr>
        <w:t>5.19.2.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Спортивный зал, столовая, технологические мастерские для</w:t>
      </w:r>
      <w:r>
        <w:rPr>
          <w:rFonts w:eastAsia="Times New Roman"/>
          <w:sz w:val="28"/>
          <w:szCs w:val="28"/>
        </w:rPr>
        <w:br/>
        <w:t>мальчиков, гардероб размещаются на первом этаже. Допускается размещение</w:t>
      </w:r>
      <w:r>
        <w:rPr>
          <w:rFonts w:eastAsia="Times New Roman"/>
          <w:sz w:val="28"/>
          <w:szCs w:val="28"/>
        </w:rPr>
        <w:br/>
        <w:t>гардероба в цокольном этаже задания.</w:t>
      </w:r>
    </w:p>
    <w:p w:rsidR="001D568E" w:rsidRDefault="009604BB">
      <w:pPr>
        <w:shd w:val="clear" w:color="auto" w:fill="FFFFFF"/>
        <w:spacing w:before="14" w:line="312" w:lineRule="exact"/>
        <w:ind w:left="29" w:right="5" w:firstLine="538"/>
        <w:jc w:val="both"/>
      </w:pPr>
      <w:r>
        <w:rPr>
          <w:rFonts w:eastAsia="Times New Roman"/>
          <w:sz w:val="28"/>
          <w:szCs w:val="28"/>
        </w:rP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каждая.</w:t>
      </w:r>
    </w:p>
    <w:p w:rsidR="001D568E" w:rsidRDefault="009604BB">
      <w:pPr>
        <w:shd w:val="clear" w:color="auto" w:fill="FFFFFF"/>
        <w:tabs>
          <w:tab w:val="left" w:pos="1800"/>
        </w:tabs>
        <w:spacing w:before="14" w:line="312" w:lineRule="exact"/>
        <w:ind w:left="29" w:right="5" w:firstLine="542"/>
        <w:jc w:val="both"/>
      </w:pPr>
      <w:r>
        <w:rPr>
          <w:spacing w:val="-7"/>
          <w:sz w:val="28"/>
          <w:szCs w:val="28"/>
        </w:rPr>
        <w:t>5.19.3.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составе производственных помещений пищеблока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предусматриваются следующие помещения: обработки овощей, </w:t>
      </w:r>
      <w:proofErr w:type="gramStart"/>
      <w:r>
        <w:rPr>
          <w:rFonts w:eastAsia="Times New Roman"/>
          <w:spacing w:val="-1"/>
          <w:sz w:val="28"/>
          <w:szCs w:val="28"/>
        </w:rPr>
        <w:t>заготовочный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горячий      цеха, моечная для раздельного мытья столовой и кухонной посуды.</w:t>
      </w:r>
    </w:p>
    <w:p w:rsidR="001D568E" w:rsidRDefault="009604BB">
      <w:pPr>
        <w:shd w:val="clear" w:color="auto" w:fill="FFFFFF"/>
        <w:spacing w:before="5" w:line="312" w:lineRule="exact"/>
        <w:ind w:left="24" w:right="19" w:firstLine="643"/>
        <w:jc w:val="both"/>
      </w:pPr>
      <w:r>
        <w:rPr>
          <w:rFonts w:eastAsia="Times New Roman"/>
          <w:sz w:val="28"/>
          <w:szCs w:val="28"/>
        </w:rP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1D568E" w:rsidRDefault="009604BB">
      <w:pPr>
        <w:shd w:val="clear" w:color="auto" w:fill="FFFFFF"/>
        <w:tabs>
          <w:tab w:val="left" w:pos="1651"/>
        </w:tabs>
        <w:spacing w:line="312" w:lineRule="exact"/>
        <w:ind w:left="10" w:right="19" w:firstLine="715"/>
        <w:jc w:val="both"/>
      </w:pPr>
      <w:r>
        <w:rPr>
          <w:spacing w:val="-11"/>
          <w:sz w:val="28"/>
          <w:szCs w:val="28"/>
        </w:rPr>
        <w:t>5.19.4.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3"/>
          <w:sz w:val="28"/>
          <w:szCs w:val="28"/>
        </w:rPr>
        <w:t>Содержание и организация работы столовой в части объемно-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планировочных и конструктивных решений, санитарно-технического обеспечения,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требований к оборудованию, инвентарю, посуде и таре, санитарному состоянию и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содержанию помещений, мытью посуды, организации питания, в том числе</w:t>
      </w:r>
      <w:r>
        <w:rPr>
          <w:rFonts w:eastAsia="Times New Roman"/>
          <w:spacing w:val="-4"/>
          <w:sz w:val="28"/>
          <w:szCs w:val="28"/>
        </w:rPr>
        <w:br/>
        <w:t>формированию примерного меню, условий и технологии изготовления блюд,</w:t>
      </w:r>
      <w:r>
        <w:rPr>
          <w:rFonts w:eastAsia="Times New Roman"/>
          <w:spacing w:val="-4"/>
          <w:sz w:val="28"/>
          <w:szCs w:val="28"/>
        </w:rPr>
        <w:br/>
        <w:t>требований к профилактике витаминной и микроэлементной недостаточности,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организации питьевого режима, соблюдению правил личной гигиены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прохождению медицинских осмотров персоналом</w:t>
      </w:r>
      <w:proofErr w:type="gramEnd"/>
      <w:r>
        <w:rPr>
          <w:rFonts w:eastAsia="Times New Roman"/>
          <w:spacing w:val="-6"/>
          <w:sz w:val="28"/>
          <w:szCs w:val="28"/>
        </w:rPr>
        <w:t>, хранению и перевозке пищевых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продуктов, ежедневному ведению необходимой документации пищеблока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(</w:t>
      </w:r>
      <w:proofErr w:type="spellStart"/>
      <w:r>
        <w:rPr>
          <w:rFonts w:eastAsia="Times New Roman"/>
          <w:spacing w:val="-5"/>
          <w:sz w:val="28"/>
          <w:szCs w:val="28"/>
        </w:rPr>
        <w:t>бракеражные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журналы, журнал здоровья и другие) должны соответствовать</w:t>
      </w:r>
      <w:r>
        <w:rPr>
          <w:rFonts w:eastAsia="Times New Roman"/>
          <w:spacing w:val="-5"/>
          <w:sz w:val="28"/>
          <w:szCs w:val="28"/>
        </w:rPr>
        <w:br/>
        <w:t>санитарно-эпидемиологическим требованиям к организации питания обучающихся</w:t>
      </w:r>
      <w:r>
        <w:rPr>
          <w:rFonts w:eastAsia="Times New Roman"/>
          <w:spacing w:val="-5"/>
          <w:sz w:val="28"/>
          <w:szCs w:val="28"/>
        </w:rPr>
        <w:br/>
        <w:t>в общеобразовательных организациях и профессиональных образовательных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организациях.</w:t>
      </w:r>
    </w:p>
    <w:p w:rsidR="001D568E" w:rsidRDefault="009604BB">
      <w:pPr>
        <w:shd w:val="clear" w:color="auto" w:fill="FFFFFF"/>
        <w:spacing w:line="312" w:lineRule="exact"/>
        <w:ind w:left="5" w:right="34" w:firstLine="701"/>
        <w:jc w:val="both"/>
      </w:pPr>
      <w:r>
        <w:rPr>
          <w:rFonts w:eastAsia="Times New Roman"/>
          <w:sz w:val="28"/>
          <w:szCs w:val="28"/>
        </w:rPr>
        <w:t xml:space="preserve">Режим питания и кратность приема пищи должны устанавливаться в </w:t>
      </w:r>
      <w:r>
        <w:rPr>
          <w:rFonts w:eastAsia="Times New Roman"/>
          <w:spacing w:val="-6"/>
          <w:sz w:val="28"/>
          <w:szCs w:val="28"/>
        </w:rPr>
        <w:t>зависимости от времени пребывания обучающихся в организации</w:t>
      </w:r>
      <w:proofErr w:type="gramStart"/>
      <w:r>
        <w:rPr>
          <w:rFonts w:eastAsia="Times New Roman"/>
          <w:spacing w:val="-6"/>
          <w:sz w:val="28"/>
          <w:szCs w:val="28"/>
          <w:vertAlign w:val="superscript"/>
        </w:rPr>
        <w:t>1</w:t>
      </w:r>
      <w:proofErr w:type="gramEnd"/>
      <w:r>
        <w:rPr>
          <w:rFonts w:eastAsia="Times New Roman"/>
          <w:spacing w:val="-6"/>
          <w:sz w:val="28"/>
          <w:szCs w:val="28"/>
        </w:rPr>
        <w:t>.</w:t>
      </w:r>
    </w:p>
    <w:p w:rsidR="001D568E" w:rsidRDefault="009604BB">
      <w:pPr>
        <w:shd w:val="clear" w:color="auto" w:fill="FFFFFF"/>
        <w:tabs>
          <w:tab w:val="left" w:pos="1570"/>
        </w:tabs>
        <w:spacing w:line="312" w:lineRule="exact"/>
        <w:ind w:right="24" w:firstLine="667"/>
        <w:jc w:val="both"/>
      </w:pPr>
      <w:r>
        <w:rPr>
          <w:spacing w:val="-11"/>
          <w:sz w:val="28"/>
          <w:szCs w:val="28"/>
        </w:rPr>
        <w:t>5.19.5.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Поверхность стен, полов и потолков помещений медицинского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назначения (кабинета врача для осмотра детей и процедурного кабинета) должна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быть гладкой, без дефектов, легкодоступной для влажной уборки и устойчивой к</w:t>
      </w:r>
      <w:r>
        <w:rPr>
          <w:rFonts w:eastAsia="Times New Roman"/>
          <w:spacing w:val="-3"/>
          <w:sz w:val="28"/>
          <w:szCs w:val="28"/>
        </w:rPr>
        <w:br/>
        <w:t>обработке моющими и дезинфекционными средствами. Используемые панели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должны иметь гладкую поверхность.</w:t>
      </w:r>
    </w:p>
    <w:p w:rsidR="001D568E" w:rsidRDefault="009604BB">
      <w:pPr>
        <w:shd w:val="clear" w:color="auto" w:fill="FFFFFF"/>
        <w:spacing w:before="562" w:line="230" w:lineRule="exact"/>
        <w:ind w:right="38" w:firstLine="826"/>
        <w:jc w:val="both"/>
      </w:pPr>
      <w:proofErr w:type="spellStart"/>
      <w:r>
        <w:rPr>
          <w:rFonts w:eastAsia="Times New Roman"/>
          <w:spacing w:val="-4"/>
          <w:sz w:val="22"/>
          <w:szCs w:val="22"/>
        </w:rPr>
        <w:t>СанПиН</w:t>
      </w:r>
      <w:proofErr w:type="spellEnd"/>
      <w:r>
        <w:rPr>
          <w:rFonts w:eastAsia="Times New Roman"/>
          <w:spacing w:val="-4"/>
          <w:sz w:val="22"/>
          <w:szCs w:val="22"/>
        </w:rPr>
        <w:t xml:space="preserve"> 2.4.5.2409-08 «Санитарно-эпидемиологические требования к организации питания </w:t>
      </w:r>
      <w:r>
        <w:rPr>
          <w:rFonts w:eastAsia="Times New Roman"/>
          <w:spacing w:val="-10"/>
          <w:sz w:val="22"/>
          <w:szCs w:val="22"/>
        </w:rPr>
        <w:t xml:space="preserve">обучающихся в общеобразовательных учреждениях, учреждениях начального и среднего профессионального </w:t>
      </w:r>
      <w:r>
        <w:rPr>
          <w:rFonts w:eastAsia="Times New Roman"/>
          <w:spacing w:val="-5"/>
          <w:sz w:val="22"/>
          <w:szCs w:val="22"/>
        </w:rPr>
        <w:t xml:space="preserve">образования» (утверждены постановлением Главного государственного санитарного врача Российской </w:t>
      </w:r>
      <w:r>
        <w:rPr>
          <w:rFonts w:eastAsia="Times New Roman"/>
          <w:spacing w:val="-10"/>
          <w:sz w:val="22"/>
          <w:szCs w:val="22"/>
        </w:rPr>
        <w:t xml:space="preserve">Федерации от 23.07.2008 N 45, зарегистрированным Минюстом России 07.08.2008, </w:t>
      </w:r>
      <w:proofErr w:type="gramStart"/>
      <w:r>
        <w:rPr>
          <w:rFonts w:eastAsia="Times New Roman"/>
          <w:spacing w:val="-10"/>
          <w:sz w:val="22"/>
          <w:szCs w:val="22"/>
        </w:rPr>
        <w:t>регистрационный</w:t>
      </w:r>
      <w:proofErr w:type="gramEnd"/>
      <w:r>
        <w:rPr>
          <w:rFonts w:eastAsia="Times New Roman"/>
          <w:spacing w:val="-10"/>
          <w:sz w:val="22"/>
          <w:szCs w:val="22"/>
        </w:rPr>
        <w:t xml:space="preserve"> № 12085).</w:t>
      </w:r>
    </w:p>
    <w:p w:rsidR="001D568E" w:rsidRDefault="001D568E">
      <w:pPr>
        <w:shd w:val="clear" w:color="auto" w:fill="FFFFFF"/>
        <w:spacing w:before="562" w:line="230" w:lineRule="exact"/>
        <w:ind w:right="38" w:firstLine="826"/>
        <w:jc w:val="both"/>
        <w:sectPr w:rsidR="001D568E">
          <w:pgSz w:w="11909" w:h="16834"/>
          <w:pgMar w:top="1167" w:right="787" w:bottom="360" w:left="1412" w:header="720" w:footer="720" w:gutter="0"/>
          <w:cols w:space="60"/>
          <w:noEndnote/>
        </w:sectPr>
      </w:pPr>
    </w:p>
    <w:p w:rsidR="001D568E" w:rsidRDefault="009604BB">
      <w:pPr>
        <w:shd w:val="clear" w:color="auto" w:fill="FFFFFF"/>
        <w:ind w:left="139"/>
        <w:jc w:val="center"/>
      </w:pPr>
      <w:r>
        <w:rPr>
          <w:rFonts w:ascii="Arial" w:hAnsi="Arial" w:cs="Arial"/>
          <w:b/>
          <w:bCs/>
        </w:rPr>
        <w:lastRenderedPageBreak/>
        <w:t>6</w:t>
      </w:r>
    </w:p>
    <w:p w:rsidR="001D568E" w:rsidRDefault="009604BB">
      <w:pPr>
        <w:shd w:val="clear" w:color="auto" w:fill="FFFFFF"/>
        <w:spacing w:before="758" w:line="317" w:lineRule="exact"/>
        <w:ind w:left="115" w:firstLine="643"/>
        <w:jc w:val="both"/>
      </w:pPr>
      <w:r>
        <w:rPr>
          <w:rFonts w:eastAsia="Times New Roman"/>
          <w:spacing w:val="-3"/>
          <w:sz w:val="28"/>
          <w:szCs w:val="28"/>
        </w:rPr>
        <w:t>Площадь кабинета врача предусматривается не менее 12 м</w:t>
      </w:r>
      <w:r>
        <w:rPr>
          <w:rFonts w:eastAsia="Times New Roman"/>
          <w:spacing w:val="-3"/>
          <w:sz w:val="28"/>
          <w:szCs w:val="28"/>
          <w:vertAlign w:val="superscript"/>
        </w:rPr>
        <w:t>2</w:t>
      </w:r>
      <w:r>
        <w:rPr>
          <w:rFonts w:eastAsia="Times New Roman"/>
          <w:spacing w:val="-3"/>
          <w:sz w:val="28"/>
          <w:szCs w:val="28"/>
        </w:rPr>
        <w:t xml:space="preserve">, процедурного </w:t>
      </w:r>
      <w:proofErr w:type="gramStart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н</w:t>
      </w:r>
      <w:proofErr w:type="gramEnd"/>
      <w:r>
        <w:rPr>
          <w:rFonts w:eastAsia="Times New Roman"/>
          <w:sz w:val="28"/>
          <w:szCs w:val="28"/>
        </w:rPr>
        <w:t>еменее</w:t>
      </w:r>
      <w:proofErr w:type="spellEnd"/>
      <w:r>
        <w:rPr>
          <w:rFonts w:eastAsia="Times New Roman"/>
          <w:sz w:val="28"/>
          <w:szCs w:val="28"/>
        </w:rPr>
        <w:t xml:space="preserve"> 12 м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1D568E" w:rsidRDefault="009604BB">
      <w:pPr>
        <w:shd w:val="clear" w:color="auto" w:fill="FFFFFF"/>
        <w:spacing w:before="5" w:line="317" w:lineRule="exact"/>
        <w:ind w:left="110" w:firstLine="648"/>
        <w:jc w:val="both"/>
      </w:pPr>
      <w:r>
        <w:rPr>
          <w:rFonts w:eastAsia="Times New Roman"/>
          <w:spacing w:val="-2"/>
          <w:sz w:val="28"/>
          <w:szCs w:val="28"/>
        </w:rPr>
        <w:t xml:space="preserve">В помещениях медицинского назначения должны быть установлены </w:t>
      </w:r>
      <w:r>
        <w:rPr>
          <w:rFonts w:eastAsia="Times New Roman"/>
          <w:sz w:val="28"/>
          <w:szCs w:val="28"/>
        </w:rPr>
        <w:t>умывальники с подводкой горячей и холодной воды, оборудованные смесителями.</w:t>
      </w:r>
    </w:p>
    <w:p w:rsidR="001D568E" w:rsidRDefault="009604BB">
      <w:pPr>
        <w:shd w:val="clear" w:color="auto" w:fill="FFFFFF"/>
        <w:spacing w:line="317" w:lineRule="exact"/>
        <w:ind w:left="749"/>
      </w:pPr>
      <w:r>
        <w:rPr>
          <w:rFonts w:eastAsia="Times New Roman"/>
          <w:spacing w:val="-1"/>
          <w:sz w:val="28"/>
          <w:szCs w:val="28"/>
        </w:rPr>
        <w:t>Помещения должны иметь естественное освещение.</w:t>
      </w:r>
    </w:p>
    <w:p w:rsidR="001D568E" w:rsidRDefault="009604BB">
      <w:pPr>
        <w:shd w:val="clear" w:color="auto" w:fill="FFFFFF"/>
        <w:spacing w:line="317" w:lineRule="exact"/>
        <w:ind w:left="106" w:right="5" w:firstLine="634"/>
        <w:jc w:val="both"/>
      </w:pPr>
      <w:r>
        <w:rPr>
          <w:rFonts w:eastAsia="Times New Roman"/>
          <w:sz w:val="28"/>
          <w:szCs w:val="28"/>
        </w:rPr>
        <w:t xml:space="preserve">Искусственная освещенность, источник света, тип лампы принимаются в </w:t>
      </w:r>
      <w:r>
        <w:rPr>
          <w:rFonts w:eastAsia="Times New Roman"/>
          <w:spacing w:val="-2"/>
          <w:sz w:val="28"/>
          <w:szCs w:val="28"/>
        </w:rPr>
        <w:t xml:space="preserve">соответствии с гигиеническими требованиями к естественному, искусственному </w:t>
      </w:r>
      <w:r>
        <w:rPr>
          <w:rFonts w:eastAsia="Times New Roman"/>
          <w:spacing w:val="-1"/>
          <w:sz w:val="28"/>
          <w:szCs w:val="28"/>
        </w:rPr>
        <w:t>и совмещенному освещению жилых и общественных зданий.</w:t>
      </w:r>
    </w:p>
    <w:p w:rsidR="001D568E" w:rsidRDefault="009604BB">
      <w:pPr>
        <w:shd w:val="clear" w:color="auto" w:fill="FFFFFF"/>
        <w:spacing w:line="317" w:lineRule="exact"/>
        <w:ind w:left="101" w:right="10" w:firstLine="643"/>
        <w:jc w:val="both"/>
      </w:pPr>
      <w:r>
        <w:rPr>
          <w:rFonts w:eastAsia="Times New Roman"/>
          <w:sz w:val="28"/>
          <w:szCs w:val="28"/>
        </w:rPr>
        <w:t xml:space="preserve">Необходимо предусмотреть помещение и (или) место для временной изоляции </w:t>
      </w:r>
      <w:proofErr w:type="gramStart"/>
      <w:r>
        <w:rPr>
          <w:rFonts w:eastAsia="Times New Roman"/>
          <w:sz w:val="28"/>
          <w:szCs w:val="28"/>
        </w:rPr>
        <w:t>заболевших</w:t>
      </w:r>
      <w:proofErr w:type="gramEnd"/>
      <w:r>
        <w:rPr>
          <w:rFonts w:eastAsia="Times New Roman"/>
          <w:sz w:val="28"/>
          <w:szCs w:val="28"/>
        </w:rPr>
        <w:t xml:space="preserve"> обучающихся.».</w:t>
      </w:r>
    </w:p>
    <w:p w:rsidR="001D568E" w:rsidRDefault="009604BB" w:rsidP="009604BB">
      <w:pPr>
        <w:numPr>
          <w:ilvl w:val="0"/>
          <w:numId w:val="4"/>
        </w:numPr>
        <w:shd w:val="clear" w:color="auto" w:fill="FFFFFF"/>
        <w:tabs>
          <w:tab w:val="left" w:pos="1142"/>
        </w:tabs>
        <w:spacing w:line="317" w:lineRule="exact"/>
        <w:ind w:left="86" w:right="14" w:firstLine="643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Абзац первый пункта 6.2. после слов «спортивного зала - 20-22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°С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» дополнить словами «душевых - 24-25 °С, санитарных узлах и комнатах личной </w:t>
      </w:r>
      <w:r>
        <w:rPr>
          <w:rFonts w:eastAsia="Times New Roman"/>
          <w:sz w:val="28"/>
          <w:szCs w:val="28"/>
        </w:rPr>
        <w:t>гигиены должна составлять 19-21 °С».</w:t>
      </w:r>
    </w:p>
    <w:p w:rsidR="001D568E" w:rsidRDefault="009604BB" w:rsidP="009604BB">
      <w:pPr>
        <w:numPr>
          <w:ilvl w:val="0"/>
          <w:numId w:val="4"/>
        </w:numPr>
        <w:shd w:val="clear" w:color="auto" w:fill="FFFFFF"/>
        <w:tabs>
          <w:tab w:val="left" w:pos="1142"/>
        </w:tabs>
        <w:spacing w:line="317" w:lineRule="exact"/>
        <w:ind w:left="86" w:right="19" w:firstLine="643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абзаце втором пункта 8.1. исключить слова «во вновь </w:t>
      </w:r>
      <w:proofErr w:type="gramStart"/>
      <w:r>
        <w:rPr>
          <w:rFonts w:eastAsia="Times New Roman"/>
          <w:spacing w:val="-1"/>
          <w:sz w:val="28"/>
          <w:szCs w:val="28"/>
        </w:rPr>
        <w:t>строящихся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реконструируемых».</w:t>
      </w:r>
    </w:p>
    <w:p w:rsidR="001D568E" w:rsidRDefault="009604BB" w:rsidP="009604BB">
      <w:pPr>
        <w:numPr>
          <w:ilvl w:val="0"/>
          <w:numId w:val="5"/>
        </w:numPr>
        <w:shd w:val="clear" w:color="auto" w:fill="FFFFFF"/>
        <w:tabs>
          <w:tab w:val="left" w:pos="1142"/>
        </w:tabs>
        <w:spacing w:line="317" w:lineRule="exact"/>
        <w:ind w:left="730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Пункт 8.5. изложить в следующей редакции:</w:t>
      </w:r>
    </w:p>
    <w:p w:rsidR="001D568E" w:rsidRDefault="009604BB">
      <w:pPr>
        <w:shd w:val="clear" w:color="auto" w:fill="FFFFFF"/>
        <w:spacing w:line="317" w:lineRule="exact"/>
        <w:ind w:left="72" w:right="14" w:firstLine="528"/>
        <w:jc w:val="both"/>
      </w:pPr>
      <w:r>
        <w:rPr>
          <w:rFonts w:eastAsia="Times New Roman"/>
          <w:spacing w:val="-1"/>
          <w:sz w:val="28"/>
          <w:szCs w:val="28"/>
        </w:rPr>
        <w:t xml:space="preserve">«В </w:t>
      </w:r>
      <w:proofErr w:type="spellStart"/>
      <w:r>
        <w:rPr>
          <w:rFonts w:eastAsia="Times New Roman"/>
          <w:spacing w:val="-1"/>
          <w:sz w:val="28"/>
          <w:szCs w:val="28"/>
        </w:rPr>
        <w:t>неканализованных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районах здания общеобразовательной организации </w:t>
      </w:r>
      <w:r>
        <w:rPr>
          <w:rFonts w:eastAsia="Times New Roman"/>
          <w:spacing w:val="-2"/>
          <w:sz w:val="28"/>
          <w:szCs w:val="28"/>
        </w:rPr>
        <w:t xml:space="preserve">оборудуются внутренней канализацией с устройством выгреба или септика или </w:t>
      </w:r>
      <w:r>
        <w:rPr>
          <w:rFonts w:eastAsia="Times New Roman"/>
          <w:spacing w:val="-1"/>
          <w:sz w:val="28"/>
          <w:szCs w:val="28"/>
        </w:rPr>
        <w:t xml:space="preserve">локальных очистных сооружений. При строительстве общеобразовательных </w:t>
      </w:r>
      <w:r>
        <w:rPr>
          <w:rFonts w:eastAsia="Times New Roman"/>
          <w:sz w:val="28"/>
          <w:szCs w:val="28"/>
        </w:rPr>
        <w:t xml:space="preserve">организаций в </w:t>
      </w:r>
      <w:proofErr w:type="spellStart"/>
      <w:r>
        <w:rPr>
          <w:rFonts w:eastAsia="Times New Roman"/>
          <w:sz w:val="28"/>
          <w:szCs w:val="28"/>
        </w:rPr>
        <w:t>неканализованных</w:t>
      </w:r>
      <w:proofErr w:type="spellEnd"/>
      <w:r>
        <w:rPr>
          <w:rFonts w:eastAsia="Times New Roman"/>
          <w:sz w:val="28"/>
          <w:szCs w:val="28"/>
        </w:rPr>
        <w:t xml:space="preserve"> районах не допускается устройство надворных туалетов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1D568E" w:rsidRDefault="009604BB">
      <w:pPr>
        <w:shd w:val="clear" w:color="auto" w:fill="FFFFFF"/>
        <w:tabs>
          <w:tab w:val="left" w:pos="989"/>
        </w:tabs>
        <w:spacing w:before="5" w:line="317" w:lineRule="exact"/>
        <w:ind w:left="595"/>
      </w:pPr>
      <w:r>
        <w:rPr>
          <w:spacing w:val="-19"/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пункте 10.1. абзац второй изложить в следующей редакции:</w:t>
      </w:r>
      <w:r>
        <w:rPr>
          <w:rFonts w:eastAsia="Times New Roman"/>
          <w:spacing w:val="-1"/>
          <w:sz w:val="28"/>
          <w:szCs w:val="28"/>
        </w:rPr>
        <w:br/>
        <w:t>«Количество    учащихся    в    классе    определяется    исходя    из   расчета</w:t>
      </w:r>
    </w:p>
    <w:p w:rsidR="001D568E" w:rsidRDefault="009604BB">
      <w:pPr>
        <w:shd w:val="clear" w:color="auto" w:fill="FFFFFF"/>
        <w:spacing w:line="317" w:lineRule="exact"/>
        <w:ind w:left="58" w:right="24"/>
        <w:jc w:val="both"/>
      </w:pPr>
      <w:r>
        <w:rPr>
          <w:rFonts w:eastAsia="Times New Roman"/>
          <w:sz w:val="28"/>
          <w:szCs w:val="28"/>
        </w:rPr>
        <w:t xml:space="preserve">соблюдения нормы площади на одного обучающегося, соблюдении требований </w:t>
      </w:r>
      <w:r>
        <w:rPr>
          <w:rFonts w:eastAsia="Times New Roman"/>
          <w:spacing w:val="-2"/>
          <w:sz w:val="28"/>
          <w:szCs w:val="28"/>
        </w:rPr>
        <w:t xml:space="preserve">к расстановке мебели в учебных помещениях, в том числе удаленности мест для занятий от </w:t>
      </w:r>
      <w:proofErr w:type="spellStart"/>
      <w:r>
        <w:rPr>
          <w:rFonts w:eastAsia="Times New Roman"/>
          <w:spacing w:val="-2"/>
          <w:sz w:val="28"/>
          <w:szCs w:val="28"/>
        </w:rPr>
        <w:t>светонесущей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стены, требований к естественному и искусственному </w:t>
      </w:r>
      <w:r>
        <w:rPr>
          <w:rFonts w:eastAsia="Times New Roman"/>
          <w:sz w:val="28"/>
          <w:szCs w:val="28"/>
        </w:rPr>
        <w:t>освещению.</w:t>
      </w:r>
    </w:p>
    <w:p w:rsidR="001D568E" w:rsidRDefault="009604BB">
      <w:pPr>
        <w:shd w:val="clear" w:color="auto" w:fill="FFFFFF"/>
        <w:spacing w:before="5" w:line="317" w:lineRule="exact"/>
        <w:ind w:left="48" w:right="29" w:firstLine="533"/>
        <w:jc w:val="both"/>
      </w:pPr>
      <w:r>
        <w:rPr>
          <w:rFonts w:eastAsia="Times New Roman"/>
          <w:sz w:val="28"/>
          <w:szCs w:val="28"/>
        </w:rPr>
        <w:t>При наличии необходимых условий и средств для обучения возможно деление классов по учебным предметам на группы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1D568E" w:rsidRDefault="009604BB">
      <w:pPr>
        <w:shd w:val="clear" w:color="auto" w:fill="FFFFFF"/>
        <w:tabs>
          <w:tab w:val="left" w:pos="989"/>
        </w:tabs>
        <w:spacing w:line="317" w:lineRule="exact"/>
        <w:ind w:left="595"/>
      </w:pPr>
      <w:r>
        <w:rPr>
          <w:spacing w:val="-19"/>
          <w:sz w:val="28"/>
          <w:szCs w:val="28"/>
        </w:rPr>
        <w:t>19.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Пункт 10.5. изложить в редакции:</w:t>
      </w:r>
    </w:p>
    <w:p w:rsidR="001D568E" w:rsidRDefault="009604BB">
      <w:pPr>
        <w:shd w:val="clear" w:color="auto" w:fill="FFFFFF"/>
        <w:spacing w:before="5" w:line="317" w:lineRule="exact"/>
        <w:ind w:left="34" w:right="29" w:firstLine="773"/>
        <w:jc w:val="both"/>
      </w:pPr>
      <w:r>
        <w:rPr>
          <w:rFonts w:eastAsia="Times New Roman"/>
          <w:spacing w:val="-1"/>
          <w:sz w:val="28"/>
          <w:szCs w:val="28"/>
        </w:rPr>
        <w:t xml:space="preserve">«Основная образовательная программа реализуется через организацию урочной и внеурочной деятельности.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Общий объем нагрузки и максимальный объем аудиторной нагрузки на обучающихся не должен превышать требований, </w:t>
      </w:r>
      <w:r>
        <w:rPr>
          <w:rFonts w:eastAsia="Times New Roman"/>
          <w:sz w:val="28"/>
          <w:szCs w:val="28"/>
        </w:rPr>
        <w:t>установленных в таблице 3.</w:t>
      </w:r>
      <w:proofErr w:type="gramEnd"/>
    </w:p>
    <w:p w:rsidR="00F666CC" w:rsidRDefault="00F666CC">
      <w:pPr>
        <w:shd w:val="clear" w:color="auto" w:fill="FFFFFF"/>
        <w:spacing w:line="370" w:lineRule="exact"/>
        <w:ind w:left="542" w:firstLine="5990"/>
        <w:rPr>
          <w:rFonts w:eastAsia="Times New Roman"/>
          <w:spacing w:val="-10"/>
          <w:sz w:val="28"/>
          <w:szCs w:val="28"/>
        </w:rPr>
      </w:pPr>
    </w:p>
    <w:p w:rsidR="00E0782C" w:rsidRDefault="00E0782C">
      <w:pPr>
        <w:shd w:val="clear" w:color="auto" w:fill="FFFFFF"/>
        <w:spacing w:line="370" w:lineRule="exact"/>
        <w:ind w:left="542" w:firstLine="5990"/>
        <w:rPr>
          <w:rFonts w:eastAsia="Times New Roman"/>
          <w:spacing w:val="-10"/>
          <w:sz w:val="28"/>
          <w:szCs w:val="28"/>
        </w:rPr>
      </w:pPr>
    </w:p>
    <w:p w:rsidR="00E0782C" w:rsidRDefault="00E0782C">
      <w:pPr>
        <w:shd w:val="clear" w:color="auto" w:fill="FFFFFF"/>
        <w:spacing w:line="370" w:lineRule="exact"/>
        <w:ind w:left="542" w:firstLine="5990"/>
        <w:rPr>
          <w:rFonts w:eastAsia="Times New Roman"/>
          <w:spacing w:val="-10"/>
          <w:sz w:val="28"/>
          <w:szCs w:val="28"/>
        </w:rPr>
      </w:pPr>
    </w:p>
    <w:p w:rsidR="00E0782C" w:rsidRDefault="00E0782C">
      <w:pPr>
        <w:shd w:val="clear" w:color="auto" w:fill="FFFFFF"/>
        <w:spacing w:line="370" w:lineRule="exact"/>
        <w:ind w:left="542" w:firstLine="5990"/>
        <w:rPr>
          <w:rFonts w:eastAsia="Times New Roman"/>
          <w:spacing w:val="-10"/>
          <w:sz w:val="28"/>
          <w:szCs w:val="28"/>
        </w:rPr>
      </w:pPr>
    </w:p>
    <w:p w:rsidR="00E0782C" w:rsidRDefault="00E0782C">
      <w:pPr>
        <w:shd w:val="clear" w:color="auto" w:fill="FFFFFF"/>
        <w:spacing w:line="370" w:lineRule="exact"/>
        <w:ind w:left="542" w:firstLine="5990"/>
        <w:rPr>
          <w:rFonts w:eastAsia="Times New Roman"/>
          <w:spacing w:val="-10"/>
          <w:sz w:val="28"/>
          <w:szCs w:val="28"/>
        </w:rPr>
      </w:pPr>
    </w:p>
    <w:p w:rsidR="00E0782C" w:rsidRDefault="00E0782C">
      <w:pPr>
        <w:shd w:val="clear" w:color="auto" w:fill="FFFFFF"/>
        <w:spacing w:line="370" w:lineRule="exact"/>
        <w:ind w:left="542" w:firstLine="5990"/>
        <w:rPr>
          <w:rFonts w:eastAsia="Times New Roman"/>
          <w:spacing w:val="-10"/>
          <w:sz w:val="28"/>
          <w:szCs w:val="28"/>
        </w:rPr>
      </w:pPr>
    </w:p>
    <w:p w:rsidR="00E0782C" w:rsidRDefault="00E0782C">
      <w:pPr>
        <w:shd w:val="clear" w:color="auto" w:fill="FFFFFF"/>
        <w:spacing w:line="370" w:lineRule="exact"/>
        <w:ind w:left="542" w:firstLine="5990"/>
        <w:rPr>
          <w:rFonts w:eastAsia="Times New Roman"/>
          <w:spacing w:val="-10"/>
          <w:sz w:val="28"/>
          <w:szCs w:val="28"/>
        </w:rPr>
      </w:pPr>
    </w:p>
    <w:p w:rsidR="00E0782C" w:rsidRDefault="00E0782C">
      <w:pPr>
        <w:shd w:val="clear" w:color="auto" w:fill="FFFFFF"/>
        <w:spacing w:line="370" w:lineRule="exact"/>
        <w:ind w:left="542" w:firstLine="5990"/>
        <w:rPr>
          <w:rFonts w:eastAsia="Times New Roman"/>
          <w:spacing w:val="-10"/>
          <w:sz w:val="28"/>
          <w:szCs w:val="28"/>
        </w:rPr>
      </w:pPr>
    </w:p>
    <w:p w:rsidR="001D568E" w:rsidRDefault="009604BB">
      <w:pPr>
        <w:shd w:val="clear" w:color="auto" w:fill="FFFFFF"/>
        <w:spacing w:line="370" w:lineRule="exact"/>
        <w:ind w:left="542" w:firstLine="5990"/>
      </w:pPr>
      <w:r>
        <w:rPr>
          <w:rFonts w:eastAsia="Times New Roman"/>
          <w:spacing w:val="-10"/>
          <w:sz w:val="28"/>
          <w:szCs w:val="28"/>
        </w:rPr>
        <w:lastRenderedPageBreak/>
        <w:t xml:space="preserve">Таблица 3 </w:t>
      </w:r>
      <w:r>
        <w:rPr>
          <w:rFonts w:eastAsia="Times New Roman"/>
          <w:spacing w:val="-1"/>
          <w:sz w:val="28"/>
          <w:szCs w:val="28"/>
        </w:rPr>
        <w:t xml:space="preserve">Гигиенические требования к максимальному общему объему недельной </w:t>
      </w:r>
      <w:r>
        <w:rPr>
          <w:rFonts w:eastAsia="Times New Roman"/>
          <w:sz w:val="28"/>
          <w:szCs w:val="28"/>
        </w:rPr>
        <w:t>образовательной нагрузки обучающихся</w:t>
      </w:r>
    </w:p>
    <w:p w:rsidR="001D568E" w:rsidRDefault="001D568E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4104"/>
        <w:gridCol w:w="3082"/>
      </w:tblGrid>
      <w:tr w:rsidR="001D568E">
        <w:trPr>
          <w:trHeight w:hRule="exact" w:val="1267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538"/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spacing w:val="-13"/>
                <w:sz w:val="28"/>
                <w:szCs w:val="28"/>
              </w:rPr>
              <w:t>Максимально допустимая</w:t>
            </w:r>
          </w:p>
          <w:p w:rsidR="001D568E" w:rsidRDefault="009604BB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spacing w:val="-13"/>
                <w:sz w:val="28"/>
                <w:szCs w:val="28"/>
              </w:rPr>
              <w:t>аудиторная недельная нагрузка</w:t>
            </w:r>
          </w:p>
          <w:p w:rsidR="001D568E" w:rsidRDefault="009604BB">
            <w:pPr>
              <w:shd w:val="clear" w:color="auto" w:fill="FFFFFF"/>
              <w:spacing w:line="302" w:lineRule="exact"/>
              <w:jc w:val="center"/>
            </w:pPr>
            <w:r>
              <w:rPr>
                <w:spacing w:val="-12"/>
                <w:sz w:val="28"/>
                <w:szCs w:val="28"/>
              </w:rPr>
              <w:t>(</w:t>
            </w:r>
            <w:r>
              <w:rPr>
                <w:rFonts w:eastAsia="Times New Roman"/>
                <w:spacing w:val="-12"/>
                <w:sz w:val="28"/>
                <w:szCs w:val="28"/>
              </w:rPr>
              <w:t>в академических часах)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4"/>
                <w:sz w:val="28"/>
                <w:szCs w:val="28"/>
              </w:rPr>
              <w:t xml:space="preserve">Максимально допустимый недельный объем нагрузки </w:t>
            </w:r>
            <w:r>
              <w:rPr>
                <w:rFonts w:eastAsia="Times New Roman"/>
                <w:spacing w:val="-12"/>
                <w:sz w:val="28"/>
                <w:szCs w:val="28"/>
              </w:rPr>
              <w:t xml:space="preserve">внеурочной деятельности </w:t>
            </w:r>
            <w:r>
              <w:rPr>
                <w:rFonts w:eastAsia="Times New Roman"/>
                <w:spacing w:val="-11"/>
                <w:sz w:val="28"/>
                <w:szCs w:val="28"/>
              </w:rPr>
              <w:t>(в академических часах)</w:t>
            </w:r>
          </w:p>
        </w:tc>
      </w:tr>
    </w:tbl>
    <w:p w:rsidR="001D568E" w:rsidRDefault="001D568E">
      <w:pPr>
        <w:sectPr w:rsidR="001D568E">
          <w:pgSz w:w="11909" w:h="16834"/>
          <w:pgMar w:top="1001" w:right="1049" w:bottom="360" w:left="1179" w:header="720" w:footer="720" w:gutter="0"/>
          <w:cols w:space="60"/>
          <w:noEndnote/>
        </w:sectPr>
      </w:pPr>
    </w:p>
    <w:p w:rsidR="001D568E" w:rsidRDefault="009604BB">
      <w:pPr>
        <w:shd w:val="clear" w:color="auto" w:fill="FFFFFF"/>
        <w:ind w:left="125"/>
        <w:jc w:val="center"/>
      </w:pPr>
      <w:r>
        <w:rPr>
          <w:rFonts w:ascii="Arial" w:hAnsi="Arial" w:cs="Arial"/>
          <w:b/>
          <w:bCs/>
        </w:rPr>
        <w:lastRenderedPageBreak/>
        <w:t>7</w:t>
      </w:r>
    </w:p>
    <w:p w:rsidR="001D568E" w:rsidRDefault="001D568E">
      <w:pPr>
        <w:spacing w:after="7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6"/>
        <w:gridCol w:w="2280"/>
        <w:gridCol w:w="1838"/>
        <w:gridCol w:w="3082"/>
      </w:tblGrid>
      <w:tr w:rsidR="001D568E">
        <w:trPr>
          <w:trHeight w:hRule="exact" w:val="1272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1D568E">
            <w:pPr>
              <w:shd w:val="clear" w:color="auto" w:fill="FFFFFF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spacing w:line="298" w:lineRule="exact"/>
              <w:ind w:left="82"/>
            </w:pPr>
            <w:r>
              <w:rPr>
                <w:rFonts w:eastAsia="Times New Roman"/>
                <w:spacing w:val="-3"/>
                <w:sz w:val="26"/>
                <w:szCs w:val="26"/>
              </w:rPr>
              <w:t>при 6-ти дневной</w:t>
            </w:r>
          </w:p>
          <w:p w:rsidR="001D568E" w:rsidRDefault="009604BB">
            <w:pPr>
              <w:shd w:val="clear" w:color="auto" w:fill="FFFFFF"/>
              <w:spacing w:line="298" w:lineRule="exact"/>
              <w:ind w:left="82"/>
            </w:pPr>
            <w:r>
              <w:rPr>
                <w:rFonts w:eastAsia="Times New Roman"/>
                <w:sz w:val="26"/>
                <w:szCs w:val="26"/>
              </w:rPr>
              <w:t>неделе,</w:t>
            </w:r>
          </w:p>
          <w:p w:rsidR="001D568E" w:rsidRDefault="009604BB">
            <w:pPr>
              <w:shd w:val="clear" w:color="auto" w:fill="FFFFFF"/>
              <w:spacing w:line="298" w:lineRule="exact"/>
              <w:ind w:left="82"/>
            </w:pPr>
            <w:r>
              <w:rPr>
                <w:rFonts w:eastAsia="Times New Roman"/>
                <w:sz w:val="26"/>
                <w:szCs w:val="26"/>
              </w:rPr>
              <w:t>не более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при 5-ти</w:t>
            </w:r>
          </w:p>
          <w:p w:rsidR="001D568E" w:rsidRDefault="009604BB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дневной</w:t>
            </w:r>
          </w:p>
          <w:p w:rsidR="001D568E" w:rsidRDefault="009604BB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неделе, не</w:t>
            </w:r>
          </w:p>
          <w:p w:rsidR="001D568E" w:rsidRDefault="009604BB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более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Независимо от</w:t>
            </w:r>
          </w:p>
          <w:p w:rsidR="001D568E" w:rsidRDefault="009604BB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продолжительности</w:t>
            </w:r>
          </w:p>
          <w:p w:rsidR="001D568E" w:rsidRDefault="009604BB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учебной недели,</w:t>
            </w:r>
          </w:p>
          <w:p w:rsidR="001D568E" w:rsidRDefault="009604BB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 более</w:t>
            </w:r>
          </w:p>
        </w:tc>
      </w:tr>
      <w:tr w:rsidR="001D568E">
        <w:trPr>
          <w:trHeight w:hRule="exact" w:val="379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917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1018"/>
            </w:pPr>
            <w:r>
              <w:rPr>
                <w:b/>
                <w:bCs/>
              </w:rPr>
              <w:t>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1D568E">
        <w:trPr>
          <w:trHeight w:hRule="exact" w:val="374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787"/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926"/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1D568E">
        <w:trPr>
          <w:trHeight w:hRule="exact" w:val="379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898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926"/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1D568E">
        <w:trPr>
          <w:trHeight w:hRule="exact" w:val="374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893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931"/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1D568E">
        <w:trPr>
          <w:trHeight w:hRule="exact" w:val="374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888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926"/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1D568E">
        <w:trPr>
          <w:trHeight w:hRule="exact" w:val="379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787"/>
            </w:pPr>
            <w:r>
              <w:rPr>
                <w:sz w:val="26"/>
                <w:szCs w:val="26"/>
              </w:rPr>
              <w:t>8-9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926"/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1D568E">
        <w:trPr>
          <w:trHeight w:hRule="exact" w:val="384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677"/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ind w:left="926"/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1D568E">
        <w:trPr>
          <w:trHeight w:hRule="exact" w:val="2438"/>
        </w:trPr>
        <w:tc>
          <w:tcPr>
            <w:tcW w:w="9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8E" w:rsidRDefault="009604BB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Примечание:</w:t>
            </w:r>
          </w:p>
          <w:p w:rsidR="001D568E" w:rsidRDefault="009604BB">
            <w:pPr>
              <w:shd w:val="clear" w:color="auto" w:fill="FFFFFF"/>
            </w:pPr>
            <w:r>
              <w:rPr>
                <w:b/>
                <w:bCs/>
              </w:rPr>
              <w:t>*</w:t>
            </w:r>
          </w:p>
          <w:p w:rsidR="001D568E" w:rsidRDefault="009604BB">
            <w:pPr>
              <w:shd w:val="clear" w:color="auto" w:fill="FFFFFF"/>
              <w:spacing w:line="312" w:lineRule="exact"/>
              <w:ind w:firstLine="610"/>
            </w:pPr>
            <w:r>
              <w:rPr>
                <w:rFonts w:eastAsia="Times New Roman"/>
                <w:spacing w:val="-8"/>
                <w:sz w:val="26"/>
                <w:szCs w:val="26"/>
              </w:rPr>
              <w:t xml:space="preserve">Максимально допустимая аудиторная недельная нагрузка включает обязательную часть    учебного    плана    и    часть    учебного    плана,    формируемую   • участниками </w:t>
            </w:r>
            <w:r>
              <w:rPr>
                <w:rFonts w:eastAsia="Times New Roman"/>
                <w:sz w:val="26"/>
                <w:szCs w:val="26"/>
              </w:rPr>
              <w:t>образовательных отношений.</w:t>
            </w:r>
          </w:p>
          <w:p w:rsidR="001D568E" w:rsidRDefault="009604BB">
            <w:pPr>
              <w:shd w:val="clear" w:color="auto" w:fill="FFFFFF"/>
            </w:pPr>
            <w:r>
              <w:rPr>
                <w:b/>
                <w:bCs/>
              </w:rPr>
              <w:t>**</w:t>
            </w:r>
          </w:p>
          <w:p w:rsidR="001D568E" w:rsidRDefault="009604BB">
            <w:pPr>
              <w:shd w:val="clear" w:color="auto" w:fill="FFFFFF"/>
              <w:spacing w:line="274" w:lineRule="exact"/>
              <w:ind w:firstLine="686"/>
            </w:pPr>
            <w:r>
              <w:rPr>
                <w:rFonts w:eastAsia="Times New Roman"/>
                <w:spacing w:val="-4"/>
                <w:sz w:val="26"/>
                <w:szCs w:val="26"/>
              </w:rPr>
              <w:t xml:space="preserve">Часы внеурочной деятельности могут быть реализованы как в течение учебной 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недели, так и в период каникул, в выходные и нерабочие праздничные дни. Внеурочная 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деятельность организуется на добровольной основе в соответствии с выбором участников </w:t>
            </w:r>
            <w:r>
              <w:rPr>
                <w:rFonts w:eastAsia="Times New Roman"/>
                <w:sz w:val="26"/>
                <w:szCs w:val="26"/>
              </w:rPr>
              <w:t>образовательных отношений.</w:t>
            </w:r>
          </w:p>
        </w:tc>
      </w:tr>
    </w:tbl>
    <w:p w:rsidR="001D568E" w:rsidRDefault="009604BB">
      <w:pPr>
        <w:shd w:val="clear" w:color="auto" w:fill="FFFFFF"/>
        <w:spacing w:before="346" w:line="322" w:lineRule="exact"/>
        <w:ind w:left="29" w:right="5" w:firstLine="696"/>
        <w:jc w:val="both"/>
      </w:pPr>
      <w:r>
        <w:rPr>
          <w:rFonts w:eastAsia="Times New Roman"/>
          <w:sz w:val="28"/>
          <w:szCs w:val="28"/>
        </w:rPr>
        <w:t xml:space="preserve">Часы, отведенные на внеурочную деятельность, используются для </w:t>
      </w:r>
      <w:r>
        <w:rPr>
          <w:rFonts w:eastAsia="Times New Roman"/>
          <w:spacing w:val="-1"/>
          <w:sz w:val="28"/>
          <w:szCs w:val="28"/>
        </w:rPr>
        <w:t xml:space="preserve">проведения общественно полезных практик, исследовательской деятельности, </w:t>
      </w:r>
      <w:r>
        <w:rPr>
          <w:rFonts w:eastAsia="Times New Roman"/>
          <w:sz w:val="28"/>
          <w:szCs w:val="28"/>
        </w:rPr>
        <w:t>реализации образовательных проектов, экскурсий, походов, соревнований, посещений театров, музеев и других мероприятий.</w:t>
      </w:r>
    </w:p>
    <w:p w:rsidR="001D568E" w:rsidRDefault="009604BB">
      <w:pPr>
        <w:shd w:val="clear" w:color="auto" w:fill="FFFFFF"/>
        <w:spacing w:line="322" w:lineRule="exact"/>
        <w:ind w:left="29" w:right="5" w:firstLine="696"/>
        <w:jc w:val="both"/>
      </w:pPr>
      <w:r>
        <w:rPr>
          <w:rFonts w:eastAsia="Times New Roman"/>
          <w:spacing w:val="-2"/>
          <w:sz w:val="28"/>
          <w:szCs w:val="28"/>
        </w:rPr>
        <w:t xml:space="preserve">Допускается перераспределение часов внеурочной деятельности по годам </w:t>
      </w:r>
      <w:r>
        <w:rPr>
          <w:rFonts w:eastAsia="Times New Roman"/>
          <w:sz w:val="28"/>
          <w:szCs w:val="28"/>
        </w:rPr>
        <w:t>обучения в пределах одного уровня общего образования, а также их суммирование в течение учебного года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1D568E" w:rsidRDefault="009604BB">
      <w:pPr>
        <w:shd w:val="clear" w:color="auto" w:fill="FFFFFF"/>
        <w:tabs>
          <w:tab w:val="left" w:pos="1397"/>
        </w:tabs>
        <w:spacing w:line="322" w:lineRule="exact"/>
        <w:ind w:left="19" w:right="5" w:firstLine="706"/>
        <w:jc w:val="both"/>
      </w:pPr>
      <w:r>
        <w:rPr>
          <w:spacing w:val="-11"/>
          <w:sz w:val="28"/>
          <w:szCs w:val="28"/>
        </w:rPr>
        <w:t>20.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абзаце первом пункта 10.6 слова «максимальной допустимой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нагрузки» </w:t>
      </w:r>
      <w:proofErr w:type="gramStart"/>
      <w:r>
        <w:rPr>
          <w:rFonts w:eastAsia="Times New Roman"/>
          <w:spacing w:val="-1"/>
          <w:sz w:val="28"/>
          <w:szCs w:val="28"/>
        </w:rPr>
        <w:t>заменить на слова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«максимально допустимой аудиторной недельной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нагрузки».</w:t>
      </w:r>
    </w:p>
    <w:p w:rsidR="001D568E" w:rsidRDefault="009604BB" w:rsidP="009604BB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2" w:lineRule="exact"/>
        <w:ind w:left="5" w:right="10" w:firstLine="65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В абзаце втором пункта 10.6. исключить слова: «и 1 раз в неделю - не более 5 уроков, за счет урока физической культуры».</w:t>
      </w:r>
    </w:p>
    <w:p w:rsidR="001D568E" w:rsidRDefault="009604BB" w:rsidP="009604BB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2" w:lineRule="exact"/>
        <w:ind w:left="5" w:right="10" w:firstLine="65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абзаце третьем пункта 10.6. исключить слова: «и один раз в неделю </w:t>
      </w:r>
      <w:r>
        <w:rPr>
          <w:rFonts w:eastAsia="Times New Roman"/>
          <w:spacing w:val="-2"/>
          <w:sz w:val="28"/>
          <w:szCs w:val="28"/>
        </w:rPr>
        <w:t>6 уроков за счет урока физической культуры при 6-ти дневной учебной неделе».</w:t>
      </w:r>
    </w:p>
    <w:p w:rsidR="001D568E" w:rsidRDefault="009604BB" w:rsidP="009604BB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2" w:lineRule="exact"/>
        <w:ind w:left="5" w:right="10" w:firstLine="658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Пункт 10.6. дополнить абзацами седьмым, восьмым, девятым, десятым </w:t>
      </w:r>
      <w:r>
        <w:rPr>
          <w:rFonts w:eastAsia="Times New Roman"/>
          <w:sz w:val="28"/>
          <w:szCs w:val="28"/>
        </w:rPr>
        <w:t>и одиннадцатым следующего содержания:</w:t>
      </w:r>
    </w:p>
    <w:p w:rsidR="001D568E" w:rsidRDefault="009604BB">
      <w:pPr>
        <w:shd w:val="clear" w:color="auto" w:fill="FFFFFF"/>
        <w:spacing w:before="5"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«Общий объем нагрузки в течение дня не должен превышать:</w:t>
      </w:r>
    </w:p>
    <w:p w:rsidR="001D568E" w:rsidRDefault="009604BB" w:rsidP="009604BB">
      <w:pPr>
        <w:numPr>
          <w:ilvl w:val="0"/>
          <w:numId w:val="7"/>
        </w:numPr>
        <w:shd w:val="clear" w:color="auto" w:fill="FFFFFF"/>
        <w:tabs>
          <w:tab w:val="left" w:pos="811"/>
        </w:tabs>
        <w:spacing w:line="322" w:lineRule="exact"/>
        <w:ind w:firstLine="65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для обучающихся 1-х классов - 4 уроков и один раз в неделю 5 уроков за </w:t>
      </w:r>
      <w:r>
        <w:rPr>
          <w:rFonts w:eastAsia="Times New Roman"/>
          <w:sz w:val="28"/>
          <w:szCs w:val="28"/>
        </w:rPr>
        <w:t>счет урока физической культуры;</w:t>
      </w:r>
    </w:p>
    <w:p w:rsidR="001D568E" w:rsidRDefault="009604BB" w:rsidP="009604BB">
      <w:pPr>
        <w:numPr>
          <w:ilvl w:val="0"/>
          <w:numId w:val="7"/>
        </w:numPr>
        <w:shd w:val="clear" w:color="auto" w:fill="FFFFFF"/>
        <w:tabs>
          <w:tab w:val="left" w:pos="811"/>
        </w:tabs>
        <w:spacing w:line="322" w:lineRule="exact"/>
        <w:ind w:firstLine="65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для обучающихся 2-4 классов - 5 уроков и один раз в неделю 6 уроков за </w:t>
      </w:r>
      <w:r>
        <w:rPr>
          <w:rFonts w:eastAsia="Times New Roman"/>
          <w:sz w:val="28"/>
          <w:szCs w:val="28"/>
        </w:rPr>
        <w:t>счет урока физической культуры;</w:t>
      </w:r>
    </w:p>
    <w:p w:rsidR="001D568E" w:rsidRDefault="009604BB" w:rsidP="009604BB">
      <w:pPr>
        <w:numPr>
          <w:ilvl w:val="0"/>
          <w:numId w:val="7"/>
        </w:numPr>
        <w:shd w:val="clear" w:color="auto" w:fill="FFFFFF"/>
        <w:tabs>
          <w:tab w:val="left" w:pos="811"/>
        </w:tabs>
        <w:spacing w:line="322" w:lineRule="exact"/>
        <w:ind w:left="6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5-7 классов - не более 7 уроков;</w:t>
      </w:r>
    </w:p>
    <w:p w:rsidR="001D568E" w:rsidRDefault="001D568E" w:rsidP="009604BB">
      <w:pPr>
        <w:numPr>
          <w:ilvl w:val="0"/>
          <w:numId w:val="7"/>
        </w:numPr>
        <w:shd w:val="clear" w:color="auto" w:fill="FFFFFF"/>
        <w:tabs>
          <w:tab w:val="left" w:pos="811"/>
        </w:tabs>
        <w:spacing w:line="322" w:lineRule="exact"/>
        <w:ind w:left="658"/>
        <w:rPr>
          <w:sz w:val="28"/>
          <w:szCs w:val="28"/>
        </w:rPr>
        <w:sectPr w:rsidR="001D568E">
          <w:pgSz w:w="11909" w:h="16834"/>
          <w:pgMar w:top="1020" w:right="1070" w:bottom="360" w:left="1191" w:header="720" w:footer="720" w:gutter="0"/>
          <w:cols w:space="60"/>
          <w:noEndnote/>
        </w:sectPr>
      </w:pPr>
    </w:p>
    <w:p w:rsidR="001D568E" w:rsidRDefault="009604BB">
      <w:pPr>
        <w:shd w:val="clear" w:color="auto" w:fill="FFFFFF"/>
        <w:ind w:left="115"/>
        <w:jc w:val="center"/>
      </w:pPr>
      <w:r>
        <w:rPr>
          <w:rFonts w:ascii="Arial" w:hAnsi="Arial" w:cs="Arial"/>
          <w:b/>
          <w:bCs/>
        </w:rPr>
        <w:lastRenderedPageBreak/>
        <w:t>8</w:t>
      </w:r>
    </w:p>
    <w:p w:rsidR="001D568E" w:rsidRDefault="009604BB">
      <w:pPr>
        <w:shd w:val="clear" w:color="auto" w:fill="FFFFFF"/>
        <w:spacing w:before="754" w:line="322" w:lineRule="exact"/>
        <w:ind w:left="744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>для обучающихся 8-11 классов - не более 8 уроков</w:t>
      </w:r>
      <w:proofErr w:type="gramStart"/>
      <w:r>
        <w:rPr>
          <w:rFonts w:eastAsia="Times New Roman"/>
          <w:spacing w:val="-1"/>
          <w:sz w:val="28"/>
          <w:szCs w:val="28"/>
        </w:rPr>
        <w:t>.»</w:t>
      </w:r>
      <w:proofErr w:type="gramEnd"/>
    </w:p>
    <w:p w:rsidR="001D568E" w:rsidRDefault="009604BB">
      <w:pPr>
        <w:shd w:val="clear" w:color="auto" w:fill="FFFFFF"/>
        <w:tabs>
          <w:tab w:val="left" w:pos="1157"/>
        </w:tabs>
        <w:spacing w:line="322" w:lineRule="exact"/>
        <w:ind w:left="106" w:firstLine="518"/>
        <w:jc w:val="both"/>
      </w:pPr>
      <w:r>
        <w:rPr>
          <w:spacing w:val="-13"/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Абзац третий пункта 10.8. дополнить предложением следующего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содержания: «Допускается проведение сдвоенных уроков физической культуры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(занятия на лыжах, занятия в бассейне)».</w:t>
      </w:r>
    </w:p>
    <w:p w:rsidR="001D568E" w:rsidRDefault="009604BB">
      <w:pPr>
        <w:shd w:val="clear" w:color="auto" w:fill="FFFFFF"/>
        <w:tabs>
          <w:tab w:val="left" w:pos="1027"/>
        </w:tabs>
        <w:spacing w:line="322" w:lineRule="exact"/>
        <w:ind w:left="619"/>
      </w:pPr>
      <w:r>
        <w:rPr>
          <w:spacing w:val="-11"/>
          <w:sz w:val="28"/>
          <w:szCs w:val="28"/>
        </w:rPr>
        <w:t>25.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Пункт 10.10. изложить в редакции:</w:t>
      </w:r>
    </w:p>
    <w:p w:rsidR="001D568E" w:rsidRDefault="009604BB">
      <w:pPr>
        <w:shd w:val="clear" w:color="auto" w:fill="FFFFFF"/>
        <w:spacing w:line="322" w:lineRule="exact"/>
        <w:ind w:left="91" w:firstLine="523"/>
        <w:jc w:val="both"/>
      </w:pPr>
      <w:r>
        <w:rPr>
          <w:rFonts w:eastAsia="Times New Roman"/>
          <w:spacing w:val="-1"/>
          <w:sz w:val="28"/>
          <w:szCs w:val="28"/>
        </w:rPr>
        <w:t xml:space="preserve">«Обучение в 1-м классе осуществляется с соблюдением следующих </w:t>
      </w:r>
      <w:r>
        <w:rPr>
          <w:rFonts w:eastAsia="Times New Roman"/>
          <w:sz w:val="28"/>
          <w:szCs w:val="28"/>
        </w:rPr>
        <w:t>дополнительных требований:</w:t>
      </w:r>
    </w:p>
    <w:p w:rsidR="001D568E" w:rsidRDefault="009604BB" w:rsidP="009604BB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22" w:lineRule="exact"/>
        <w:ind w:left="58" w:right="10" w:firstLine="5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1D568E" w:rsidRDefault="009604BB" w:rsidP="009604BB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22" w:lineRule="exact"/>
        <w:ind w:left="58" w:right="10" w:firstLine="51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использование «ступенчатого» режима обучения в первом полугодии (в </w:t>
      </w:r>
      <w:r>
        <w:rPr>
          <w:rFonts w:eastAsia="Times New Roman"/>
          <w:spacing w:val="-2"/>
          <w:sz w:val="28"/>
          <w:szCs w:val="28"/>
        </w:rPr>
        <w:t xml:space="preserve">сентябре, октябре - по 3 урока в день по 35 минут каждый, в ноябре-декабре - по 4 урока в день по 35 минут каждый; январь - май - по 4 урока в день по 40 минут </w:t>
      </w:r>
      <w:r>
        <w:rPr>
          <w:rFonts w:eastAsia="Times New Roman"/>
          <w:sz w:val="28"/>
          <w:szCs w:val="28"/>
        </w:rPr>
        <w:t>каждый).</w:t>
      </w:r>
    </w:p>
    <w:p w:rsidR="001D568E" w:rsidRDefault="009604BB" w:rsidP="009604BB">
      <w:pPr>
        <w:numPr>
          <w:ilvl w:val="0"/>
          <w:numId w:val="1"/>
        </w:numPr>
        <w:shd w:val="clear" w:color="auto" w:fill="FFFFFF"/>
        <w:tabs>
          <w:tab w:val="left" w:pos="730"/>
          <w:tab w:val="left" w:pos="9514"/>
        </w:tabs>
        <w:spacing w:line="322" w:lineRule="exact"/>
        <w:ind w:left="58" w:right="10" w:firstLine="51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рекомендуется организация в середине учебного дня динамической паузы </w:t>
      </w:r>
      <w:r>
        <w:rPr>
          <w:rFonts w:eastAsia="Times New Roman"/>
          <w:spacing w:val="-4"/>
          <w:sz w:val="28"/>
          <w:szCs w:val="28"/>
        </w:rPr>
        <w:t>продолжительностью не менее 40 минут;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.</w:t>
      </w:r>
    </w:p>
    <w:p w:rsidR="001D568E" w:rsidRDefault="009604BB" w:rsidP="009604BB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22" w:lineRule="exact"/>
        <w:ind w:left="58" w:right="10" w:firstLine="51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обучение проводится без балльного оценивания занятий обучающихся и </w:t>
      </w:r>
      <w:r>
        <w:rPr>
          <w:rFonts w:eastAsia="Times New Roman"/>
          <w:sz w:val="28"/>
          <w:szCs w:val="28"/>
        </w:rPr>
        <w:t>домашних заданий;</w:t>
      </w:r>
    </w:p>
    <w:p w:rsidR="001D568E" w:rsidRDefault="009604BB" w:rsidP="009604BB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22" w:lineRule="exact"/>
        <w:ind w:left="58" w:right="10" w:firstLine="51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дополнительные недельные каникулы в середине третьей четверти при </w:t>
      </w:r>
      <w:r>
        <w:rPr>
          <w:rFonts w:eastAsia="Times New Roman"/>
          <w:sz w:val="28"/>
          <w:szCs w:val="28"/>
        </w:rPr>
        <w:t>традиционном режиме обучения. Возможна организация дополнительных каникул независимо от четвертей (триместров).</w:t>
      </w:r>
    </w:p>
    <w:p w:rsidR="001D568E" w:rsidRDefault="009604BB">
      <w:pPr>
        <w:shd w:val="clear" w:color="auto" w:fill="FFFFFF"/>
        <w:spacing w:line="322" w:lineRule="exact"/>
        <w:ind w:left="48" w:right="10" w:firstLine="528"/>
        <w:jc w:val="both"/>
      </w:pPr>
      <w:r>
        <w:rPr>
          <w:rFonts w:eastAsia="Times New Roman"/>
          <w:sz w:val="28"/>
          <w:szCs w:val="28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1D568E" w:rsidRDefault="009604BB" w:rsidP="009604BB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22" w:lineRule="exact"/>
        <w:ind w:left="571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полдника и прогулок для всех учащихся;</w:t>
      </w:r>
    </w:p>
    <w:p w:rsidR="001D568E" w:rsidRDefault="009604BB" w:rsidP="009604BB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22" w:lineRule="exact"/>
        <w:ind w:left="571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полдника, прогулок и дневного сна для детей первого года обучения».</w:t>
      </w:r>
    </w:p>
    <w:p w:rsidR="001D568E" w:rsidRDefault="009604BB">
      <w:pPr>
        <w:shd w:val="clear" w:color="auto" w:fill="FFFFFF"/>
        <w:tabs>
          <w:tab w:val="left" w:pos="1118"/>
        </w:tabs>
        <w:spacing w:line="322" w:lineRule="exact"/>
        <w:ind w:left="43" w:right="14" w:firstLine="523"/>
        <w:jc w:val="both"/>
      </w:pPr>
      <w:r>
        <w:rPr>
          <w:spacing w:val="-11"/>
          <w:sz w:val="28"/>
          <w:szCs w:val="28"/>
        </w:rPr>
        <w:t>26.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Название четвертой графы таблицы 5 пункта 10.18 изложить в</w:t>
      </w:r>
      <w:r>
        <w:rPr>
          <w:rFonts w:eastAsia="Times New Roman"/>
          <w:sz w:val="28"/>
          <w:szCs w:val="28"/>
        </w:rPr>
        <w:br/>
        <w:t>следующей редакции:</w:t>
      </w:r>
    </w:p>
    <w:p w:rsidR="001D568E" w:rsidRDefault="009604BB">
      <w:pPr>
        <w:shd w:val="clear" w:color="auto" w:fill="FFFFFF"/>
        <w:spacing w:line="322" w:lineRule="exact"/>
        <w:ind w:left="562"/>
      </w:pPr>
      <w:r>
        <w:rPr>
          <w:rFonts w:eastAsia="Times New Roman"/>
          <w:spacing w:val="-2"/>
          <w:sz w:val="28"/>
          <w:szCs w:val="28"/>
        </w:rPr>
        <w:t>«Просмотр динамических изображений на экранах отраженного свечения».</w:t>
      </w:r>
    </w:p>
    <w:p w:rsidR="001D568E" w:rsidRDefault="009604BB">
      <w:pPr>
        <w:shd w:val="clear" w:color="auto" w:fill="FFFFFF"/>
        <w:tabs>
          <w:tab w:val="left" w:pos="1219"/>
        </w:tabs>
        <w:spacing w:line="322" w:lineRule="exact"/>
        <w:ind w:left="38" w:right="19" w:firstLine="590"/>
        <w:jc w:val="both"/>
      </w:pPr>
      <w:r>
        <w:rPr>
          <w:spacing w:val="-10"/>
          <w:sz w:val="28"/>
          <w:szCs w:val="28"/>
        </w:rPr>
        <w:t>27.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Пункт 10.18. дополнить абзацами пятым, шестым и седьмым</w:t>
      </w:r>
      <w:r>
        <w:rPr>
          <w:rFonts w:eastAsia="Times New Roman"/>
          <w:sz w:val="28"/>
          <w:szCs w:val="28"/>
        </w:rPr>
        <w:br/>
        <w:t>следующего содержания:</w:t>
      </w:r>
    </w:p>
    <w:p w:rsidR="001D568E" w:rsidRDefault="009604BB">
      <w:pPr>
        <w:shd w:val="clear" w:color="auto" w:fill="FFFFFF"/>
        <w:spacing w:line="322" w:lineRule="exact"/>
        <w:ind w:left="19" w:right="10" w:firstLine="533"/>
        <w:jc w:val="both"/>
      </w:pPr>
      <w:r>
        <w:rPr>
          <w:rFonts w:eastAsia="Times New Roman"/>
          <w:spacing w:val="-1"/>
          <w:sz w:val="28"/>
          <w:szCs w:val="28"/>
        </w:rPr>
        <w:t xml:space="preserve">«Продолжительность непрерывного использования компьютера с жидкокристаллическим монитором на уроках составляет: для учащихся 1-2-х классов - не более 20 минут, для учащихся 3-4 классов - не более 25 минут, для </w:t>
      </w:r>
      <w:r>
        <w:rPr>
          <w:rFonts w:eastAsia="Times New Roman"/>
          <w:sz w:val="28"/>
          <w:szCs w:val="28"/>
        </w:rPr>
        <w:t>учащихся 5-6 классов - не более 30 минут, для учащихся 7-11 классов - 35 минут.</w:t>
      </w:r>
    </w:p>
    <w:p w:rsidR="001D568E" w:rsidRDefault="009604BB">
      <w:pPr>
        <w:shd w:val="clear" w:color="auto" w:fill="FFFFFF"/>
        <w:spacing w:before="5" w:line="322" w:lineRule="exact"/>
        <w:ind w:right="14" w:firstLine="528"/>
        <w:jc w:val="both"/>
      </w:pPr>
      <w:r>
        <w:rPr>
          <w:rFonts w:eastAsia="Times New Roman"/>
          <w:spacing w:val="-1"/>
          <w:sz w:val="28"/>
          <w:szCs w:val="28"/>
        </w:rPr>
        <w:t xml:space="preserve">Непрерывная продолжительность работы обучающихся непосредственно с интерактивной доской на уроках в 1-4 классах не должна превышать 5 минут, в </w:t>
      </w:r>
      <w:r>
        <w:rPr>
          <w:rFonts w:eastAsia="Times New Roman"/>
          <w:sz w:val="28"/>
          <w:szCs w:val="28"/>
        </w:rPr>
        <w:t xml:space="preserve">5-11 классах - 10 минут. Суммарная продолжительность использования </w:t>
      </w:r>
      <w:r>
        <w:rPr>
          <w:rFonts w:eastAsia="Times New Roman"/>
          <w:spacing w:val="-1"/>
          <w:sz w:val="28"/>
          <w:szCs w:val="28"/>
        </w:rPr>
        <w:t xml:space="preserve">интерактивной доски на уроках в 1-2 классах составляет не более 25 минут, 3-4 </w:t>
      </w:r>
      <w:r>
        <w:rPr>
          <w:rFonts w:eastAsia="Times New Roman"/>
          <w:sz w:val="28"/>
          <w:szCs w:val="28"/>
        </w:rPr>
        <w:t xml:space="preserve">классах и старше - не более 30 минут при соблюдении гигиенически рациональной организации урока (оптимальная смена видов деятельности, </w:t>
      </w:r>
      <w:r>
        <w:rPr>
          <w:rFonts w:eastAsia="Times New Roman"/>
          <w:spacing w:val="-1"/>
          <w:sz w:val="28"/>
          <w:szCs w:val="28"/>
        </w:rPr>
        <w:t xml:space="preserve">плотность уроков 60-80%, физкультминутки, </w:t>
      </w:r>
      <w:proofErr w:type="spellStart"/>
      <w:r>
        <w:rPr>
          <w:rFonts w:eastAsia="Times New Roman"/>
          <w:spacing w:val="-1"/>
          <w:sz w:val="28"/>
          <w:szCs w:val="28"/>
        </w:rPr>
        <w:t>офтальмотренаж</w:t>
      </w:r>
      <w:proofErr w:type="spellEnd"/>
      <w:r>
        <w:rPr>
          <w:rFonts w:eastAsia="Times New Roman"/>
          <w:spacing w:val="-1"/>
          <w:sz w:val="28"/>
          <w:szCs w:val="28"/>
        </w:rPr>
        <w:t>).</w:t>
      </w:r>
    </w:p>
    <w:p w:rsidR="001D568E" w:rsidRDefault="009604BB">
      <w:pPr>
        <w:shd w:val="clear" w:color="auto" w:fill="FFFFFF"/>
        <w:spacing w:line="322" w:lineRule="exact"/>
        <w:ind w:left="533"/>
      </w:pPr>
      <w:r>
        <w:rPr>
          <w:rFonts w:eastAsia="Times New Roman"/>
          <w:sz w:val="28"/>
          <w:szCs w:val="28"/>
        </w:rPr>
        <w:t xml:space="preserve">С    целью    профилактики    утомления   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   не    допускается</w:t>
      </w:r>
    </w:p>
    <w:p w:rsidR="001D568E" w:rsidRDefault="001D568E">
      <w:pPr>
        <w:shd w:val="clear" w:color="auto" w:fill="FFFFFF"/>
        <w:spacing w:line="322" w:lineRule="exact"/>
        <w:ind w:left="533"/>
        <w:sectPr w:rsidR="001D568E">
          <w:pgSz w:w="11909" w:h="16834"/>
          <w:pgMar w:top="996" w:right="1080" w:bottom="360" w:left="1172" w:header="720" w:footer="720" w:gutter="0"/>
          <w:cols w:space="60"/>
          <w:noEndnote/>
        </w:sectPr>
      </w:pPr>
    </w:p>
    <w:p w:rsidR="001D568E" w:rsidRDefault="009604BB">
      <w:pPr>
        <w:shd w:val="clear" w:color="auto" w:fill="FFFFFF"/>
        <w:ind w:left="43"/>
        <w:jc w:val="center"/>
      </w:pPr>
      <w:r>
        <w:rPr>
          <w:b/>
          <w:bCs/>
        </w:rPr>
        <w:lastRenderedPageBreak/>
        <w:t>9</w:t>
      </w:r>
    </w:p>
    <w:p w:rsidR="001D568E" w:rsidRDefault="009604BB">
      <w:pPr>
        <w:shd w:val="clear" w:color="auto" w:fill="FFFFFF"/>
        <w:spacing w:before="758" w:line="322" w:lineRule="exact"/>
        <w:ind w:left="29"/>
      </w:pPr>
      <w:r>
        <w:rPr>
          <w:rFonts w:eastAsia="Times New Roman"/>
          <w:spacing w:val="-1"/>
          <w:sz w:val="28"/>
          <w:szCs w:val="28"/>
        </w:rPr>
        <w:t xml:space="preserve">использование   на   одном   уроке   более   двух   видов   электронных   средств </w:t>
      </w:r>
      <w:r>
        <w:rPr>
          <w:rFonts w:eastAsia="Times New Roman"/>
          <w:sz w:val="28"/>
          <w:szCs w:val="28"/>
        </w:rPr>
        <w:t>обучения».</w:t>
      </w:r>
    </w:p>
    <w:p w:rsidR="001D568E" w:rsidRDefault="009604BB">
      <w:pPr>
        <w:shd w:val="clear" w:color="auto" w:fill="FFFFFF"/>
        <w:tabs>
          <w:tab w:val="left" w:pos="946"/>
        </w:tabs>
        <w:spacing w:line="322" w:lineRule="exact"/>
        <w:ind w:left="538"/>
      </w:pPr>
      <w:r>
        <w:rPr>
          <w:spacing w:val="-11"/>
          <w:sz w:val="28"/>
          <w:szCs w:val="28"/>
        </w:rPr>
        <w:t>28.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Пункт 10.20. изложить в следующей редакции:</w:t>
      </w:r>
    </w:p>
    <w:p w:rsidR="001D568E" w:rsidRDefault="009604BB">
      <w:pPr>
        <w:shd w:val="clear" w:color="auto" w:fill="FFFFFF"/>
        <w:spacing w:line="322" w:lineRule="exact"/>
        <w:ind w:left="10" w:right="5" w:firstLine="528"/>
        <w:jc w:val="both"/>
      </w:pPr>
      <w:r>
        <w:rPr>
          <w:rFonts w:eastAsia="Times New Roman"/>
          <w:sz w:val="28"/>
          <w:szCs w:val="28"/>
        </w:rPr>
        <w:t xml:space="preserve">«Для удовлетворения биологической потребности в движении независимо от возраста обучающихся рекомендуется проводить не менее 3-х учебных </w:t>
      </w:r>
      <w:r>
        <w:rPr>
          <w:rFonts w:eastAsia="Times New Roman"/>
          <w:spacing w:val="-1"/>
          <w:sz w:val="28"/>
          <w:szCs w:val="28"/>
        </w:rPr>
        <w:t xml:space="preserve">занятий физической культурой (в урочной и внеурочной форме) в неделю, </w:t>
      </w:r>
      <w:r>
        <w:rPr>
          <w:rFonts w:eastAsia="Times New Roman"/>
          <w:sz w:val="28"/>
          <w:szCs w:val="28"/>
        </w:rPr>
        <w:t xml:space="preserve">предусмотренных в объеме общей недельной нагрузки. Заменять учебные </w:t>
      </w:r>
      <w:r>
        <w:rPr>
          <w:rFonts w:eastAsia="Times New Roman"/>
          <w:spacing w:val="-1"/>
          <w:sz w:val="28"/>
          <w:szCs w:val="28"/>
        </w:rPr>
        <w:t>занятия физической культурой другими предметами не допускается».</w:t>
      </w:r>
    </w:p>
    <w:p w:rsidR="001D568E" w:rsidRDefault="009604BB">
      <w:pPr>
        <w:shd w:val="clear" w:color="auto" w:fill="FFFFFF"/>
        <w:tabs>
          <w:tab w:val="left" w:pos="946"/>
        </w:tabs>
        <w:spacing w:line="322" w:lineRule="exact"/>
        <w:ind w:left="538"/>
      </w:pPr>
      <w:r>
        <w:rPr>
          <w:spacing w:val="-13"/>
          <w:sz w:val="28"/>
          <w:szCs w:val="28"/>
        </w:rPr>
        <w:t>29.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Пункт 11.9 изложить в следующей редакции:</w:t>
      </w:r>
    </w:p>
    <w:p w:rsidR="009604BB" w:rsidRDefault="009604BB">
      <w:pPr>
        <w:shd w:val="clear" w:color="auto" w:fill="FFFFFF"/>
        <w:spacing w:line="322" w:lineRule="exact"/>
        <w:ind w:right="5" w:firstLine="533"/>
        <w:jc w:val="both"/>
      </w:pPr>
      <w:r>
        <w:rPr>
          <w:rFonts w:eastAsia="Times New Roman"/>
          <w:spacing w:val="-1"/>
          <w:sz w:val="28"/>
          <w:szCs w:val="28"/>
        </w:rPr>
        <w:t xml:space="preserve">«Должностные лица и работники общеобразовательных организаций, </w:t>
      </w:r>
      <w:r>
        <w:rPr>
          <w:rFonts w:eastAsia="Times New Roman"/>
          <w:sz w:val="28"/>
          <w:szCs w:val="28"/>
        </w:rPr>
        <w:t xml:space="preserve">деятельность которых связана с воспитанием и обучением детей, при </w:t>
      </w:r>
      <w:r>
        <w:rPr>
          <w:rFonts w:eastAsia="Times New Roman"/>
          <w:spacing w:val="-2"/>
          <w:sz w:val="28"/>
          <w:szCs w:val="28"/>
        </w:rPr>
        <w:t xml:space="preserve">трудоустройстве проходят профессиональную гигиеническую подготовку и </w:t>
      </w:r>
      <w:r>
        <w:rPr>
          <w:rFonts w:eastAsia="Times New Roman"/>
          <w:spacing w:val="-1"/>
          <w:sz w:val="28"/>
          <w:szCs w:val="28"/>
        </w:rPr>
        <w:t>аттестацию и далее с периодичностью не реже одного раза в 2 года».</w:t>
      </w:r>
    </w:p>
    <w:sectPr w:rsidR="009604BB" w:rsidSect="001D568E">
      <w:pgSz w:w="11909" w:h="16834"/>
      <w:pgMar w:top="1440" w:right="1049" w:bottom="720" w:left="12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A9158"/>
    <w:lvl w:ilvl="0">
      <w:numFmt w:val="bullet"/>
      <w:lvlText w:val="*"/>
      <w:lvlJc w:val="left"/>
    </w:lvl>
  </w:abstractNum>
  <w:abstractNum w:abstractNumId="1">
    <w:nsid w:val="23883FAC"/>
    <w:multiLevelType w:val="singleLevel"/>
    <w:tmpl w:val="F20E9DF8"/>
    <w:lvl w:ilvl="0">
      <w:start w:val="1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348F1858"/>
    <w:multiLevelType w:val="singleLevel"/>
    <w:tmpl w:val="05EC97F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4041D64"/>
    <w:multiLevelType w:val="singleLevel"/>
    <w:tmpl w:val="9322160C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664B0E1A"/>
    <w:multiLevelType w:val="singleLevel"/>
    <w:tmpl w:val="3D1236C2"/>
    <w:lvl w:ilvl="0">
      <w:start w:val="2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5"/>
        <w:numFmt w:val="decimal"/>
        <w:lvlText w:val="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5E96"/>
    <w:rsid w:val="001D568E"/>
    <w:rsid w:val="00435E96"/>
    <w:rsid w:val="009604BB"/>
    <w:rsid w:val="00B75C57"/>
    <w:rsid w:val="00E0782C"/>
    <w:rsid w:val="00F6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2168</Words>
  <Characters>14792</Characters>
  <Application>Microsoft Office Word</Application>
  <DocSecurity>0</DocSecurity>
  <Lines>123</Lines>
  <Paragraphs>33</Paragraphs>
  <ScaleCrop>false</ScaleCrop>
  <Company/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20</dc:creator>
  <cp:keywords/>
  <dc:description/>
  <cp:lastModifiedBy>12</cp:lastModifiedBy>
  <cp:revision>3</cp:revision>
  <cp:lastPrinted>2001-12-31T22:50:00Z</cp:lastPrinted>
  <dcterms:created xsi:type="dcterms:W3CDTF">2016-08-31T06:49:00Z</dcterms:created>
  <dcterms:modified xsi:type="dcterms:W3CDTF">2001-12-31T22:50:00Z</dcterms:modified>
</cp:coreProperties>
</file>