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0D" w:rsidRPr="00444734" w:rsidRDefault="00037E0D" w:rsidP="00444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734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работе с детьми при обучении хоровому пению</w:t>
      </w:r>
    </w:p>
    <w:p w:rsidR="00444734" w:rsidRDefault="00444734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E0D" w:rsidRDefault="00037E0D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условием правильного вокально-хорового обучения является эмоционально-эстетический настрой хора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т.е. создание руководителем непринужденной обстановки, естественно сочетающей напряженный труд с увлекательным творчеством, что </w:t>
      </w:r>
      <w:r w:rsidR="00444734">
        <w:rPr>
          <w:rFonts w:ascii="Times New Roman" w:hAnsi="Times New Roman" w:cs="Times New Roman"/>
          <w:sz w:val="28"/>
          <w:szCs w:val="28"/>
        </w:rPr>
        <w:t>активизирует</w:t>
      </w:r>
      <w:r>
        <w:rPr>
          <w:rFonts w:ascii="Times New Roman" w:hAnsi="Times New Roman" w:cs="Times New Roman"/>
          <w:sz w:val="28"/>
          <w:szCs w:val="28"/>
        </w:rPr>
        <w:t xml:space="preserve"> интерес, любознательность детей, создает оптимизм и высокую работоспособность.</w:t>
      </w:r>
    </w:p>
    <w:p w:rsidR="00037E0D" w:rsidRDefault="00037E0D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деятельности голосового аппарата важно </w:t>
      </w:r>
      <w:r w:rsidR="0044473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певческую установку независимо от того, поют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 или стоя.</w:t>
      </w:r>
    </w:p>
    <w:p w:rsidR="00037E0D" w:rsidRDefault="00037E0D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должны петь без перерыва. Непрерывное пение допустимо не более 10 минут. После этого должна следовать небольшая разрядка, краткое переключение на другой вид деятельности или зарядка.</w:t>
      </w:r>
    </w:p>
    <w:p w:rsidR="00037E0D" w:rsidRDefault="00037E0D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воспитание певческого голоса учащихся происходит на основе развития музыкального слуха, накопления музыкально-слуховых представлений. Вся вокально-хоровая работа с детьми строится на всестороннем развитии музыкального вокального слуха: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мелодического, гармонического, полифонического ладового, динамического, тембрового.</w:t>
      </w:r>
    </w:p>
    <w:p w:rsidR="0043577A" w:rsidRDefault="00037E0D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D4725A">
        <w:rPr>
          <w:rFonts w:ascii="Times New Roman" w:hAnsi="Times New Roman" w:cs="Times New Roman"/>
          <w:sz w:val="28"/>
          <w:szCs w:val="28"/>
        </w:rPr>
        <w:t xml:space="preserve">способом звукообразования при работе с детьми должна быть мягкая атака. Твердая атака недопустима для детей </w:t>
      </w:r>
      <w:proofErr w:type="spellStart"/>
      <w:r w:rsidR="00D4725A">
        <w:rPr>
          <w:rFonts w:ascii="Times New Roman" w:hAnsi="Times New Roman" w:cs="Times New Roman"/>
          <w:sz w:val="28"/>
          <w:szCs w:val="28"/>
        </w:rPr>
        <w:t>младщего</w:t>
      </w:r>
      <w:proofErr w:type="spellEnd"/>
      <w:r w:rsidR="00D4725A">
        <w:rPr>
          <w:rFonts w:ascii="Times New Roman" w:hAnsi="Times New Roman" w:cs="Times New Roman"/>
          <w:sz w:val="28"/>
          <w:szCs w:val="28"/>
        </w:rPr>
        <w:t xml:space="preserve"> школьного возраста.</w:t>
      </w:r>
    </w:p>
    <w:p w:rsidR="00037E0D" w:rsidRDefault="00D4725A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Особое внимание следует уделять работе над качеством звучания детского голоса – развитию основных свойств певческого тембра: звонкости,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вибрато, разборчивости, ровности.</w:t>
      </w:r>
    </w:p>
    <w:p w:rsidR="00D4725A" w:rsidRDefault="00D4725A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помнить, что большой вред певческому голосу детей  приносит форсированное пение. Оно препятствует развитию основных его свойств, вызывает различные расстройства и заболевания голосового аппарата. Форсированное,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пение идет вразрез с требованиями художественного воспитания.</w:t>
      </w:r>
    </w:p>
    <w:p w:rsidR="00D4725A" w:rsidRDefault="00D4725A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владения певческим дыханием – один из основных признаков продвинутости воспитанников. Его развитие происходит в процессе певческой тренировки и во многом зависит от подбора репертуара и материала для вокальных упражнений.</w:t>
      </w:r>
    </w:p>
    <w:p w:rsidR="00D4725A" w:rsidRDefault="00D4725A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роль в обучении хорошему пению играет пение без сопровождения инструмента (а капелла) и без поддержки голоса музыкального руководителя. Эта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сппецифична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хорового пения. Именно пение без сопровождения, как никакой другой вид музыкальных занятий, способствует  развитию музыкального слуха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разных его сторон. Необходимость постоянно контролировать свое пение и пение товарищей обостряет слуховое внимание, вырабатывает слуховой самоконтроль.</w:t>
      </w:r>
    </w:p>
    <w:p w:rsidR="0043577A" w:rsidRDefault="00444734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 роль в вокально-хоровой работе играют учебно-тренировочный материал и упражнения.</w:t>
      </w:r>
    </w:p>
    <w:p w:rsidR="0043577A" w:rsidRDefault="0043577A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725A" w:rsidRDefault="00444734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Они могут быть на развитие и закрепление любых навыков и умений, любых качеств. При этом важно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они содержали «эстетическое зерно», не были бы «механистичны». Целесообразно также в целях экономии времени так отбирать и формировать учебно-тренировочный материал, чтобы решать не только одну учебную задачу, хотя акцент надо делать на главном. В число упражнений входит и распевание. Их значение: во-первых, «разогревание» голосового аппарата в начале занятия, во-вторых, решение задач вокального развития детей «в чистом виде» и концентрация их внимания.</w:t>
      </w:r>
    </w:p>
    <w:p w:rsidR="00444734" w:rsidRDefault="00444734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43577A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489257</wp:posOffset>
            </wp:positionH>
            <wp:positionV relativeFrom="paragraph">
              <wp:posOffset>67332</wp:posOffset>
            </wp:positionV>
            <wp:extent cx="3536074" cy="2633653"/>
            <wp:effectExtent l="800100" t="38100" r="64376" b="71447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17137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343" cy="2645770"/>
                    </a:xfrm>
                    <a:prstGeom prst="rect">
                      <a:avLst/>
                    </a:prstGeom>
                    <a:ln w="38100" cap="rnd">
                      <a:solidFill>
                        <a:srgbClr val="FF0000"/>
                      </a:solidFill>
                      <a:prstDash val="sysDot"/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490" w:rsidRDefault="008F0490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77A" w:rsidRDefault="0043577A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77A" w:rsidRDefault="00444734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444734" w:rsidRDefault="00444734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Ефименко Наталья Валерьевна</w:t>
      </w:r>
    </w:p>
    <w:p w:rsidR="00444734" w:rsidRDefault="00444734" w:rsidP="008F04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734" w:rsidRDefault="00444734" w:rsidP="004447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734" w:rsidRPr="0043577A" w:rsidRDefault="00444734" w:rsidP="00435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77A">
        <w:rPr>
          <w:rFonts w:ascii="Times New Roman" w:hAnsi="Times New Roman" w:cs="Times New Roman"/>
          <w:sz w:val="24"/>
          <w:szCs w:val="24"/>
        </w:rPr>
        <w:t>Муниципальное</w:t>
      </w:r>
      <w:r w:rsidR="00895932" w:rsidRPr="0043577A">
        <w:rPr>
          <w:rFonts w:ascii="Times New Roman" w:hAnsi="Times New Roman" w:cs="Times New Roman"/>
          <w:sz w:val="24"/>
          <w:szCs w:val="24"/>
        </w:rPr>
        <w:t xml:space="preserve">  бюджетное</w:t>
      </w:r>
      <w:r w:rsidRPr="0043577A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  <w:r w:rsidR="0043577A">
        <w:rPr>
          <w:rFonts w:ascii="Times New Roman" w:hAnsi="Times New Roman" w:cs="Times New Roman"/>
          <w:sz w:val="24"/>
          <w:szCs w:val="24"/>
        </w:rPr>
        <w:t xml:space="preserve"> </w:t>
      </w:r>
      <w:r w:rsidR="008F0490" w:rsidRPr="0043577A">
        <w:rPr>
          <w:rFonts w:ascii="Times New Roman" w:hAnsi="Times New Roman" w:cs="Times New Roman"/>
          <w:sz w:val="24"/>
          <w:szCs w:val="24"/>
        </w:rPr>
        <w:t>д</w:t>
      </w:r>
      <w:r w:rsidRPr="0043577A">
        <w:rPr>
          <w:rFonts w:ascii="Times New Roman" w:hAnsi="Times New Roman" w:cs="Times New Roman"/>
          <w:sz w:val="24"/>
          <w:szCs w:val="24"/>
        </w:rPr>
        <w:t>етский сад №9 «Улыбка»</w:t>
      </w:r>
    </w:p>
    <w:p w:rsidR="00444734" w:rsidRDefault="00444734" w:rsidP="0044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34" w:rsidRPr="006725FF" w:rsidRDefault="006725FF" w:rsidP="00444734">
      <w:pPr>
        <w:jc w:val="center"/>
        <w:rPr>
          <w:rFonts w:ascii="Georgia" w:hAnsi="Georgia" w:cs="Times New Roman"/>
          <w:b/>
          <w:i/>
          <w:color w:val="7030A0"/>
          <w:sz w:val="40"/>
          <w:szCs w:val="40"/>
        </w:rPr>
      </w:pPr>
      <w:r w:rsidRPr="006725FF">
        <w:rPr>
          <w:rFonts w:ascii="Georgia" w:hAnsi="Georgia" w:cs="Times New Roman"/>
          <w:b/>
          <w:i/>
          <w:noProof/>
          <w:color w:val="7030A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265671</wp:posOffset>
            </wp:positionH>
            <wp:positionV relativeFrom="paragraph">
              <wp:posOffset>1165510</wp:posOffset>
            </wp:positionV>
            <wp:extent cx="3985392" cy="2995448"/>
            <wp:effectExtent l="57150" t="38100" r="72258" b="52552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2026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392" cy="29954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44734" w:rsidRPr="006725FF">
        <w:rPr>
          <w:rFonts w:ascii="Georgia" w:hAnsi="Georgia" w:cs="Times New Roman"/>
          <w:b/>
          <w:i/>
          <w:color w:val="7030A0"/>
          <w:sz w:val="40"/>
          <w:szCs w:val="40"/>
        </w:rPr>
        <w:t>Методические рекомендации по работе с детьми при обучении хоровому пению</w:t>
      </w:r>
    </w:p>
    <w:p w:rsidR="00444734" w:rsidRDefault="00444734" w:rsidP="0044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34" w:rsidRDefault="00444734" w:rsidP="0044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34" w:rsidRDefault="00444734" w:rsidP="0044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34" w:rsidRDefault="00444734" w:rsidP="00444734">
      <w:pPr>
        <w:rPr>
          <w:rFonts w:ascii="Times New Roman" w:hAnsi="Times New Roman" w:cs="Times New Roman"/>
          <w:sz w:val="28"/>
          <w:szCs w:val="28"/>
        </w:rPr>
      </w:pPr>
    </w:p>
    <w:p w:rsidR="00444734" w:rsidRDefault="00444734" w:rsidP="0044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77A" w:rsidRDefault="0043577A" w:rsidP="0044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734" w:rsidRDefault="00444734" w:rsidP="00444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5FF" w:rsidRDefault="006725FF" w:rsidP="0043577A">
      <w:pPr>
        <w:pStyle w:val="a9"/>
        <w:jc w:val="center"/>
        <w:rPr>
          <w:rFonts w:ascii="Times New Roman" w:hAnsi="Times New Roman" w:cs="Times New Roman"/>
          <w:b/>
        </w:rPr>
      </w:pPr>
    </w:p>
    <w:p w:rsidR="006725FF" w:rsidRDefault="006725FF" w:rsidP="0043577A">
      <w:pPr>
        <w:pStyle w:val="a9"/>
        <w:jc w:val="center"/>
        <w:rPr>
          <w:rFonts w:ascii="Times New Roman" w:hAnsi="Times New Roman" w:cs="Times New Roman"/>
          <w:b/>
        </w:rPr>
      </w:pPr>
    </w:p>
    <w:p w:rsidR="006725FF" w:rsidRDefault="006725FF" w:rsidP="0043577A">
      <w:pPr>
        <w:pStyle w:val="a9"/>
        <w:jc w:val="center"/>
        <w:rPr>
          <w:rFonts w:ascii="Times New Roman" w:hAnsi="Times New Roman" w:cs="Times New Roman"/>
          <w:b/>
        </w:rPr>
      </w:pPr>
    </w:p>
    <w:p w:rsidR="006725FF" w:rsidRDefault="006725FF" w:rsidP="0043577A">
      <w:pPr>
        <w:pStyle w:val="a9"/>
        <w:jc w:val="center"/>
        <w:rPr>
          <w:rFonts w:ascii="Times New Roman" w:hAnsi="Times New Roman" w:cs="Times New Roman"/>
          <w:b/>
        </w:rPr>
      </w:pPr>
    </w:p>
    <w:p w:rsidR="00444734" w:rsidRPr="0043577A" w:rsidRDefault="00444734" w:rsidP="0043577A">
      <w:pPr>
        <w:pStyle w:val="a9"/>
        <w:jc w:val="center"/>
        <w:rPr>
          <w:rFonts w:ascii="Times New Roman" w:hAnsi="Times New Roman" w:cs="Times New Roman"/>
          <w:b/>
        </w:rPr>
      </w:pPr>
      <w:r w:rsidRPr="0043577A">
        <w:rPr>
          <w:rFonts w:ascii="Times New Roman" w:hAnsi="Times New Roman" w:cs="Times New Roman"/>
          <w:b/>
        </w:rPr>
        <w:t>ст. Ловлинская</w:t>
      </w:r>
    </w:p>
    <w:p w:rsidR="00444734" w:rsidRDefault="000141E5" w:rsidP="0043577A">
      <w:pPr>
        <w:pStyle w:val="a9"/>
        <w:jc w:val="center"/>
      </w:pPr>
      <w:r>
        <w:rPr>
          <w:rFonts w:ascii="Times New Roman" w:hAnsi="Times New Roman" w:cs="Times New Roman"/>
          <w:b/>
        </w:rPr>
        <w:t>2017</w:t>
      </w:r>
      <w:bookmarkStart w:id="0" w:name="_GoBack"/>
      <w:bookmarkEnd w:id="0"/>
      <w:r w:rsidR="00444734" w:rsidRPr="0043577A">
        <w:rPr>
          <w:rFonts w:ascii="Times New Roman" w:hAnsi="Times New Roman" w:cs="Times New Roman"/>
          <w:b/>
        </w:rPr>
        <w:t>г</w:t>
      </w:r>
      <w:r w:rsidR="00444734">
        <w:t>.</w:t>
      </w:r>
    </w:p>
    <w:sectPr w:rsidR="00444734" w:rsidSect="0043577A">
      <w:pgSz w:w="16838" w:h="11906" w:orient="landscape"/>
      <w:pgMar w:top="1701" w:right="1134" w:bottom="709" w:left="1134" w:header="708" w:footer="708" w:gutter="0"/>
      <w:pgBorders w:offsetFrom="page">
        <w:top w:val="flowersPansy" w:sz="31" w:space="24" w:color="FF0000"/>
        <w:left w:val="flowersPansy" w:sz="31" w:space="24" w:color="FF0000"/>
        <w:bottom w:val="flowersPansy" w:sz="31" w:space="24" w:color="FF0000"/>
        <w:right w:val="flowersPansy" w:sz="31" w:space="24" w:color="FF00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0E" w:rsidRDefault="00AF390E" w:rsidP="00444734">
      <w:pPr>
        <w:spacing w:after="0" w:line="240" w:lineRule="auto"/>
      </w:pPr>
      <w:r>
        <w:separator/>
      </w:r>
    </w:p>
  </w:endnote>
  <w:endnote w:type="continuationSeparator" w:id="0">
    <w:p w:rsidR="00AF390E" w:rsidRDefault="00AF390E" w:rsidP="0044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0E" w:rsidRDefault="00AF390E" w:rsidP="00444734">
      <w:pPr>
        <w:spacing w:after="0" w:line="240" w:lineRule="auto"/>
      </w:pPr>
      <w:r>
        <w:separator/>
      </w:r>
    </w:p>
  </w:footnote>
  <w:footnote w:type="continuationSeparator" w:id="0">
    <w:p w:rsidR="00AF390E" w:rsidRDefault="00AF390E" w:rsidP="00444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3E7"/>
    <w:rsid w:val="00001ACF"/>
    <w:rsid w:val="000126FF"/>
    <w:rsid w:val="000141E5"/>
    <w:rsid w:val="00037E0D"/>
    <w:rsid w:val="00043E0C"/>
    <w:rsid w:val="000444EA"/>
    <w:rsid w:val="0004491A"/>
    <w:rsid w:val="0006319F"/>
    <w:rsid w:val="00091DE6"/>
    <w:rsid w:val="000A1A2D"/>
    <w:rsid w:val="000A4CB0"/>
    <w:rsid w:val="000A50A8"/>
    <w:rsid w:val="000D10F6"/>
    <w:rsid w:val="000F06A2"/>
    <w:rsid w:val="000F3087"/>
    <w:rsid w:val="00104380"/>
    <w:rsid w:val="00111512"/>
    <w:rsid w:val="00126FEE"/>
    <w:rsid w:val="00134BD1"/>
    <w:rsid w:val="00136EAC"/>
    <w:rsid w:val="00152462"/>
    <w:rsid w:val="00167424"/>
    <w:rsid w:val="001960D7"/>
    <w:rsid w:val="001A6515"/>
    <w:rsid w:val="001B58C4"/>
    <w:rsid w:val="001C1E52"/>
    <w:rsid w:val="001C4553"/>
    <w:rsid w:val="001D086C"/>
    <w:rsid w:val="001E11B9"/>
    <w:rsid w:val="001F45F0"/>
    <w:rsid w:val="001F7630"/>
    <w:rsid w:val="00205B6F"/>
    <w:rsid w:val="00206E84"/>
    <w:rsid w:val="00216C55"/>
    <w:rsid w:val="002270C7"/>
    <w:rsid w:val="00227AF8"/>
    <w:rsid w:val="002334FE"/>
    <w:rsid w:val="002375B2"/>
    <w:rsid w:val="002406B2"/>
    <w:rsid w:val="002479A0"/>
    <w:rsid w:val="00273DD4"/>
    <w:rsid w:val="00280726"/>
    <w:rsid w:val="00285BE7"/>
    <w:rsid w:val="00296B09"/>
    <w:rsid w:val="002A3732"/>
    <w:rsid w:val="002F556F"/>
    <w:rsid w:val="002F6ACC"/>
    <w:rsid w:val="00306FB4"/>
    <w:rsid w:val="00307191"/>
    <w:rsid w:val="00310516"/>
    <w:rsid w:val="0032050F"/>
    <w:rsid w:val="00331276"/>
    <w:rsid w:val="0037011B"/>
    <w:rsid w:val="00372E05"/>
    <w:rsid w:val="00373E4F"/>
    <w:rsid w:val="003917F4"/>
    <w:rsid w:val="00395CB2"/>
    <w:rsid w:val="003A4973"/>
    <w:rsid w:val="003E6E87"/>
    <w:rsid w:val="00435020"/>
    <w:rsid w:val="0043577A"/>
    <w:rsid w:val="00437FA3"/>
    <w:rsid w:val="00440894"/>
    <w:rsid w:val="00444734"/>
    <w:rsid w:val="00454FB4"/>
    <w:rsid w:val="0046748B"/>
    <w:rsid w:val="00471263"/>
    <w:rsid w:val="004736C7"/>
    <w:rsid w:val="0047626B"/>
    <w:rsid w:val="004764F7"/>
    <w:rsid w:val="004B7DAA"/>
    <w:rsid w:val="004D0866"/>
    <w:rsid w:val="004E0223"/>
    <w:rsid w:val="004E0F17"/>
    <w:rsid w:val="004E4096"/>
    <w:rsid w:val="004E7456"/>
    <w:rsid w:val="00502319"/>
    <w:rsid w:val="00513CCF"/>
    <w:rsid w:val="005174F6"/>
    <w:rsid w:val="00524BD0"/>
    <w:rsid w:val="00527645"/>
    <w:rsid w:val="00542866"/>
    <w:rsid w:val="005529FE"/>
    <w:rsid w:val="005604AF"/>
    <w:rsid w:val="005706DC"/>
    <w:rsid w:val="005763A4"/>
    <w:rsid w:val="005973E7"/>
    <w:rsid w:val="005A3A03"/>
    <w:rsid w:val="005F31D6"/>
    <w:rsid w:val="00622DA2"/>
    <w:rsid w:val="006244F5"/>
    <w:rsid w:val="0063744E"/>
    <w:rsid w:val="00651952"/>
    <w:rsid w:val="006725FF"/>
    <w:rsid w:val="00675319"/>
    <w:rsid w:val="00677063"/>
    <w:rsid w:val="00684A1C"/>
    <w:rsid w:val="00685E5D"/>
    <w:rsid w:val="006C1A61"/>
    <w:rsid w:val="006C58C3"/>
    <w:rsid w:val="006D3104"/>
    <w:rsid w:val="006D434B"/>
    <w:rsid w:val="006E073F"/>
    <w:rsid w:val="006F757B"/>
    <w:rsid w:val="00702701"/>
    <w:rsid w:val="007027EC"/>
    <w:rsid w:val="007225F6"/>
    <w:rsid w:val="00732EBD"/>
    <w:rsid w:val="00736DB3"/>
    <w:rsid w:val="00752797"/>
    <w:rsid w:val="00795D1B"/>
    <w:rsid w:val="007B132D"/>
    <w:rsid w:val="007D488A"/>
    <w:rsid w:val="007E2817"/>
    <w:rsid w:val="007F0740"/>
    <w:rsid w:val="007F206F"/>
    <w:rsid w:val="007F4EDF"/>
    <w:rsid w:val="0080537F"/>
    <w:rsid w:val="00817B8F"/>
    <w:rsid w:val="0082511B"/>
    <w:rsid w:val="00833C51"/>
    <w:rsid w:val="0083748B"/>
    <w:rsid w:val="00852A7B"/>
    <w:rsid w:val="00853435"/>
    <w:rsid w:val="0085454B"/>
    <w:rsid w:val="00863E1B"/>
    <w:rsid w:val="00874EAB"/>
    <w:rsid w:val="00876720"/>
    <w:rsid w:val="00884BEE"/>
    <w:rsid w:val="0089179B"/>
    <w:rsid w:val="00892EF8"/>
    <w:rsid w:val="00895932"/>
    <w:rsid w:val="008A40FC"/>
    <w:rsid w:val="008F0490"/>
    <w:rsid w:val="00907AB1"/>
    <w:rsid w:val="00921C7F"/>
    <w:rsid w:val="00946C90"/>
    <w:rsid w:val="00961247"/>
    <w:rsid w:val="00967721"/>
    <w:rsid w:val="00975E5A"/>
    <w:rsid w:val="00983F4C"/>
    <w:rsid w:val="009961F0"/>
    <w:rsid w:val="009A0930"/>
    <w:rsid w:val="009A3631"/>
    <w:rsid w:val="009B0F06"/>
    <w:rsid w:val="009C10BA"/>
    <w:rsid w:val="009D74DF"/>
    <w:rsid w:val="009E119B"/>
    <w:rsid w:val="009F0ED4"/>
    <w:rsid w:val="00A02C70"/>
    <w:rsid w:val="00A03F1A"/>
    <w:rsid w:val="00A269F6"/>
    <w:rsid w:val="00A27D44"/>
    <w:rsid w:val="00A32507"/>
    <w:rsid w:val="00A52B1C"/>
    <w:rsid w:val="00A5429D"/>
    <w:rsid w:val="00A7418D"/>
    <w:rsid w:val="00A80809"/>
    <w:rsid w:val="00AB3DAA"/>
    <w:rsid w:val="00AC0D21"/>
    <w:rsid w:val="00AC7208"/>
    <w:rsid w:val="00AD0B08"/>
    <w:rsid w:val="00AD3424"/>
    <w:rsid w:val="00AD5D57"/>
    <w:rsid w:val="00AF08F8"/>
    <w:rsid w:val="00AF390E"/>
    <w:rsid w:val="00B102FC"/>
    <w:rsid w:val="00B16063"/>
    <w:rsid w:val="00B8245A"/>
    <w:rsid w:val="00B8455D"/>
    <w:rsid w:val="00B854CE"/>
    <w:rsid w:val="00BA4FDF"/>
    <w:rsid w:val="00BC75E0"/>
    <w:rsid w:val="00BD57F2"/>
    <w:rsid w:val="00C259B6"/>
    <w:rsid w:val="00C25A30"/>
    <w:rsid w:val="00C43B3B"/>
    <w:rsid w:val="00C56977"/>
    <w:rsid w:val="00C707EE"/>
    <w:rsid w:val="00C82DE9"/>
    <w:rsid w:val="00CA5109"/>
    <w:rsid w:val="00CB0C8D"/>
    <w:rsid w:val="00CB23C3"/>
    <w:rsid w:val="00CD091B"/>
    <w:rsid w:val="00CE0E17"/>
    <w:rsid w:val="00CF6C4F"/>
    <w:rsid w:val="00CF7761"/>
    <w:rsid w:val="00D075F6"/>
    <w:rsid w:val="00D257CC"/>
    <w:rsid w:val="00D27F19"/>
    <w:rsid w:val="00D4725A"/>
    <w:rsid w:val="00D60FB6"/>
    <w:rsid w:val="00D73138"/>
    <w:rsid w:val="00D73FD5"/>
    <w:rsid w:val="00DA1517"/>
    <w:rsid w:val="00DB7FB9"/>
    <w:rsid w:val="00DD4870"/>
    <w:rsid w:val="00E016CE"/>
    <w:rsid w:val="00E021E3"/>
    <w:rsid w:val="00E213C4"/>
    <w:rsid w:val="00E306D0"/>
    <w:rsid w:val="00E4286F"/>
    <w:rsid w:val="00E448F6"/>
    <w:rsid w:val="00E45BA3"/>
    <w:rsid w:val="00E542F7"/>
    <w:rsid w:val="00E77D52"/>
    <w:rsid w:val="00E81044"/>
    <w:rsid w:val="00E83488"/>
    <w:rsid w:val="00EA2E00"/>
    <w:rsid w:val="00EA7A29"/>
    <w:rsid w:val="00EB434B"/>
    <w:rsid w:val="00EE3C46"/>
    <w:rsid w:val="00EF2374"/>
    <w:rsid w:val="00EF2F67"/>
    <w:rsid w:val="00F52FA2"/>
    <w:rsid w:val="00F714E5"/>
    <w:rsid w:val="00F814DF"/>
    <w:rsid w:val="00F84C0D"/>
    <w:rsid w:val="00F9257B"/>
    <w:rsid w:val="00FA01F1"/>
    <w:rsid w:val="00FB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734"/>
  </w:style>
  <w:style w:type="paragraph" w:styleId="a5">
    <w:name w:val="footer"/>
    <w:basedOn w:val="a"/>
    <w:link w:val="a6"/>
    <w:uiPriority w:val="99"/>
    <w:unhideWhenUsed/>
    <w:rsid w:val="0044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734"/>
  </w:style>
  <w:style w:type="paragraph" w:styleId="a7">
    <w:name w:val="Balloon Text"/>
    <w:basedOn w:val="a"/>
    <w:link w:val="a8"/>
    <w:uiPriority w:val="99"/>
    <w:semiHidden/>
    <w:unhideWhenUsed/>
    <w:rsid w:val="008F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49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357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734"/>
  </w:style>
  <w:style w:type="paragraph" w:styleId="a5">
    <w:name w:val="footer"/>
    <w:basedOn w:val="a"/>
    <w:link w:val="a6"/>
    <w:uiPriority w:val="99"/>
    <w:unhideWhenUsed/>
    <w:rsid w:val="0044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734"/>
  </w:style>
  <w:style w:type="paragraph" w:styleId="a7">
    <w:name w:val="Balloon Text"/>
    <w:basedOn w:val="a"/>
    <w:link w:val="a8"/>
    <w:uiPriority w:val="99"/>
    <w:semiHidden/>
    <w:unhideWhenUsed/>
    <w:rsid w:val="008F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2017-08-25T07:55:00Z</cp:lastPrinted>
  <dcterms:created xsi:type="dcterms:W3CDTF">2015-02-22T10:39:00Z</dcterms:created>
  <dcterms:modified xsi:type="dcterms:W3CDTF">2017-08-25T07:56:00Z</dcterms:modified>
</cp:coreProperties>
</file>