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1E" w:rsidRPr="00DD6C1E" w:rsidRDefault="00DD6C1E" w:rsidP="00DD6C1E">
      <w:pPr>
        <w:pStyle w:val="TableParagraph"/>
        <w:jc w:val="center"/>
        <w:rPr>
          <w:sz w:val="24"/>
          <w:szCs w:val="24"/>
        </w:rPr>
      </w:pPr>
      <w:r w:rsidRPr="00DD6C1E">
        <w:rPr>
          <w:sz w:val="24"/>
          <w:szCs w:val="24"/>
        </w:rPr>
        <w:t>МУНИЦИПАЛЬНОЕ  ОБРАЗОВАНИЕ  АПШЕРОНСКИЙ  РАЙОН</w:t>
      </w:r>
    </w:p>
    <w:p w:rsidR="00DD6C1E" w:rsidRPr="00DD6C1E" w:rsidRDefault="00DD6C1E" w:rsidP="00DD6C1E">
      <w:pPr>
        <w:pStyle w:val="TableParagraph"/>
        <w:jc w:val="center"/>
        <w:rPr>
          <w:color w:val="000000"/>
          <w:sz w:val="24"/>
          <w:szCs w:val="24"/>
        </w:rPr>
      </w:pPr>
      <w:r w:rsidRPr="00DD6C1E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D6C1E" w:rsidRPr="00DD6C1E" w:rsidRDefault="00DD6C1E" w:rsidP="00DD6C1E">
      <w:pPr>
        <w:pStyle w:val="TableParagraph"/>
        <w:jc w:val="center"/>
        <w:rPr>
          <w:sz w:val="24"/>
          <w:szCs w:val="24"/>
        </w:rPr>
      </w:pPr>
      <w:r w:rsidRPr="00DD6C1E">
        <w:rPr>
          <w:color w:val="000000"/>
          <w:sz w:val="24"/>
          <w:szCs w:val="24"/>
        </w:rPr>
        <w:t>средняя общеобразовательная школа № 20</w:t>
      </w:r>
    </w:p>
    <w:p w:rsidR="00DD6C1E" w:rsidRPr="00DD6C1E" w:rsidRDefault="00DD6C1E" w:rsidP="00DD6C1E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DD6C1E" w:rsidRPr="00DD6C1E" w:rsidRDefault="00DD6C1E" w:rsidP="00DD6C1E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DD6C1E" w:rsidRPr="00DD6C1E" w:rsidRDefault="00DD6C1E" w:rsidP="00DD6C1E">
      <w:pPr>
        <w:pStyle w:val="TableParagraph"/>
        <w:ind w:left="6096"/>
      </w:pPr>
      <w:r w:rsidRPr="00DD6C1E">
        <w:t>УТВЕРЖДЕНО</w:t>
      </w:r>
    </w:p>
    <w:p w:rsidR="00DD6C1E" w:rsidRPr="00DD6C1E" w:rsidRDefault="00DD6C1E" w:rsidP="00DD6C1E">
      <w:pPr>
        <w:pStyle w:val="TableParagraph"/>
        <w:ind w:left="6096"/>
        <w:rPr>
          <w:spacing w:val="1"/>
        </w:rPr>
      </w:pPr>
      <w:r w:rsidRPr="00DD6C1E">
        <w:t>решением педагогического совета</w:t>
      </w:r>
    </w:p>
    <w:p w:rsidR="00DD6C1E" w:rsidRPr="00DD6C1E" w:rsidRDefault="00DD6C1E" w:rsidP="00DD6C1E">
      <w:pPr>
        <w:pStyle w:val="TableParagraph"/>
        <w:ind w:left="6096"/>
        <w:rPr>
          <w:spacing w:val="-57"/>
        </w:rPr>
      </w:pPr>
      <w:r w:rsidRPr="00DD6C1E">
        <w:t>от</w:t>
      </w:r>
      <w:r w:rsidRPr="00DD6C1E">
        <w:rPr>
          <w:u w:val="single"/>
        </w:rPr>
        <w:t xml:space="preserve"> 30.08.</w:t>
      </w:r>
      <w:r w:rsidRPr="00DD6C1E">
        <w:t>2021 года протокол   № 1</w:t>
      </w:r>
    </w:p>
    <w:p w:rsidR="00DD6C1E" w:rsidRPr="00DD6C1E" w:rsidRDefault="00DD6C1E" w:rsidP="00DD6C1E">
      <w:pPr>
        <w:pStyle w:val="TableParagraph"/>
        <w:ind w:left="6096"/>
      </w:pPr>
      <w:r w:rsidRPr="00DD6C1E">
        <w:t xml:space="preserve">Председатель______ </w:t>
      </w:r>
      <w:r w:rsidRPr="00DD6C1E">
        <w:rPr>
          <w:u w:val="single"/>
        </w:rPr>
        <w:t xml:space="preserve">М.А. </w:t>
      </w:r>
      <w:proofErr w:type="spellStart"/>
      <w:r w:rsidRPr="00DD6C1E">
        <w:rPr>
          <w:u w:val="single"/>
        </w:rPr>
        <w:t>Карартуньян</w:t>
      </w:r>
      <w:proofErr w:type="spellEnd"/>
    </w:p>
    <w:p w:rsidR="00DD6C1E" w:rsidRPr="00DD6C1E" w:rsidRDefault="00DD6C1E" w:rsidP="00DD6C1E">
      <w:pPr>
        <w:tabs>
          <w:tab w:val="left" w:pos="7796"/>
        </w:tabs>
        <w:autoSpaceDE w:val="0"/>
        <w:autoSpaceDN w:val="0"/>
        <w:spacing w:before="3"/>
        <w:ind w:left="5245"/>
        <w:jc w:val="both"/>
        <w:rPr>
          <w:rFonts w:ascii="Times New Roman" w:hAnsi="Times New Roman"/>
          <w:sz w:val="28"/>
          <w:szCs w:val="24"/>
        </w:rPr>
      </w:pPr>
      <w:r w:rsidRPr="00DD6C1E">
        <w:rPr>
          <w:rFonts w:ascii="Times New Roman" w:hAnsi="Times New Roman"/>
          <w:sz w:val="28"/>
          <w:szCs w:val="24"/>
        </w:rPr>
        <w:t>.</w:t>
      </w:r>
    </w:p>
    <w:p w:rsidR="00DD6C1E" w:rsidRPr="00DD6C1E" w:rsidRDefault="00DD6C1E" w:rsidP="00DD6C1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DD6C1E">
        <w:rPr>
          <w:rFonts w:ascii="Times New Roman" w:hAnsi="Times New Roman"/>
          <w:b/>
          <w:sz w:val="28"/>
          <w:szCs w:val="24"/>
        </w:rPr>
        <w:t>РАБОЧАЯ  ПРОГРАММА</w:t>
      </w:r>
    </w:p>
    <w:p w:rsidR="00DD6C1E" w:rsidRPr="00DD6C1E" w:rsidRDefault="00DD6C1E" w:rsidP="00DD6C1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DD6C1E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по обществознанию</w:t>
      </w:r>
    </w:p>
    <w:p w:rsidR="00DD6C1E" w:rsidRPr="00DD6C1E" w:rsidRDefault="00DD6C1E" w:rsidP="00DD6C1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D6C1E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DD6C1E" w:rsidRPr="00DD6C1E" w:rsidRDefault="00DD6C1E" w:rsidP="00DD6C1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D6C1E" w:rsidRPr="00DD6C1E" w:rsidRDefault="00DD6C1E" w:rsidP="00DD6C1E">
      <w:pPr>
        <w:jc w:val="both"/>
        <w:rPr>
          <w:rFonts w:ascii="Times New Roman" w:hAnsi="Times New Roman"/>
          <w:sz w:val="28"/>
          <w:szCs w:val="24"/>
        </w:rPr>
      </w:pPr>
      <w:r w:rsidRPr="00DD6C1E">
        <w:rPr>
          <w:rFonts w:ascii="Times New Roman" w:hAnsi="Times New Roman"/>
          <w:sz w:val="28"/>
          <w:szCs w:val="24"/>
        </w:rPr>
        <w:t xml:space="preserve">Уровень образования (класс): </w:t>
      </w:r>
      <w:r w:rsidRPr="00DD6C1E">
        <w:rPr>
          <w:rFonts w:ascii="Times New Roman" w:hAnsi="Times New Roman"/>
          <w:sz w:val="28"/>
          <w:szCs w:val="24"/>
          <w:u w:val="single"/>
        </w:rPr>
        <w:t>основное общее образование (</w:t>
      </w:r>
      <w:r w:rsidRPr="00DD6C1E">
        <w:rPr>
          <w:rFonts w:ascii="Times New Roman" w:hAnsi="Times New Roman"/>
          <w:sz w:val="28"/>
          <w:szCs w:val="24"/>
          <w:u w:val="single"/>
        </w:rPr>
        <w:t>6-9</w:t>
      </w:r>
      <w:r w:rsidRPr="00DD6C1E">
        <w:rPr>
          <w:rFonts w:ascii="Times New Roman" w:hAnsi="Times New Roman"/>
          <w:sz w:val="28"/>
          <w:szCs w:val="24"/>
          <w:u w:val="single"/>
        </w:rPr>
        <w:t xml:space="preserve"> класс</w:t>
      </w:r>
      <w:r w:rsidRPr="00DD6C1E">
        <w:rPr>
          <w:rFonts w:ascii="Times New Roman" w:hAnsi="Times New Roman"/>
          <w:sz w:val="28"/>
          <w:szCs w:val="24"/>
        </w:rPr>
        <w:t>)</w:t>
      </w:r>
    </w:p>
    <w:p w:rsidR="00DD6C1E" w:rsidRPr="00DD6C1E" w:rsidRDefault="00DD6C1E" w:rsidP="00DD6C1E">
      <w:pPr>
        <w:jc w:val="both"/>
        <w:rPr>
          <w:rFonts w:ascii="Times New Roman" w:hAnsi="Times New Roman"/>
          <w:sz w:val="28"/>
          <w:szCs w:val="24"/>
        </w:rPr>
      </w:pPr>
      <w:r w:rsidRPr="00DD6C1E">
        <w:rPr>
          <w:rFonts w:ascii="Times New Roman" w:hAnsi="Times New Roman"/>
          <w:sz w:val="24"/>
          <w:szCs w:val="24"/>
        </w:rPr>
        <w:t>(начальное общее, основное общее образование с указанием классов)</w:t>
      </w:r>
    </w:p>
    <w:p w:rsidR="00DD6C1E" w:rsidRPr="00DD6C1E" w:rsidRDefault="00DD6C1E" w:rsidP="00DD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DD6C1E">
        <w:rPr>
          <w:rFonts w:ascii="Times New Roman" w:hAnsi="Times New Roman"/>
          <w:color w:val="000000"/>
          <w:sz w:val="28"/>
          <w:szCs w:val="24"/>
        </w:rPr>
        <w:t xml:space="preserve">Программа разработана в соответствии с </w:t>
      </w:r>
      <w:r w:rsidRPr="00DD6C1E">
        <w:rPr>
          <w:rFonts w:ascii="Times New Roman" w:hAnsi="Times New Roman"/>
          <w:sz w:val="28"/>
          <w:szCs w:val="24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 с изменениями и </w:t>
      </w:r>
      <w:r w:rsidRPr="00DD6C1E">
        <w:rPr>
          <w:rFonts w:ascii="Times New Roman" w:hAnsi="Times New Roman"/>
          <w:sz w:val="28"/>
          <w:szCs w:val="24"/>
          <w:u w:val="single"/>
        </w:rPr>
        <w:t>дополнениями)</w:t>
      </w:r>
    </w:p>
    <w:p w:rsidR="00DD6C1E" w:rsidRPr="00DD6C1E" w:rsidRDefault="00DD6C1E" w:rsidP="00DD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DD6C1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DD6C1E" w:rsidRPr="00DD6C1E" w:rsidRDefault="00DD6C1E" w:rsidP="00DD6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</w:pPr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</w:rPr>
        <w:t>на основе программ:</w:t>
      </w:r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Обществознание. Рабочая программа. Поурочные разработки. 6 класс : учеб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п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особие для </w:t>
      </w:r>
      <w:proofErr w:type="spell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общеобразоват</w:t>
      </w:r>
      <w:proofErr w:type="spell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. организаций / Н.И. Городецкая, Л.Ф. Иванов, Т.Е. </w:t>
      </w:r>
      <w:proofErr w:type="spell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Лискова</w:t>
      </w:r>
      <w:proofErr w:type="spell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, Е.Л. Рутковская. – М.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: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Просвещение, 2020; Обществознание : Рабочая программа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: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Поурочные разработки : 7 класс : учеб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п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особие для </w:t>
      </w:r>
      <w:proofErr w:type="spell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общеобразоват</w:t>
      </w:r>
      <w:proofErr w:type="spell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 организаций / Л.Н. Боголюбов и др. – М. : Просвещение, 2020; Обществознание. Рабочая программа. Поурочные разработки. 8 класс : учеб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п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особие для </w:t>
      </w:r>
      <w:proofErr w:type="spell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общеобразоват</w:t>
      </w:r>
      <w:proofErr w:type="spell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 организаций / Л.Н. Боголюбов и др. – М. : Просвещение, 2020; Обществознание. Рабочая программа. Поурочные разработки. 9 класс : учеб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</w:t>
      </w:r>
      <w:proofErr w:type="gram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п</w:t>
      </w:r>
      <w:proofErr w:type="gram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особие для </w:t>
      </w:r>
      <w:proofErr w:type="spellStart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общеобразоват</w:t>
      </w:r>
      <w:proofErr w:type="spellEnd"/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>. организаций / Л.Н. Боголюбов и</w:t>
      </w:r>
      <w:r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др. – М. : Просвещение, 2020;</w:t>
      </w:r>
      <w:r w:rsidRPr="00DD6C1E">
        <w:rPr>
          <w:rFonts w:ascii="Times New Roman" w:eastAsia="PragmaticaCondC" w:hAnsi="Times New Roman"/>
          <w:color w:val="0D0D0D" w:themeColor="text1" w:themeTint="F2"/>
          <w:sz w:val="28"/>
          <w:szCs w:val="24"/>
          <w:u w:val="single"/>
        </w:rPr>
        <w:t xml:space="preserve"> </w:t>
      </w:r>
    </w:p>
    <w:p w:rsidR="00DD6C1E" w:rsidRPr="00DD6C1E" w:rsidRDefault="00DD6C1E" w:rsidP="00DD6C1E">
      <w:pPr>
        <w:shd w:val="clear" w:color="auto" w:fill="FFFFFF"/>
        <w:jc w:val="center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 w:rsidRPr="00DD6C1E">
        <w:rPr>
          <w:rFonts w:ascii="Times New Roman" w:hAnsi="Times New Roman"/>
          <w:color w:val="0D0D0D" w:themeColor="text1" w:themeTint="F2"/>
          <w:sz w:val="24"/>
          <w:szCs w:val="24"/>
        </w:rPr>
        <w:t>(указать ФГОС, ПООП, УМК, авторскую программу/программы, издательство, год издания)</w:t>
      </w:r>
    </w:p>
    <w:p w:rsidR="00D52DCD" w:rsidRDefault="00D52DCD" w:rsidP="00D52DCD">
      <w:pPr>
        <w:spacing w:after="160" w:line="25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2DCD" w:rsidRDefault="00D52DCD" w:rsidP="00D52DCD">
      <w:pPr>
        <w:spacing w:after="160" w:line="25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2DCD" w:rsidRDefault="00D52DCD" w:rsidP="00D52DCD">
      <w:pPr>
        <w:spacing w:after="160" w:line="25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2DCD" w:rsidRDefault="00D52DCD" w:rsidP="00DD6C1E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D52DCD" w:rsidRPr="00D52DCD" w:rsidRDefault="00DD6C1E" w:rsidP="00D52DCD">
      <w:pPr>
        <w:spacing w:after="160" w:line="25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D52DCD" w:rsidRPr="00D52DC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«Обществознание».</w:t>
      </w:r>
    </w:p>
    <w:p w:rsidR="00D52DCD" w:rsidRDefault="00D52DCD" w:rsidP="00D52DCD">
      <w:pPr>
        <w:pStyle w:val="a3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52DCD" w:rsidRDefault="00D52DCD" w:rsidP="00D52DCD">
      <w:pPr>
        <w:pStyle w:val="a3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52DCD" w:rsidRDefault="00D52DCD" w:rsidP="00D52DCD">
      <w:pPr>
        <w:widowControl w:val="0"/>
        <w:spacing w:after="0" w:line="232" w:lineRule="auto"/>
        <w:ind w:right="262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2DCD" w:rsidRDefault="00D52DCD" w:rsidP="00D52DC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Theme="minorHAnsi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Личностные результаты отражают </w:t>
      </w:r>
      <w:proofErr w:type="spellStart"/>
      <w:proofErr w:type="gramStart"/>
      <w:r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spellEnd"/>
      <w:proofErr w:type="gramEnd"/>
      <w:r>
        <w:rPr>
          <w:rStyle w:val="dash041e005f0431005f044b005f0447005f043d005f044b005f0439005f005fchar1char1"/>
          <w:color w:val="000000" w:themeColor="text1"/>
        </w:rPr>
        <w:t xml:space="preserve"> в том числе в части:</w:t>
      </w:r>
    </w:p>
    <w:p w:rsidR="00D52DCD" w:rsidRDefault="00D52DCD" w:rsidP="00D52DC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theme="minorBidi"/>
          <w:b/>
        </w:rPr>
      </w:pPr>
      <w:r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дееспособным</w:t>
      </w:r>
      <w:proofErr w:type="gramEnd"/>
      <w:r>
        <w:rPr>
          <w:rFonts w:ascii="Times New Roman" w:eastAsia="Times New Roman" w:hAnsi="Times New Roman"/>
          <w:bCs/>
          <w:color w:val="000000" w:themeColor="text1"/>
          <w:lang w:eastAsia="ru-RU"/>
        </w:rPr>
        <w:t>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proofErr w:type="spellStart"/>
      <w:r>
        <w:rPr>
          <w:rStyle w:val="dash041e005f0431005f044b005f0447005f043d005f044b005f0439005f005fchar1char1"/>
          <w:color w:val="000000" w:themeColor="text1"/>
        </w:rPr>
        <w:t>идентификацим</w:t>
      </w:r>
      <w:proofErr w:type="spellEnd"/>
      <w:r>
        <w:rPr>
          <w:rStyle w:val="dash041e005f0431005f044b005f0447005f043d005f044b005f0439005f005fchar1char1"/>
          <w:color w:val="000000" w:themeColor="text1"/>
        </w:rPr>
        <w:t xml:space="preserve"> себя в качестве субъекта социальных преобразований;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D52DCD" w:rsidRDefault="00D52DCD" w:rsidP="00D52DC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D52DCD" w:rsidRDefault="00D52DCD" w:rsidP="00D52DCD">
      <w:pPr>
        <w:pStyle w:val="a3"/>
        <w:spacing w:after="0" w:line="240" w:lineRule="auto"/>
        <w:ind w:left="360"/>
        <w:jc w:val="both"/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theme="minorBidi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lang w:eastAsia="ru-RU"/>
        </w:rPr>
      </w:pPr>
      <w:r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>
        <w:rPr>
          <w:rStyle w:val="dash041e005f0431005f044b005f0447005f043d005f044b005f0439005f005fchar1char1"/>
          <w:color w:val="000000" w:themeColor="text1"/>
        </w:rPr>
        <w:lastRenderedPageBreak/>
        <w:t>интериоризации</w:t>
      </w:r>
      <w:proofErr w:type="spellEnd"/>
      <w:r>
        <w:rPr>
          <w:rStyle w:val="dash041e005f0431005f044b005f0447005f043d005f044b005f0439005f005fchar1char1"/>
          <w:color w:val="000000" w:themeColor="text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</w:pPr>
      <w:r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>
        <w:rPr>
          <w:rFonts w:ascii="Times New Roman" w:hAnsi="Times New Roman"/>
          <w:color w:val="000000" w:themeColor="text1"/>
        </w:rPr>
        <w:t>любови к родному краю, родному дому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>;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D52DCD" w:rsidRDefault="00D52DCD" w:rsidP="00D52DC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52DCD" w:rsidRDefault="00D52DCD" w:rsidP="00D52DCD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>
        <w:rPr>
          <w:rStyle w:val="dash041e005f0431005f044b005f0447005f043d005f044b005f0439005f005fchar1char1"/>
          <w:color w:val="000000" w:themeColor="text1"/>
        </w:rPr>
        <w:t>;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>знания к</w:t>
      </w:r>
      <w:bookmarkStart w:id="0" w:name="_GoBack"/>
      <w:bookmarkEnd w:id="0"/>
      <w:r>
        <w:rPr>
          <w:rStyle w:val="dash041e005f0431005f044b005f0447005f043d005f044b005f0439005f005fchar1char1"/>
          <w:color w:val="000000" w:themeColor="text1"/>
        </w:rPr>
        <w:t xml:space="preserve">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</w:rPr>
      </w:pPr>
      <w:proofErr w:type="gramStart"/>
      <w:r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>
        <w:rPr>
          <w:rStyle w:val="dash041e005f0431005f044b005f0447005f043d005f044b005f0439005f005fchar1char1"/>
          <w:color w:val="000000" w:themeColor="text1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>
        <w:rPr>
          <w:rStyle w:val="dash041e005f0431005f044b005f0447005f043d005f044b005f0439005f005fchar1char1"/>
          <w:color w:val="000000" w:themeColor="text1"/>
        </w:rPr>
        <w:t>идентификациия</w:t>
      </w:r>
      <w:proofErr w:type="spellEnd"/>
      <w:r>
        <w:rPr>
          <w:rStyle w:val="dash041e005f0431005f044b005f0447005f043d005f044b005f0439005f005fchar1char1"/>
          <w:color w:val="000000" w:themeColor="text1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>
        <w:rPr>
          <w:rStyle w:val="dash041e005f0431005f044b005f0447005f043d005f044b005f0439005f005fchar1char1"/>
          <w:color w:val="000000" w:themeColor="text1"/>
        </w:rPr>
        <w:t>конвенционирования</w:t>
      </w:r>
      <w:proofErr w:type="spellEnd"/>
      <w:r>
        <w:rPr>
          <w:rStyle w:val="dash041e005f0431005f044b005f0447005f043d005f044b005f0439005f005fchar1char1"/>
          <w:color w:val="000000" w:themeColor="text1"/>
        </w:rPr>
        <w:t xml:space="preserve"> интересов, процедур, готовности и способности к ведению переговоров;</w:t>
      </w:r>
      <w:proofErr w:type="gramEnd"/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D52DCD" w:rsidRDefault="00D52DCD" w:rsidP="00D52DCD">
      <w:pPr>
        <w:pStyle w:val="c4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D52DCD" w:rsidRDefault="00D52DCD" w:rsidP="00D52DCD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D52DCD" w:rsidRDefault="00D52DCD" w:rsidP="00D52DCD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</w:rPr>
      </w:pPr>
      <w:r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</w:t>
      </w:r>
      <w:proofErr w:type="gramStart"/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>выраженной</w:t>
      </w:r>
      <w:proofErr w:type="gramEnd"/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 в том числе в понимании красоты человека;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52DCD" w:rsidRDefault="00D52DCD" w:rsidP="00D52DCD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D52DCD" w:rsidRDefault="00D52DCD" w:rsidP="00D52DCD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color w:val="000000" w:themeColor="text1"/>
        </w:rPr>
        <w:t xml:space="preserve">готовности и </w:t>
      </w:r>
      <w:proofErr w:type="gramStart"/>
      <w:r>
        <w:rPr>
          <w:rStyle w:val="dash041e005f0431005f044b005f0447005f043d005f044b005f0439005f005fchar1char1"/>
          <w:color w:val="000000" w:themeColor="text1"/>
        </w:rPr>
        <w:t>способности</w:t>
      </w:r>
      <w:proofErr w:type="gramEnd"/>
      <w:r>
        <w:rPr>
          <w:rStyle w:val="dash041e005f0431005f044b005f0447005f043d005f044b005f0439005f005fchar1char1"/>
          <w:color w:val="000000" w:themeColor="text1"/>
        </w:rPr>
        <w:t xml:space="preserve"> обучающихся к саморазвитию и самообразованию на основе мотивации к обучению и познанию; 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theme="minorBidi"/>
        </w:rPr>
      </w:pPr>
      <w:r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D52DCD" w:rsidRDefault="00D52DCD" w:rsidP="00D52DC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theme="minorBidi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color w:val="000000" w:themeColor="text1"/>
        </w:rPr>
        <w:t>осознания ценности жизни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theme="minorBidi"/>
        </w:rPr>
      </w:pPr>
      <w:r>
        <w:rPr>
          <w:rFonts w:ascii="Times New Roman" w:hAnsi="Times New Roman"/>
          <w:color w:val="000000" w:themeColor="text1"/>
        </w:rPr>
        <w:t>осознания</w:t>
      </w:r>
      <w:r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  <w:color w:val="000000" w:themeColor="text1"/>
        </w:rPr>
        <w:t>интериоризация</w:t>
      </w:r>
      <w:proofErr w:type="spellEnd"/>
      <w:r>
        <w:rPr>
          <w:rStyle w:val="dash041e005f0431005f044b005f0447005f043d005f044b005f0439005f005fchar1char1"/>
          <w:color w:val="000000" w:themeColor="text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D52DCD" w:rsidRDefault="00D52DCD" w:rsidP="00D52DC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D52DCD" w:rsidRDefault="00D52DCD" w:rsidP="00D52DC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theme="minorBidi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D52DCD" w:rsidRDefault="00D52DCD" w:rsidP="00D52DCD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52DCD" w:rsidRDefault="00D52DCD" w:rsidP="00D52DCD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D52DCD" w:rsidRDefault="00D52DCD" w:rsidP="00D52DCD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theme="minorBidi"/>
        </w:rPr>
      </w:pPr>
      <w:r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D52DCD" w:rsidRDefault="00D52DCD" w:rsidP="00D52DC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D52DCD" w:rsidRDefault="00D52DCD" w:rsidP="00D52DC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D52DCD" w:rsidRDefault="00D52DCD" w:rsidP="00D52DC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D52DCD" w:rsidRDefault="00D52DCD" w:rsidP="00D52D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Style w:val="dash041e005f0431005f044b005f0447005f043d005f044b005f0439005f005fchar1char1"/>
          <w:color w:val="000000" w:themeColor="text1"/>
        </w:rPr>
        <w:lastRenderedPageBreak/>
        <w:t xml:space="preserve">основ экологической культуры, соответствующей современному уровню экологического мышления; 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theme="minorBidi"/>
        </w:rPr>
      </w:pPr>
      <w:r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D52DCD" w:rsidRDefault="00D52DCD" w:rsidP="00D52DC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D52DCD" w:rsidRDefault="00D52DCD" w:rsidP="00D52DCD">
      <w:pPr>
        <w:pStyle w:val="a3"/>
        <w:widowControl w:val="0"/>
        <w:spacing w:line="240" w:lineRule="auto"/>
        <w:ind w:left="1080" w:right="-5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7A0B4C" w:rsidRDefault="007A0B4C" w:rsidP="007A0B4C">
      <w:pPr>
        <w:pStyle w:val="a3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7A0B4C" w:rsidRDefault="007A0B4C" w:rsidP="007A0B4C">
      <w:pPr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b/>
        </w:rPr>
      </w:pPr>
      <w:r>
        <w:rPr>
          <w:rFonts w:ascii="Times New Roman" w:eastAsia="Times New Roman" w:hAnsi="Times New Roman"/>
          <w:b/>
        </w:rPr>
        <w:t>Регулятивные УУД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описывать свой опыт, оформляя его для передачи другим людям в виде алгоритма </w:t>
      </w:r>
      <w:r>
        <w:rPr>
          <w:rFonts w:ascii="Times New Roman" w:eastAsia="Times New Roman" w:hAnsi="Times New Roman"/>
        </w:rPr>
        <w:lastRenderedPageBreak/>
        <w:t>решения практических задач;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 xml:space="preserve"> </w:t>
      </w: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eastAsia="Times New Roman" w:hAnsi="Times New Roman"/>
        </w:rPr>
        <w:t>неуспешности</w:t>
      </w:r>
      <w:proofErr w:type="spellEnd"/>
      <w:r>
        <w:rPr>
          <w:rFonts w:ascii="Times New Roman" w:eastAsia="Times New Roman" w:hAnsi="Times New Roman"/>
        </w:rPr>
        <w:t>/неэффективности, находить способы выхода из критической ситуации;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7A0B4C" w:rsidRDefault="007A0B4C" w:rsidP="007A0B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Познавательные УУД</w:t>
      </w:r>
    </w:p>
    <w:p w:rsidR="007A0B4C" w:rsidRDefault="007A0B4C" w:rsidP="007A0B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>
        <w:rPr>
          <w:rFonts w:ascii="Times New Roman" w:eastAsia="Times New Roman" w:hAnsi="Times New Roman"/>
        </w:rPr>
        <w:lastRenderedPageBreak/>
        <w:t>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/>
        </w:rPr>
        <w:t xml:space="preserve">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/>
        </w:rPr>
        <w:t>текстовое</w:t>
      </w:r>
      <w:proofErr w:type="gramEnd"/>
      <w:r>
        <w:rPr>
          <w:rFonts w:ascii="Times New Roman" w:eastAsia="Times New Roman" w:hAnsi="Times New Roman"/>
        </w:rPr>
        <w:t xml:space="preserve"> и наоборот;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rPr>
          <w:rFonts w:ascii="Times New Roman" w:eastAsia="Times New Roman" w:hAnsi="Times New Roman"/>
        </w:rPr>
        <w:t>решения проблемной ситуации</w:t>
      </w:r>
      <w:proofErr w:type="gramEnd"/>
      <w:r>
        <w:rPr>
          <w:rFonts w:ascii="Times New Roman" w:eastAsia="Times New Roman" w:hAnsi="Times New Roman"/>
        </w:rPr>
        <w:t>, достижения поставленной цели и/или на основе заданных критериев оценки продукта/результата.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Смысловое чтение. Обучающийся сможет: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резюмировать главную идею текста;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7A0B4C" w:rsidRDefault="007A0B4C" w:rsidP="007A0B4C">
      <w:pPr>
        <w:pStyle w:val="a3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Формирование и развитие экологического мышления, умение применять его в </w:t>
      </w:r>
      <w:r>
        <w:rPr>
          <w:rFonts w:ascii="Times New Roman" w:eastAsia="Times New Roman" w:hAnsi="Times New Roman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7A0B4C" w:rsidRDefault="007A0B4C" w:rsidP="007A0B4C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7A0B4C" w:rsidRDefault="007A0B4C" w:rsidP="007A0B4C">
      <w:pPr>
        <w:pStyle w:val="a3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7A0B4C" w:rsidRDefault="007A0B4C" w:rsidP="007A0B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Коммуникативные УУД</w:t>
      </w:r>
    </w:p>
    <w:p w:rsidR="007A0B4C" w:rsidRDefault="007A0B4C" w:rsidP="007A0B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выделять общую точку зрения в дискуссии;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7A0B4C" w:rsidRDefault="007A0B4C" w:rsidP="007A0B4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оперировать данными при решении задачи;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7A0B4C" w:rsidRDefault="007A0B4C" w:rsidP="007A0B4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/>
      <w:bookmarkEnd w:id="1"/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Предметные результаты</w:t>
      </w:r>
    </w:p>
    <w:p w:rsidR="007A0B4C" w:rsidRDefault="007A0B4C" w:rsidP="007A0B4C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Человек. Деятельность человека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7A0B4C" w:rsidRDefault="007A0B4C" w:rsidP="007A0B4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7A0B4C" w:rsidRDefault="007A0B4C" w:rsidP="007A0B4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A0B4C" w:rsidRDefault="007A0B4C" w:rsidP="007A0B4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и иллюстрировать конкретными примерами группы потребностей человека;</w:t>
      </w:r>
    </w:p>
    <w:p w:rsidR="007A0B4C" w:rsidRDefault="007A0B4C" w:rsidP="007A0B4C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основных видов деятельности человека;</w:t>
      </w:r>
    </w:p>
    <w:p w:rsidR="007A0B4C" w:rsidRDefault="007A0B4C" w:rsidP="007A0B4C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A0B4C" w:rsidRDefault="007A0B4C" w:rsidP="007A0B4C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7A0B4C" w:rsidRDefault="007A0B4C" w:rsidP="007A0B4C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роль деятельности в жизни человека и общества;</w:t>
      </w:r>
    </w:p>
    <w:p w:rsidR="007A0B4C" w:rsidRDefault="007A0B4C" w:rsidP="007A0B4C">
      <w:pPr>
        <w:numPr>
          <w:ilvl w:val="0"/>
          <w:numId w:val="1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A0B4C" w:rsidRDefault="007A0B4C" w:rsidP="007A0B4C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7A0B4C" w:rsidRDefault="007A0B4C" w:rsidP="007A0B4C">
      <w:pPr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Общество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распознавать на основе приведенных данных основные типы обществ;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7A0B4C" w:rsidRDefault="007A0B4C" w:rsidP="007A0B4C">
      <w:pPr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конкретизировать примерами опасность международного терроризма.</w:t>
      </w:r>
    </w:p>
    <w:p w:rsidR="007A0B4C" w:rsidRDefault="007A0B4C" w:rsidP="007A0B4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7A0B4C" w:rsidRDefault="007A0B4C" w:rsidP="007A0B4C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A0B4C" w:rsidRDefault="007A0B4C" w:rsidP="007A0B4C">
      <w:pPr>
        <w:numPr>
          <w:ilvl w:val="0"/>
          <w:numId w:val="1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осознанно содействовать защите природы.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Социальные нормы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роль социальных норм как регуляторов общественной жизни и поведения человека;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различать отдельные виды социальных норм;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характеризовать основные нормы морали;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специфику норм права;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нормы морали и права, выявлять их общие черты и особенности;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сущность процесса социализации личности;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причины отклоняющегося поведения;</w:t>
      </w:r>
    </w:p>
    <w:p w:rsidR="007A0B4C" w:rsidRDefault="007A0B4C" w:rsidP="007A0B4C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описывать негативные последствия наиболее опасных форм отклоняющегося поведения.</w:t>
      </w:r>
    </w:p>
    <w:p w:rsidR="007A0B4C" w:rsidRDefault="007A0B4C" w:rsidP="007A0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A0B4C" w:rsidRDefault="007A0B4C" w:rsidP="007A0B4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социальную значимость здорового образа жизни.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Сфера духовной культуры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научится: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явления духовной культуры;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оценивать роль образования в современном обществе;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различать уровни общего образования в России;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раскрывать роль религии в современном обществе;</w:t>
      </w:r>
    </w:p>
    <w:p w:rsidR="007A0B4C" w:rsidRDefault="007A0B4C" w:rsidP="007A0B4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hd w:val="clear" w:color="auto" w:fill="FFFFFF"/>
        </w:rPr>
        <w:t>.</w:t>
      </w:r>
    </w:p>
    <w:p w:rsidR="007A0B4C" w:rsidRDefault="007A0B4C" w:rsidP="007A0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A0B4C" w:rsidRDefault="007A0B4C" w:rsidP="007A0B4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A0B4C" w:rsidRDefault="007A0B4C" w:rsidP="007A0B4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0B4C" w:rsidRDefault="007A0B4C" w:rsidP="007A0B4C">
      <w:pPr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Социальная сфера</w:t>
      </w:r>
    </w:p>
    <w:p w:rsidR="007A0B4C" w:rsidRDefault="007A0B4C" w:rsidP="007A0B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научится: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взаимодействие социальных общностей и групп;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описывать основные социальные роли подростка;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раскрывать основные роли членов семьи; </w:t>
      </w:r>
    </w:p>
    <w:p w:rsidR="007A0B4C" w:rsidRDefault="007A0B4C" w:rsidP="007A0B4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A0B4C" w:rsidRDefault="007A0B4C" w:rsidP="007A0B4C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2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A0B4C" w:rsidRDefault="007A0B4C" w:rsidP="007A0B4C">
      <w:pPr>
        <w:numPr>
          <w:ilvl w:val="0"/>
          <w:numId w:val="2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7A0B4C" w:rsidRDefault="007A0B4C" w:rsidP="007A0B4C">
      <w:pPr>
        <w:numPr>
          <w:ilvl w:val="0"/>
          <w:numId w:val="2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A0B4C" w:rsidRDefault="007A0B4C" w:rsidP="007A0B4C">
      <w:pPr>
        <w:numPr>
          <w:ilvl w:val="0"/>
          <w:numId w:val="2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A0B4C" w:rsidRDefault="007A0B4C" w:rsidP="007A0B4C">
      <w:pPr>
        <w:numPr>
          <w:ilvl w:val="0"/>
          <w:numId w:val="2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A0B4C" w:rsidRDefault="007A0B4C" w:rsidP="007A0B4C">
      <w:pPr>
        <w:numPr>
          <w:ilvl w:val="0"/>
          <w:numId w:val="2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hd w:val="clear" w:color="auto" w:fill="FFFFFF"/>
        </w:rPr>
        <w:t>.</w:t>
      </w:r>
    </w:p>
    <w:p w:rsidR="007A0B4C" w:rsidRDefault="007A0B4C" w:rsidP="007A0B4C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Политическая сфера жизни общества</w:t>
      </w: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роль политики в жизни общества;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и сравнивать различные формы правления, иллюстрировать их примерами;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давать характеристику формам государственно-территориального устройства;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различные типы политических режимов, раскрывать их основные признаки;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на конкретных примерах основные черты и принципы демократии;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называть признаки политической партии, раскрывать их на конкретных примерах;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различные формы участия граждан в политической жизни.</w:t>
      </w:r>
    </w:p>
    <w:p w:rsidR="007A0B4C" w:rsidRDefault="007A0B4C" w:rsidP="007A0B4C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Выпускник получит возможность научиться: </w:t>
      </w:r>
    </w:p>
    <w:p w:rsidR="007A0B4C" w:rsidRDefault="007A0B4C" w:rsidP="007A0B4C">
      <w:pPr>
        <w:numPr>
          <w:ilvl w:val="0"/>
          <w:numId w:val="2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7A0B4C" w:rsidRDefault="007A0B4C" w:rsidP="007A0B4C">
      <w:pPr>
        <w:numPr>
          <w:ilvl w:val="0"/>
          <w:numId w:val="2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7A0B4C" w:rsidRDefault="007A0B4C" w:rsidP="007A0B4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Гражданин и государство</w:t>
      </w:r>
    </w:p>
    <w:p w:rsidR="007A0B4C" w:rsidRDefault="007A0B4C" w:rsidP="007A0B4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0B4C" w:rsidRDefault="007A0B4C" w:rsidP="007A0B4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научится:</w:t>
      </w:r>
    </w:p>
    <w:p w:rsidR="007A0B4C" w:rsidRDefault="007A0B4C" w:rsidP="007A0B4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A0B4C" w:rsidRDefault="007A0B4C" w:rsidP="007A0B4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7A0B4C" w:rsidRDefault="007A0B4C" w:rsidP="007A0B4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раскрывать достижения российского народа;</w:t>
      </w:r>
    </w:p>
    <w:p w:rsidR="007A0B4C" w:rsidRDefault="007A0B4C" w:rsidP="007A0B4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7A0B4C" w:rsidRDefault="007A0B4C" w:rsidP="007A0B4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A0B4C" w:rsidRDefault="007A0B4C" w:rsidP="007A0B4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A0B4C" w:rsidRDefault="007A0B4C" w:rsidP="007A0B4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7A0B4C" w:rsidRDefault="007A0B4C" w:rsidP="007A0B4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7A0B4C" w:rsidRDefault="007A0B4C" w:rsidP="007A0B4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hd w:val="clear" w:color="auto" w:fill="FFFFFF"/>
        </w:rPr>
        <w:t>.</w:t>
      </w:r>
    </w:p>
    <w:p w:rsidR="007A0B4C" w:rsidRDefault="007A0B4C" w:rsidP="007A0B4C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Основы российского законодательства</w:t>
      </w:r>
    </w:p>
    <w:p w:rsidR="007A0B4C" w:rsidRDefault="007A0B4C" w:rsidP="007A0B4C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0B4C" w:rsidRDefault="007A0B4C" w:rsidP="007A0B4C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систему российского законодательства;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особенности гражданской дееспособности несовершеннолетних;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гражданские правоотношения;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смысл права на труд;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объяснять роль трудового договора;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права и обязанности супругов, родителей, детей;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особенности уголовного права и уголовных правоотношений;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конкретизировать примерами виды преступлений и наказания за них;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специфику уголовной ответственности несовершеннолетних;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связь права на образование и обязанности получить образование;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A0B4C" w:rsidRDefault="007A0B4C" w:rsidP="007A0B4C">
      <w:pPr>
        <w:numPr>
          <w:ilvl w:val="0"/>
          <w:numId w:val="2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</w:t>
      </w:r>
      <w:r>
        <w:rPr>
          <w:rFonts w:ascii="Times New Roman" w:hAnsi="Times New Roman"/>
          <w:bCs/>
        </w:rPr>
        <w:lastRenderedPageBreak/>
        <w:t>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/>
        </w:rPr>
        <w:t>.</w:t>
      </w:r>
    </w:p>
    <w:p w:rsidR="007A0B4C" w:rsidRDefault="007A0B4C" w:rsidP="007A0B4C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2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bCs/>
          <w:i/>
          <w:sz w:val="28"/>
          <w:szCs w:val="28"/>
        </w:rPr>
      </w:pPr>
      <w:r>
        <w:rPr>
          <w:rFonts w:ascii="Times New Roman" w:hAnsi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A0B4C" w:rsidRDefault="007A0B4C" w:rsidP="007A0B4C">
      <w:pPr>
        <w:numPr>
          <w:ilvl w:val="0"/>
          <w:numId w:val="2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0B4C" w:rsidRDefault="007A0B4C" w:rsidP="007A0B4C">
      <w:pPr>
        <w:numPr>
          <w:ilvl w:val="0"/>
          <w:numId w:val="2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0B4C" w:rsidRDefault="007A0B4C" w:rsidP="007A0B4C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A0B4C" w:rsidRDefault="007A0B4C" w:rsidP="007A0B4C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Экономика</w:t>
      </w:r>
    </w:p>
    <w:p w:rsidR="007A0B4C" w:rsidRDefault="007A0B4C" w:rsidP="007A0B4C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0B4C" w:rsidRDefault="007A0B4C" w:rsidP="007A0B4C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7A0B4C" w:rsidRDefault="007A0B4C" w:rsidP="007A0B4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объяснять проблему ограниченности экономических ресурсов;</w:t>
      </w:r>
    </w:p>
    <w:p w:rsidR="007A0B4C" w:rsidRDefault="007A0B4C" w:rsidP="007A0B4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A0B4C" w:rsidRDefault="007A0B4C" w:rsidP="007A0B4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факторы, влияющие на производительность труда;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называть и конкретизировать примерами виды налогов;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характеризовать функции денег и их роль в экономике;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раскрывать социально-экономическую роль и функции предпринимательства;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A0B4C" w:rsidRDefault="007A0B4C" w:rsidP="007A0B4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A0B4C" w:rsidRDefault="007A0B4C" w:rsidP="007A0B4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рациональное поведение субъектов экономической деятельности;</w:t>
      </w:r>
    </w:p>
    <w:p w:rsidR="007A0B4C" w:rsidRDefault="007A0B4C" w:rsidP="007A0B4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экономику семьи; анализировать структуру семейного бюджета;</w:t>
      </w:r>
    </w:p>
    <w:p w:rsidR="007A0B4C" w:rsidRDefault="007A0B4C" w:rsidP="007A0B4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7A0B4C" w:rsidRDefault="007A0B4C" w:rsidP="007A0B4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обосновывать связь профессионализма и жизненного успеха.</w:t>
      </w:r>
    </w:p>
    <w:p w:rsidR="007A0B4C" w:rsidRDefault="007A0B4C" w:rsidP="007A0B4C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 научиться:</w:t>
      </w:r>
    </w:p>
    <w:p w:rsidR="007A0B4C" w:rsidRDefault="007A0B4C" w:rsidP="007A0B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A0B4C" w:rsidRDefault="007A0B4C" w:rsidP="007A0B4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A0B4C" w:rsidRDefault="007A0B4C" w:rsidP="007A0B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A0B4C" w:rsidRDefault="007A0B4C" w:rsidP="007A0B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A0B4C" w:rsidRDefault="007A0B4C" w:rsidP="007A0B4C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A0B4C" w:rsidRDefault="007A0B4C" w:rsidP="007A0B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A0B4C" w:rsidRDefault="007A0B4C" w:rsidP="007A0B4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D26E79" w:rsidRPr="00010953" w:rsidRDefault="00010953" w:rsidP="0001095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 «Обществознание» на уровне основного общего образования</w:t>
      </w:r>
    </w:p>
    <w:p w:rsidR="00642A97" w:rsidRDefault="00642A97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97" w:rsidRPr="00642A97" w:rsidRDefault="00642A97" w:rsidP="00642A97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>6 класс</w:t>
      </w:r>
    </w:p>
    <w:p w:rsidR="00642A97" w:rsidRPr="00642A97" w:rsidRDefault="00642A97" w:rsidP="00642A97">
      <w:pPr>
        <w:tabs>
          <w:tab w:val="left" w:pos="4320"/>
        </w:tabs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>(34 часа)</w:t>
      </w: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>Введение (1час)</w:t>
      </w: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 xml:space="preserve">Раздел </w:t>
      </w:r>
      <w:r w:rsidRPr="00642A9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42A97">
        <w:rPr>
          <w:rFonts w:ascii="Times New Roman" w:hAnsi="Times New Roman"/>
          <w:b/>
          <w:sz w:val="24"/>
          <w:szCs w:val="24"/>
        </w:rPr>
        <w:t>. Загадка человека (12 часов)</w:t>
      </w:r>
    </w:p>
    <w:p w:rsidR="00642A97" w:rsidRPr="00642A97" w:rsidRDefault="00642A97" w:rsidP="00642A97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A97">
        <w:rPr>
          <w:rFonts w:ascii="Times New Roman" w:hAnsi="Times New Roman"/>
          <w:sz w:val="24"/>
          <w:szCs w:val="24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человека.</w:t>
      </w: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 xml:space="preserve">Раздел </w:t>
      </w:r>
      <w:r w:rsidRPr="00642A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42A97">
        <w:rPr>
          <w:rFonts w:ascii="Times New Roman" w:hAnsi="Times New Roman"/>
          <w:b/>
          <w:sz w:val="24"/>
          <w:szCs w:val="24"/>
        </w:rPr>
        <w:t>. Человек и его деятельность (9 часов)</w:t>
      </w:r>
    </w:p>
    <w:p w:rsidR="00642A97" w:rsidRPr="00642A97" w:rsidRDefault="00642A97" w:rsidP="00642A97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A97">
        <w:rPr>
          <w:rFonts w:ascii="Times New Roman" w:hAnsi="Times New Roman"/>
          <w:sz w:val="24"/>
          <w:szCs w:val="24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2A97" w:rsidRPr="00642A97" w:rsidRDefault="00642A97" w:rsidP="00642A97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2A97">
        <w:rPr>
          <w:rFonts w:ascii="Times New Roman" w:hAnsi="Times New Roman"/>
          <w:b/>
          <w:sz w:val="24"/>
          <w:szCs w:val="24"/>
        </w:rPr>
        <w:t xml:space="preserve">Раздел </w:t>
      </w:r>
      <w:r w:rsidRPr="00642A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42A97">
        <w:rPr>
          <w:rFonts w:ascii="Times New Roman" w:hAnsi="Times New Roman"/>
          <w:b/>
          <w:sz w:val="24"/>
          <w:szCs w:val="24"/>
        </w:rPr>
        <w:t>. Человек среди людей (11 часов)</w:t>
      </w:r>
    </w:p>
    <w:p w:rsidR="00642A97" w:rsidRPr="00642A97" w:rsidRDefault="00642A97" w:rsidP="00642A97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A97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642A97" w:rsidRPr="00642A97" w:rsidRDefault="00642A97" w:rsidP="00642A97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A97" w:rsidRDefault="00642A97" w:rsidP="00642A97">
      <w:pPr>
        <w:spacing w:after="0" w:line="259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42A97">
        <w:rPr>
          <w:rFonts w:ascii="Times New Roman" w:hAnsi="Times New Roman"/>
          <w:b/>
          <w:iCs/>
          <w:color w:val="000000"/>
          <w:sz w:val="24"/>
          <w:szCs w:val="24"/>
        </w:rPr>
        <w:t>Итоговое повторение и обобщение (1 час)</w:t>
      </w:r>
    </w:p>
    <w:p w:rsidR="00892693" w:rsidRPr="00AF597F" w:rsidRDefault="00892693" w:rsidP="00892693">
      <w:pPr>
        <w:spacing w:after="0"/>
        <w:jc w:val="center"/>
        <w:rPr>
          <w:rFonts w:ascii="Times New Roman" w:hAnsi="Times New Roman"/>
        </w:rPr>
      </w:pPr>
      <w:r w:rsidRPr="00AF597F">
        <w:rPr>
          <w:rFonts w:ascii="Times New Roman" w:hAnsi="Times New Roman"/>
          <w:b/>
        </w:rPr>
        <w:t>7</w:t>
      </w:r>
      <w:r w:rsidRPr="00AF597F">
        <w:rPr>
          <w:rFonts w:ascii="Times New Roman" w:hAnsi="Times New Roman"/>
        </w:rPr>
        <w:t xml:space="preserve"> </w:t>
      </w:r>
      <w:r w:rsidRPr="00AF597F">
        <w:rPr>
          <w:rFonts w:ascii="Times New Roman" w:hAnsi="Times New Roman"/>
          <w:b/>
        </w:rPr>
        <w:t>класс</w:t>
      </w:r>
    </w:p>
    <w:p w:rsidR="00892693" w:rsidRDefault="00892693" w:rsidP="00892693">
      <w:pPr>
        <w:spacing w:after="0"/>
        <w:jc w:val="center"/>
        <w:rPr>
          <w:rFonts w:ascii="Times New Roman" w:hAnsi="Times New Roman"/>
          <w:b/>
          <w:color w:val="0D0D0D" w:themeColor="text1" w:themeTint="F2"/>
        </w:rPr>
      </w:pPr>
      <w:r w:rsidRPr="002E5C51">
        <w:rPr>
          <w:rFonts w:ascii="Times New Roman" w:hAnsi="Times New Roman"/>
          <w:b/>
          <w:color w:val="0D0D0D" w:themeColor="text1" w:themeTint="F2"/>
        </w:rPr>
        <w:t>(34 часа)</w:t>
      </w:r>
    </w:p>
    <w:p w:rsidR="00892693" w:rsidRPr="002E5C51" w:rsidRDefault="00892693" w:rsidP="00892693">
      <w:pPr>
        <w:spacing w:after="0"/>
        <w:jc w:val="center"/>
        <w:rPr>
          <w:rFonts w:ascii="Times New Roman" w:hAnsi="Times New Roman"/>
          <w:b/>
          <w:color w:val="0D0D0D" w:themeColor="text1" w:themeTint="F2"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</w:t>
      </w:r>
      <w:r w:rsidRPr="003848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Мы живем в обществе (23 часа)</w:t>
      </w:r>
    </w:p>
    <w:p w:rsidR="00892693" w:rsidRPr="0000277D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0277D">
        <w:rPr>
          <w:rFonts w:ascii="Times New Roman" w:hAnsi="Times New Roman"/>
        </w:rPr>
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Материальные (экономические) блага. Затраты производства. Обмен. Торговля и ее формы. Реклама –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</w:t>
      </w:r>
      <w:r w:rsidRPr="0000277D">
        <w:rPr>
          <w:rFonts w:ascii="Times New Roman" w:hAnsi="Times New Roman"/>
        </w:rPr>
        <w:lastRenderedPageBreak/>
        <w:t>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</w:t>
      </w:r>
      <w:r>
        <w:rPr>
          <w:rFonts w:ascii="Times New Roman" w:hAnsi="Times New Roman"/>
        </w:rPr>
        <w:t>а</w:t>
      </w:r>
      <w:r w:rsidRPr="0000277D">
        <w:rPr>
          <w:rFonts w:ascii="Times New Roman" w:hAnsi="Times New Roman"/>
        </w:rPr>
        <w:t>ет границы свободы поведения. Культура вокруг нас. Культурный человек.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 w:rsidRPr="00384877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Наша родина – Россия (10 часов) 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9469E3">
        <w:rPr>
          <w:rFonts w:ascii="Times New Roman" w:hAnsi="Times New Roman"/>
        </w:rPr>
        <w:t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Консти</w:t>
      </w:r>
      <w:r>
        <w:rPr>
          <w:rFonts w:ascii="Times New Roman" w:hAnsi="Times New Roman"/>
        </w:rPr>
        <w:t>туция как основной закон страны</w:t>
      </w:r>
      <w:r w:rsidRPr="009469E3">
        <w:rPr>
          <w:rFonts w:ascii="Times New Roman" w:hAnsi="Times New Roman"/>
        </w:rPr>
        <w:t>. Конституция РФ как юридический документ. 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</w:p>
    <w:p w:rsidR="00892693" w:rsidRPr="007A7AA9" w:rsidRDefault="00892693" w:rsidP="00892693">
      <w:pPr>
        <w:spacing w:after="0"/>
        <w:ind w:firstLine="709"/>
        <w:jc w:val="both"/>
        <w:rPr>
          <w:rFonts w:ascii="Times New Roman" w:hAnsi="Times New Roman"/>
          <w:b/>
          <w:iCs/>
          <w:color w:val="000000"/>
          <w:szCs w:val="20"/>
        </w:rPr>
      </w:pPr>
      <w:r w:rsidRPr="00D42E78">
        <w:rPr>
          <w:rFonts w:ascii="Times New Roman" w:hAnsi="Times New Roman"/>
          <w:b/>
          <w:iCs/>
          <w:color w:val="000000"/>
          <w:szCs w:val="20"/>
        </w:rPr>
        <w:t>Итоговое повторение и обобщение (1 час)</w:t>
      </w:r>
    </w:p>
    <w:p w:rsidR="00892693" w:rsidRDefault="00892693" w:rsidP="00892693">
      <w:pPr>
        <w:spacing w:after="0"/>
        <w:jc w:val="center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jc w:val="center"/>
        <w:rPr>
          <w:rFonts w:ascii="Times New Roman" w:hAnsi="Times New Roman"/>
          <w:b/>
        </w:rPr>
      </w:pPr>
    </w:p>
    <w:p w:rsidR="00892693" w:rsidRPr="00AF597F" w:rsidRDefault="00892693" w:rsidP="00892693">
      <w:pPr>
        <w:spacing w:after="0"/>
        <w:jc w:val="center"/>
        <w:rPr>
          <w:rFonts w:ascii="Times New Roman" w:hAnsi="Times New Roman"/>
        </w:rPr>
      </w:pPr>
      <w:r w:rsidRPr="00AF597F">
        <w:rPr>
          <w:rFonts w:ascii="Times New Roman" w:hAnsi="Times New Roman"/>
          <w:b/>
        </w:rPr>
        <w:t>8</w:t>
      </w:r>
      <w:r w:rsidRPr="00AF597F">
        <w:rPr>
          <w:rFonts w:ascii="Times New Roman" w:hAnsi="Times New Roman"/>
        </w:rPr>
        <w:t xml:space="preserve"> </w:t>
      </w:r>
      <w:r w:rsidRPr="00AF597F">
        <w:rPr>
          <w:rFonts w:ascii="Times New Roman" w:hAnsi="Times New Roman"/>
          <w:b/>
        </w:rPr>
        <w:t>класс</w:t>
      </w:r>
    </w:p>
    <w:p w:rsidR="00892693" w:rsidRPr="00AF597F" w:rsidRDefault="00892693" w:rsidP="008926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(34 часа</w:t>
      </w:r>
      <w:r w:rsidRPr="00AF597F">
        <w:rPr>
          <w:rFonts w:ascii="Times New Roman" w:hAnsi="Times New Roman"/>
          <w:b/>
        </w:rPr>
        <w:t>)</w:t>
      </w:r>
    </w:p>
    <w:p w:rsidR="00892693" w:rsidRDefault="00892693" w:rsidP="00892693">
      <w:pPr>
        <w:spacing w:after="0"/>
        <w:ind w:firstLine="708"/>
        <w:jc w:val="center"/>
        <w:rPr>
          <w:rFonts w:ascii="Times New Roman" w:hAnsi="Times New Roman"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 (1 час)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</w:t>
      </w:r>
      <w:r w:rsidRPr="003848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Личность и общество (5 часов)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Что делает человека человеком? </w:t>
      </w:r>
      <w:r w:rsidRPr="00E11F8B">
        <w:rPr>
          <w:rFonts w:ascii="Times New Roman" w:hAnsi="Times New Roman"/>
        </w:rPr>
        <w:t>Отличие человека от других живых существ.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Природное</w:t>
      </w:r>
      <w:proofErr w:type="gramEnd"/>
      <w:r>
        <w:rPr>
          <w:rFonts w:ascii="Times New Roman" w:hAnsi="Times New Roman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E11F8B">
        <w:rPr>
          <w:rFonts w:ascii="Times New Roman" w:hAnsi="Times New Roman"/>
          <w:b/>
        </w:rPr>
        <w:t>Человек, общество, природа.</w:t>
      </w:r>
      <w:r>
        <w:rPr>
          <w:rFonts w:ascii="Times New Roman" w:hAnsi="Times New Roman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E11F8B">
        <w:rPr>
          <w:rFonts w:ascii="Times New Roman" w:hAnsi="Times New Roman"/>
          <w:b/>
        </w:rPr>
        <w:t>Общество как форма жизнедеятельности людей</w:t>
      </w:r>
      <w:r>
        <w:rPr>
          <w:rFonts w:ascii="Times New Roman" w:hAnsi="Times New Roman"/>
        </w:rPr>
        <w:t>. Общество как форма жизнедеятельности людей. Основные сферы общественной жизни, их взаимосвязь. Общественные отношения.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E11F8B">
        <w:rPr>
          <w:rFonts w:ascii="Times New Roman" w:hAnsi="Times New Roman"/>
          <w:b/>
        </w:rPr>
        <w:t>Развитие общества.</w:t>
      </w:r>
      <w:r>
        <w:rPr>
          <w:rFonts w:ascii="Times New Roman" w:hAnsi="Times New Roman"/>
        </w:rPr>
        <w:t xml:space="preserve"> Социальные изменения и их формы. Развитие общества. Основные средства связи и коммуникации, их влияние на вашу жизнь. Человечество в </w:t>
      </w:r>
      <w:r>
        <w:rPr>
          <w:rFonts w:ascii="Times New Roman" w:hAnsi="Times New Roman"/>
          <w:lang w:val="en-US"/>
        </w:rPr>
        <w:t>XXI</w:t>
      </w:r>
      <w:r w:rsidRPr="00E11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в., тенденции развития, основные вызовы и угрозы. Глобальные проблемы современности.</w:t>
      </w:r>
    </w:p>
    <w:p w:rsidR="00892693" w:rsidRPr="00E11F8B" w:rsidRDefault="00892693" w:rsidP="00892693">
      <w:pPr>
        <w:spacing w:after="0"/>
        <w:ind w:firstLine="709"/>
        <w:rPr>
          <w:rFonts w:ascii="Times New Roman" w:hAnsi="Times New Roman"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 w:rsidRPr="00384877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Сфера духовной культуры (8 часов)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E11F8B">
        <w:rPr>
          <w:rFonts w:ascii="Times New Roman" w:hAnsi="Times New Roman"/>
          <w:b/>
        </w:rPr>
        <w:t>Сфера духовной жизни.</w:t>
      </w:r>
      <w:r>
        <w:rPr>
          <w:rFonts w:ascii="Times New Roman" w:hAnsi="Times New Roman"/>
        </w:rPr>
        <w:t xml:space="preserve"> </w:t>
      </w:r>
      <w:r w:rsidRPr="00E11F8B">
        <w:rPr>
          <w:rFonts w:ascii="Times New Roman" w:hAnsi="Times New Roman"/>
        </w:rPr>
        <w:t>Сфера духовной культуры и ее особенности.</w:t>
      </w:r>
      <w:r>
        <w:rPr>
          <w:rFonts w:ascii="Times New Roman" w:hAnsi="Times New Roman"/>
        </w:rPr>
        <w:t xml:space="preserve">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50F62">
        <w:rPr>
          <w:rFonts w:ascii="Times New Roman" w:hAnsi="Times New Roman"/>
          <w:b/>
        </w:rPr>
        <w:t>Мораль.</w:t>
      </w:r>
      <w:r>
        <w:rPr>
          <w:rFonts w:ascii="Times New Roman" w:hAnsi="Times New Roman"/>
        </w:rPr>
        <w:t xml:space="preserve"> Что такое мораль. Основные ценности и нормы морали. Гуманизм. Патриотизм и гражданственность. Добро и зло – главные 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50F62">
        <w:rPr>
          <w:rFonts w:ascii="Times New Roman" w:hAnsi="Times New Roman"/>
          <w:b/>
        </w:rPr>
        <w:t>Моральный выбор – это ответственность.</w:t>
      </w:r>
      <w:r>
        <w:rPr>
          <w:rFonts w:ascii="Times New Roman" w:hAnsi="Times New Roman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50F62">
        <w:rPr>
          <w:rFonts w:ascii="Times New Roman" w:hAnsi="Times New Roman"/>
          <w:b/>
        </w:rPr>
        <w:t>Наука в современном обществе.</w:t>
      </w:r>
      <w:r>
        <w:rPr>
          <w:rFonts w:ascii="Times New Roman" w:hAnsi="Times New Roman"/>
        </w:rPr>
        <w:t xml:space="preserve">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50F62">
        <w:rPr>
          <w:rFonts w:ascii="Times New Roman" w:hAnsi="Times New Roman"/>
          <w:b/>
        </w:rPr>
        <w:t>Религия как одна из форм культуры.</w:t>
      </w:r>
      <w:r>
        <w:rPr>
          <w:rFonts w:ascii="Times New Roman" w:hAnsi="Times New Roman"/>
        </w:rPr>
        <w:t xml:space="preserve"> Религия как одна из форм культуры. Роль религии в культурном развитии. Религиозные нормы. Религиозные организации и объединения, х роль в жизни современного общества. Свобода совести.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050F62">
        <w:rPr>
          <w:rFonts w:ascii="Times New Roman" w:hAnsi="Times New Roman"/>
          <w:b/>
        </w:rPr>
        <w:t>Влияние искусства на развитие общества и личности.</w:t>
      </w:r>
      <w:r>
        <w:rPr>
          <w:rFonts w:ascii="Times New Roman" w:hAnsi="Times New Roman"/>
        </w:rPr>
        <w:t xml:space="preserve"> Искусство как одна из форм духовной культуры. Многообразие видов искусства. Влияние искусства на развитие личности.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 Социальная сфера (7 часов)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Социальная структура общества. </w:t>
      </w:r>
      <w:r w:rsidRPr="00D26A8F">
        <w:rPr>
          <w:rFonts w:ascii="Times New Roman" w:hAnsi="Times New Roman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</w:t>
      </w:r>
      <w:r>
        <w:rPr>
          <w:rFonts w:ascii="Times New Roman" w:hAnsi="Times New Roman"/>
        </w:rPr>
        <w:t xml:space="preserve"> Социальные конфликты и пути их разрешения. Изменения социальной структуры с переходом в постиндустриальное общество. 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D26A8F">
        <w:rPr>
          <w:rFonts w:ascii="Times New Roman" w:hAnsi="Times New Roman"/>
          <w:b/>
        </w:rPr>
        <w:t>Социальные статусы и роли.</w:t>
      </w:r>
      <w:r>
        <w:rPr>
          <w:rFonts w:ascii="Times New Roman" w:hAnsi="Times New Roman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750B81">
        <w:rPr>
          <w:rFonts w:ascii="Times New Roman" w:hAnsi="Times New Roman"/>
          <w:b/>
        </w:rPr>
        <w:t>Семья как малая группа.</w:t>
      </w:r>
      <w:r>
        <w:rPr>
          <w:rFonts w:ascii="Times New Roman" w:hAnsi="Times New Roman"/>
        </w:rPr>
        <w:t xml:space="preserve"> Признаки семьи как малой группы. Функции семьи. Семейные роли. Семейные ценности.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750B81">
        <w:rPr>
          <w:rFonts w:ascii="Times New Roman" w:hAnsi="Times New Roman"/>
          <w:b/>
        </w:rPr>
        <w:t>Социальная политика государства.</w:t>
      </w:r>
      <w:r>
        <w:rPr>
          <w:rFonts w:ascii="Times New Roman" w:hAnsi="Times New Roman"/>
        </w:rPr>
        <w:t xml:space="preserve">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Социализация личности и отклоняющееся поведение.</w:t>
      </w:r>
      <w:r>
        <w:rPr>
          <w:rFonts w:ascii="Times New Roman" w:hAnsi="Times New Roman"/>
        </w:rPr>
        <w:t xml:space="preserve">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</w:p>
    <w:p w:rsidR="00892693" w:rsidRPr="008D1B37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Экономика (12 часов)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Экономика и ее роль в жизни общества.</w:t>
      </w:r>
      <w:r>
        <w:rPr>
          <w:rFonts w:ascii="Times New Roman" w:hAnsi="Times New Roman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Главные вопросы экономики.</w:t>
      </w:r>
      <w:r>
        <w:rPr>
          <w:rFonts w:ascii="Times New Roman" w:hAnsi="Times New Roman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Рыночная экономика.</w:t>
      </w:r>
      <w:r>
        <w:rPr>
          <w:rFonts w:ascii="Times New Roman" w:hAnsi="Times New Roman"/>
        </w:rPr>
        <w:t xml:space="preserve"> Рынок. Рыночный механизм регулирования экономики. Спрос и предложение. Рыночное равновесие. Виды рынков. 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Производство – основа экономики.</w:t>
      </w:r>
      <w:r>
        <w:rPr>
          <w:rFonts w:ascii="Times New Roman" w:hAnsi="Times New Roman"/>
        </w:rPr>
        <w:t xml:space="preserve"> Производство. Товары и услуги. Факторы производства. Разделение труда и специализация.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Предпринимательская деятельность.</w:t>
      </w:r>
      <w:r>
        <w:rPr>
          <w:rFonts w:ascii="Times New Roman" w:hAnsi="Times New Roman"/>
        </w:rPr>
        <w:t xml:space="preserve">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Роль государства в экономике.</w:t>
      </w:r>
      <w:r>
        <w:rPr>
          <w:rFonts w:ascii="Times New Roman" w:hAnsi="Times New Roman"/>
        </w:rPr>
        <w:t xml:space="preserve"> Роль государства в экономике. Экономические цели и функции государства. Государственный бюджет. Налоги, уплачиваемые гражданами. Функции налогов.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8D1B37">
        <w:rPr>
          <w:rFonts w:ascii="Times New Roman" w:hAnsi="Times New Roman"/>
          <w:b/>
        </w:rPr>
        <w:t>Инфляция и семейная экономика.</w:t>
      </w:r>
      <w:r>
        <w:rPr>
          <w:rFonts w:ascii="Times New Roman" w:hAnsi="Times New Roman"/>
        </w:rPr>
        <w:t xml:space="preserve"> Номинальные и реальные доходы. Формы сбережения граждан.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965C50">
        <w:rPr>
          <w:rFonts w:ascii="Times New Roman" w:hAnsi="Times New Roman"/>
          <w:b/>
        </w:rPr>
        <w:t>Банковские услуги.</w:t>
      </w:r>
      <w:r>
        <w:rPr>
          <w:rFonts w:ascii="Times New Roman" w:hAnsi="Times New Roman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 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  <w:r w:rsidRPr="00965C50">
        <w:rPr>
          <w:rFonts w:ascii="Times New Roman" w:hAnsi="Times New Roman"/>
          <w:b/>
        </w:rPr>
        <w:lastRenderedPageBreak/>
        <w:t>Страховые услуги.</w:t>
      </w:r>
      <w:r>
        <w:rPr>
          <w:rFonts w:ascii="Times New Roman" w:hAnsi="Times New Roman"/>
        </w:rPr>
        <w:t xml:space="preserve"> 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  <w:r w:rsidRPr="00965C50">
        <w:rPr>
          <w:rFonts w:ascii="Times New Roman" w:hAnsi="Times New Roman"/>
          <w:b/>
        </w:rPr>
        <w:t>Рынок труда и безработица.</w:t>
      </w:r>
      <w:r>
        <w:rPr>
          <w:rFonts w:ascii="Times New Roman" w:hAnsi="Times New Roman"/>
        </w:rPr>
        <w:t xml:space="preserve">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  <w:r w:rsidRPr="00965C50">
        <w:rPr>
          <w:rFonts w:ascii="Times New Roman" w:hAnsi="Times New Roman"/>
          <w:b/>
        </w:rPr>
        <w:t>Современный работник.</w:t>
      </w:r>
      <w:r>
        <w:rPr>
          <w:rFonts w:ascii="Times New Roman" w:hAnsi="Times New Roman"/>
        </w:rPr>
        <w:t xml:space="preserve"> Каким должен быть современный работник. Выбор жизненного пути. Готовимся выбирать профессию.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</w:rPr>
      </w:pPr>
    </w:p>
    <w:p w:rsidR="00892693" w:rsidRPr="00D42E78" w:rsidRDefault="00892693" w:rsidP="00892693">
      <w:pPr>
        <w:spacing w:after="0"/>
        <w:ind w:firstLine="709"/>
        <w:rPr>
          <w:rFonts w:ascii="Times New Roman" w:hAnsi="Times New Roman"/>
          <w:sz w:val="24"/>
        </w:rPr>
      </w:pPr>
      <w:r w:rsidRPr="00D42E78">
        <w:rPr>
          <w:rStyle w:val="dash041e005f0431005f044b005f0447005f043d005f044b005f0439005f005fchar1char1"/>
          <w:b/>
          <w:szCs w:val="20"/>
        </w:rPr>
        <w:t>Итоговое повторение и обобщение (1 час)</w:t>
      </w:r>
    </w:p>
    <w:p w:rsidR="00892693" w:rsidRDefault="00892693" w:rsidP="00892693">
      <w:pPr>
        <w:spacing w:after="0"/>
        <w:rPr>
          <w:rFonts w:ascii="Times New Roman" w:hAnsi="Times New Roman"/>
        </w:rPr>
      </w:pPr>
    </w:p>
    <w:p w:rsidR="00892693" w:rsidRPr="00D42E78" w:rsidRDefault="00892693" w:rsidP="00892693">
      <w:pPr>
        <w:spacing w:after="0"/>
        <w:rPr>
          <w:rFonts w:ascii="Times New Roman" w:hAnsi="Times New Roman"/>
        </w:rPr>
      </w:pPr>
    </w:p>
    <w:p w:rsidR="00892693" w:rsidRPr="00AF597F" w:rsidRDefault="00892693" w:rsidP="00892693">
      <w:pPr>
        <w:spacing w:after="0"/>
        <w:jc w:val="center"/>
        <w:rPr>
          <w:rFonts w:ascii="Times New Roman" w:hAnsi="Times New Roman"/>
          <w:b/>
        </w:rPr>
      </w:pPr>
      <w:r w:rsidRPr="00AF597F">
        <w:rPr>
          <w:rFonts w:ascii="Times New Roman" w:hAnsi="Times New Roman"/>
          <w:b/>
        </w:rPr>
        <w:t>9 класс</w:t>
      </w:r>
    </w:p>
    <w:p w:rsidR="00892693" w:rsidRPr="00C9511F" w:rsidRDefault="00892693" w:rsidP="00892693">
      <w:pPr>
        <w:spacing w:after="0"/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color w:val="0D0D0D" w:themeColor="text1" w:themeTint="F2"/>
        </w:rPr>
        <w:t>(34 часа</w:t>
      </w:r>
      <w:r w:rsidRPr="00C9511F">
        <w:rPr>
          <w:rFonts w:ascii="Times New Roman" w:hAnsi="Times New Roman"/>
          <w:b/>
          <w:color w:val="0D0D0D" w:themeColor="text1" w:themeTint="F2"/>
        </w:rPr>
        <w:t>)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 (1 час)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</w:t>
      </w:r>
      <w:r w:rsidRPr="003848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Политика (10 часов)</w:t>
      </w:r>
    </w:p>
    <w:p w:rsidR="00892693" w:rsidRPr="007A7AA9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384877">
        <w:rPr>
          <w:rFonts w:ascii="Times New Roman" w:hAnsi="Times New Roman"/>
        </w:rPr>
        <w:t>Политика и власть. Роль политики в жизни общества.</w:t>
      </w:r>
      <w:r>
        <w:rPr>
          <w:rFonts w:ascii="Times New Roman" w:hAnsi="Times New Roman"/>
        </w:rPr>
        <w:t xml:space="preserve">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  <w:b/>
        </w:rPr>
      </w:pPr>
      <w:r w:rsidRPr="00384877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Гражданин и государство (8 часов)</w:t>
      </w:r>
    </w:p>
    <w:p w:rsidR="00892693" w:rsidRPr="00384877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384877">
        <w:rPr>
          <w:rFonts w:ascii="Times New Roman" w:hAnsi="Times New Roman"/>
        </w:rPr>
        <w:t>Что такое конституционный строй. Основы государственного устройства.</w:t>
      </w:r>
      <w:r>
        <w:rPr>
          <w:rFonts w:ascii="Times New Roman" w:hAnsi="Times New Roman"/>
        </w:rPr>
        <w:t xml:space="preserve">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Федерации. 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в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</w:p>
    <w:p w:rsidR="00892693" w:rsidRDefault="00892693" w:rsidP="00892693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 Основы российского законодательства (12 часов)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  <w:r w:rsidRPr="00AF5844">
        <w:rPr>
          <w:rFonts w:ascii="Times New Roman" w:hAnsi="Times New Roman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</w:t>
      </w:r>
      <w:r>
        <w:rPr>
          <w:rFonts w:ascii="Times New Roman" w:hAnsi="Times New Roman"/>
        </w:rPr>
        <w:t xml:space="preserve">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Понятие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 Виды договоров. Гражданская дееспособность несовершеннолетних. Защита прав потребителей. Способы защиты гражданских </w:t>
      </w:r>
      <w:r>
        <w:rPr>
          <w:rFonts w:ascii="Times New Roman" w:hAnsi="Times New Roman"/>
        </w:rPr>
        <w:lastRenderedPageBreak/>
        <w:t>прав. Трудовые правоотношения. Трудовой кодекс РФ. Право на труд. Права, обязанности и взаимная ответственность работников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</w:t>
      </w:r>
      <w:r>
        <w:rPr>
          <w:rFonts w:ascii="Times New Roman" w:hAnsi="Times New Roman"/>
        </w:rPr>
        <w:tab/>
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Законодательство в сфере образования. Получение образования – и право, и обязанность.</w:t>
      </w:r>
    </w:p>
    <w:p w:rsidR="00892693" w:rsidRDefault="00892693" w:rsidP="00892693">
      <w:pPr>
        <w:spacing w:after="0"/>
        <w:ind w:firstLine="709"/>
        <w:jc w:val="both"/>
        <w:rPr>
          <w:rFonts w:ascii="Times New Roman" w:hAnsi="Times New Roman"/>
        </w:rPr>
      </w:pPr>
    </w:p>
    <w:p w:rsidR="00892693" w:rsidRDefault="00892693" w:rsidP="00892693">
      <w:pPr>
        <w:spacing w:after="0"/>
        <w:ind w:firstLine="709"/>
        <w:jc w:val="both"/>
        <w:rPr>
          <w:rStyle w:val="dash041e005f0431005f044b005f0447005f043d005f044b005f0439005f005fchar1char1"/>
          <w:b/>
          <w:szCs w:val="20"/>
        </w:rPr>
      </w:pPr>
      <w:r w:rsidRPr="00D42E78">
        <w:rPr>
          <w:rStyle w:val="dash041e005f0431005f044b005f0447005f043d005f044b005f0439005f005fchar1char1"/>
          <w:b/>
          <w:szCs w:val="20"/>
        </w:rPr>
        <w:t>Итоговое повторение и обобщение (</w:t>
      </w:r>
      <w:r>
        <w:rPr>
          <w:rStyle w:val="dash041e005f0431005f044b005f0447005f043d005f044b005f0439005f005fchar1char1"/>
          <w:b/>
          <w:szCs w:val="20"/>
        </w:rPr>
        <w:t>3</w:t>
      </w:r>
      <w:r w:rsidRPr="00D42E78">
        <w:rPr>
          <w:rStyle w:val="dash041e005f0431005f044b005f0447005f043d005f044b005f0439005f005fchar1char1"/>
          <w:b/>
          <w:szCs w:val="20"/>
        </w:rPr>
        <w:t xml:space="preserve"> час</w:t>
      </w:r>
      <w:r>
        <w:rPr>
          <w:rStyle w:val="dash041e005f0431005f044b005f0447005f043d005f044b005f0439005f005fchar1char1"/>
          <w:b/>
          <w:szCs w:val="20"/>
        </w:rPr>
        <w:t>а</w:t>
      </w:r>
      <w:r w:rsidRPr="00D42E78">
        <w:rPr>
          <w:rStyle w:val="dash041e005f0431005f044b005f0447005f043d005f044b005f0439005f005fchar1char1"/>
          <w:b/>
          <w:szCs w:val="20"/>
        </w:rPr>
        <w:t>)</w:t>
      </w:r>
    </w:p>
    <w:p w:rsidR="00892693" w:rsidRPr="00642A97" w:rsidRDefault="00892693" w:rsidP="0089269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7A3499" w:rsidRDefault="007A3499" w:rsidP="00642A97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7A3499" w:rsidRPr="007A3499" w:rsidRDefault="007A3499" w:rsidP="007A3499">
      <w:pPr>
        <w:spacing w:after="160" w:line="240" w:lineRule="auto"/>
        <w:ind w:left="1080"/>
        <w:contextualSpacing/>
        <w:rPr>
          <w:rFonts w:ascii="Times New Roman" w:hAnsi="Times New Roman"/>
          <w:b/>
          <w:color w:val="0D0D0D"/>
          <w:sz w:val="24"/>
          <w:szCs w:val="24"/>
        </w:rPr>
      </w:pPr>
      <w:r w:rsidRPr="007A3499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Тематическое планирование</w:t>
      </w: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709"/>
        <w:gridCol w:w="2410"/>
        <w:gridCol w:w="1276"/>
      </w:tblGrid>
      <w:tr w:rsidR="007A3499" w:rsidRPr="007A3499" w:rsidTr="00CD3DF3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99" w:rsidRPr="007A3499" w:rsidRDefault="007A3499" w:rsidP="00AD4B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3499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</w:tr>
      <w:tr w:rsidR="007A3499" w:rsidRPr="007A349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9" w:rsidRPr="00010953" w:rsidRDefault="00AD4BEE" w:rsidP="00AD4BEE">
            <w:pPr>
              <w:jc w:val="both"/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9" w:rsidRPr="00AD4BEE" w:rsidRDefault="007A3499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9" w:rsidRPr="00AD4BEE" w:rsidRDefault="007A3499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9" w:rsidRPr="00AD4BEE" w:rsidRDefault="007A3499" w:rsidP="00AD4BEE">
            <w:pPr>
              <w:jc w:val="both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 xml:space="preserve">Основные виды деятельности </w:t>
            </w:r>
            <w:proofErr w:type="gramStart"/>
            <w:r w:rsidRPr="00AD4BEE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AD4BEE">
              <w:rPr>
                <w:rFonts w:ascii="Times New Roman" w:eastAsia="Times New Roman" w:hAnsi="Times New Roman"/>
              </w:rPr>
              <w:t xml:space="preserve"> </w:t>
            </w:r>
          </w:p>
          <w:p w:rsidR="007A3499" w:rsidRPr="00AD4BEE" w:rsidRDefault="007A3499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>(на уровне универсальных учебных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9" w:rsidRPr="00AD4BEE" w:rsidRDefault="007A3499" w:rsidP="00AD4BEE">
            <w:pPr>
              <w:jc w:val="both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 xml:space="preserve">Основные направления </w:t>
            </w:r>
          </w:p>
          <w:p w:rsidR="007A3499" w:rsidRPr="00AD4BEE" w:rsidRDefault="007A3499" w:rsidP="00AD4BEE">
            <w:pPr>
              <w:jc w:val="both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>воспитательной деятельности</w:t>
            </w:r>
          </w:p>
        </w:tc>
      </w:tr>
      <w:tr w:rsidR="00AD4BEE" w:rsidRPr="007A349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jc w:val="both"/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spacing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Обществознание. Предмет и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анализировать существующие и планировать будущие образовательные результаты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различать/выделять явление из общего ряда других явлений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формулировать, аргументировать и отстаивать свое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D4BEE">
              <w:rPr>
                <w:rFonts w:ascii="Times New Roman" w:hAnsi="Times New Roman"/>
                <w:iCs/>
                <w:color w:val="000000"/>
              </w:rPr>
              <w:t>2,5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D4BEE" w:rsidRPr="007A349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jc w:val="both"/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Загадка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spacing w:line="259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AD4BEE">
              <w:rPr>
                <w:rFonts w:ascii="Times New Roman" w:hAnsi="Times New Roman"/>
              </w:rPr>
              <w:t>Биологическое</w:t>
            </w:r>
            <w:proofErr w:type="gramEnd"/>
            <w:r w:rsidRPr="00AD4BEE">
              <w:rPr>
                <w:rFonts w:ascii="Times New Roman" w:hAnsi="Times New Roman"/>
              </w:rPr>
      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</w:t>
            </w:r>
            <w:proofErr w:type="gramStart"/>
            <w:r w:rsidRPr="00AD4BEE">
              <w:rPr>
                <w:rFonts w:ascii="Times New Roman" w:hAnsi="Times New Roman"/>
              </w:rPr>
              <w:t>личность</w:t>
            </w:r>
            <w:proofErr w:type="gramEnd"/>
            <w:r w:rsidRPr="00AD4BEE">
              <w:rPr>
                <w:rFonts w:ascii="Times New Roman" w:hAnsi="Times New Roman"/>
              </w:rPr>
      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</w:t>
            </w:r>
            <w:r w:rsidRPr="00AD4BEE">
              <w:rPr>
                <w:rFonts w:ascii="Times New Roman" w:hAnsi="Times New Roman"/>
              </w:rPr>
              <w:lastRenderedPageBreak/>
              <w:t>человека.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определять способы действий в рамках предложенных условий и требований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находить в тексте требуемую информацию (в соответствии с целями своей деятельности)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 xml:space="preserve">определять </w:t>
            </w:r>
            <w:proofErr w:type="gramStart"/>
            <w:r w:rsidRPr="00AD4BEE">
              <w:rPr>
                <w:rFonts w:ascii="Times New Roman" w:eastAsia="Times New Roman" w:hAnsi="Times New Roman"/>
              </w:rPr>
              <w:t>задачу</w:t>
            </w:r>
            <w:proofErr w:type="gramEnd"/>
            <w:r w:rsidRPr="00AD4BEE">
              <w:rPr>
                <w:rFonts w:ascii="Times New Roman" w:eastAsia="Times New Roman" w:hAnsi="Times New Roman"/>
              </w:rPr>
              <w:t xml:space="preserve"> коммуникации и в соответствии с ней отбирать и использовать речевые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  <w:color w:val="0D0D0D"/>
              </w:rPr>
              <w:t>3,6</w:t>
            </w:r>
          </w:p>
        </w:tc>
      </w:tr>
      <w:tr w:rsidR="00AD4BEE" w:rsidRPr="007A349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jc w:val="both"/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lastRenderedPageBreak/>
              <w:t>Человек и его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spacing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устанавливать взаимосвязь описанных в тексте событий, явлений, процессов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>:</w:t>
            </w:r>
            <w:r w:rsidRPr="00AD4BEE">
              <w:rPr>
                <w:rFonts w:ascii="Times New Roman" w:eastAsia="Times New Roman" w:hAnsi="Times New Roman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  <w:color w:val="0D0D0D"/>
              </w:rPr>
              <w:t>4,7</w:t>
            </w:r>
          </w:p>
        </w:tc>
      </w:tr>
      <w:tr w:rsidR="00AD4BEE" w:rsidRPr="007A3499" w:rsidTr="00010953">
        <w:trPr>
          <w:trHeight w:val="7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010953" w:rsidP="00010953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642A97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010953" w:rsidP="00010953">
            <w:pPr>
              <w:spacing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642A97">
              <w:rPr>
                <w:rFonts w:ascii="Times New Roman" w:hAnsi="Times New Roman"/>
                <w:sz w:val="24"/>
                <w:szCs w:val="24"/>
              </w:rPr>
      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1</w:t>
            </w:r>
            <w:r w:rsidR="00010953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>:</w:t>
            </w:r>
            <w:r w:rsidRPr="00AD4BEE">
              <w:rPr>
                <w:rFonts w:ascii="Times New Roman" w:eastAsia="Times New Roman" w:hAnsi="Times New Roman"/>
              </w:rPr>
              <w:t xml:space="preserve"> 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AD4BEE" w:rsidRPr="00AD4BEE" w:rsidRDefault="00AD4BEE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 xml:space="preserve">определять </w:t>
            </w:r>
            <w:proofErr w:type="gramStart"/>
            <w:r w:rsidRPr="00AD4BEE">
              <w:rPr>
                <w:rFonts w:ascii="Times New Roman" w:eastAsia="Times New Roman" w:hAnsi="Times New Roman"/>
              </w:rPr>
              <w:t>свои</w:t>
            </w:r>
            <w:proofErr w:type="gramEnd"/>
            <w:r w:rsidRPr="00AD4BEE">
              <w:rPr>
                <w:rFonts w:ascii="Times New Roman" w:eastAsia="Times New Roman" w:hAnsi="Times New Roman"/>
              </w:rPr>
              <w:t xml:space="preserve">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  <w:iCs/>
                <w:color w:val="000000"/>
              </w:rPr>
              <w:t>2,3,8</w:t>
            </w:r>
          </w:p>
        </w:tc>
      </w:tr>
      <w:tr w:rsidR="00010953" w:rsidRPr="007A3499" w:rsidTr="00010953">
        <w:trPr>
          <w:trHeight w:val="1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3" w:rsidRPr="00642A97" w:rsidRDefault="00010953" w:rsidP="00010953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Итоговое повторение и обобщение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53" w:rsidRPr="00642A97" w:rsidRDefault="00010953" w:rsidP="00010953">
            <w:pPr>
              <w:spacing w:line="259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Обществознание: цели и задачи </w:t>
            </w:r>
          </w:p>
          <w:p w:rsidR="00010953" w:rsidRPr="00642A97" w:rsidRDefault="00010953" w:rsidP="00AD4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53" w:rsidRPr="00AD4BEE" w:rsidRDefault="00010953" w:rsidP="00AD4B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53" w:rsidRPr="00AD4BEE" w:rsidRDefault="00010953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53" w:rsidRPr="00AD4BEE" w:rsidRDefault="00010953" w:rsidP="00AD4BE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D4BEE" w:rsidRPr="007A349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3499" w:rsidRDefault="007A3499" w:rsidP="00642A97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3"/>
        <w:gridCol w:w="3684"/>
        <w:gridCol w:w="709"/>
        <w:gridCol w:w="2409"/>
        <w:gridCol w:w="1276"/>
      </w:tblGrid>
      <w:tr w:rsidR="00DC7E79" w:rsidRPr="00590B49" w:rsidTr="00DC7E7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79" w:rsidRPr="00AD4BEE" w:rsidRDefault="00DC7E79" w:rsidP="00AD4BE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79" w:rsidRPr="00AD4BEE" w:rsidRDefault="00DC7E79" w:rsidP="00DC7E7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E6778" w:rsidRPr="00590B4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010953" w:rsidRDefault="00AD4BEE" w:rsidP="00AD4BEE">
            <w:pPr>
              <w:jc w:val="both"/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78" w:rsidRPr="00AD4BEE" w:rsidRDefault="00FE6778" w:rsidP="00AD4BEE">
            <w:pPr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78" w:rsidRPr="00AD4BEE" w:rsidRDefault="00FE6778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AD4BEE" w:rsidRDefault="00FE6778" w:rsidP="00AD4BEE">
            <w:pPr>
              <w:jc w:val="center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 xml:space="preserve">Основные виды деятельности </w:t>
            </w:r>
            <w:proofErr w:type="gramStart"/>
            <w:r w:rsidRPr="00AD4BEE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AD4BEE">
              <w:rPr>
                <w:rFonts w:ascii="Times New Roman" w:eastAsia="Times New Roman" w:hAnsi="Times New Roman"/>
              </w:rPr>
              <w:t xml:space="preserve"> </w:t>
            </w:r>
          </w:p>
          <w:p w:rsidR="00FE6778" w:rsidRPr="00AD4BEE" w:rsidRDefault="00FE6778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>(на уровне универсальных учебных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AD4BEE" w:rsidRDefault="00FE6778" w:rsidP="00AD4BEE">
            <w:pPr>
              <w:jc w:val="center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 xml:space="preserve">Основные направления </w:t>
            </w:r>
          </w:p>
          <w:p w:rsidR="00FE6778" w:rsidRPr="00AD4BEE" w:rsidRDefault="00FE6778" w:rsidP="00AD4BEE">
            <w:pPr>
              <w:jc w:val="center"/>
              <w:rPr>
                <w:rFonts w:ascii="Times New Roman" w:eastAsia="Times New Roman" w:hAnsi="Times New Roman"/>
              </w:rPr>
            </w:pPr>
            <w:r w:rsidRPr="00AD4BEE">
              <w:rPr>
                <w:rFonts w:ascii="Times New Roman" w:eastAsia="Times New Roman" w:hAnsi="Times New Roman"/>
              </w:rPr>
              <w:t>воспитательной деятельности</w:t>
            </w:r>
          </w:p>
        </w:tc>
      </w:tr>
      <w:tr w:rsidR="00AD4BEE" w:rsidRPr="00590B4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Мы живем в обществе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ind w:firstLine="709"/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Материальные (экономические) блага. Затраты производства. Обмен. Торговля и ее формы. Реклама – двигатель торговли.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Закон устанавливает порядок в обществе. Закон стремится установить справедливость.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ставить и формулировать новые задачи в учебе и познавательной деятельности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>:</w:t>
            </w:r>
            <w:r w:rsidRPr="00AD4BEE">
              <w:rPr>
                <w:rFonts w:ascii="Times New Roman" w:eastAsia="Times New Roman" w:hAnsi="Times New Roman"/>
              </w:rPr>
              <w:t xml:space="preserve"> соотносить полученные результаты поиска с задачами и целями своей деятельности</w:t>
            </w:r>
            <w:r w:rsidRPr="00AD4BEE">
              <w:rPr>
                <w:rFonts w:ascii="Times New Roman" w:hAnsi="Times New Roman"/>
                <w:iCs/>
                <w:color w:val="000000"/>
              </w:rPr>
              <w:t xml:space="preserve">  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 xml:space="preserve">определять </w:t>
            </w:r>
            <w:proofErr w:type="gramStart"/>
            <w:r w:rsidRPr="00AD4BEE">
              <w:rPr>
                <w:rFonts w:ascii="Times New Roman" w:eastAsia="Times New Roman" w:hAnsi="Times New Roman"/>
              </w:rPr>
              <w:t>свои</w:t>
            </w:r>
            <w:proofErr w:type="gramEnd"/>
            <w:r w:rsidRPr="00AD4BEE">
              <w:rPr>
                <w:rFonts w:ascii="Times New Roman" w:eastAsia="Times New Roman" w:hAnsi="Times New Roman"/>
              </w:rPr>
              <w:t xml:space="preserve">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rPr>
                <w:rFonts w:ascii="Times New Roman" w:hAnsi="Times New Roman"/>
                <w:iCs/>
                <w:color w:val="000000"/>
              </w:rPr>
            </w:pPr>
            <w:r w:rsidRPr="00AD4BEE">
              <w:rPr>
                <w:rFonts w:ascii="Times New Roman" w:hAnsi="Times New Roman"/>
                <w:color w:val="0D0D0D" w:themeColor="text1" w:themeTint="F2"/>
              </w:rPr>
              <w:t>3, 4.</w:t>
            </w:r>
            <w:r w:rsidRPr="00AD4BEE">
              <w:rPr>
                <w:rFonts w:ascii="Times New Roman" w:hAnsi="Times New Roman"/>
                <w:iCs/>
                <w:color w:val="000000"/>
              </w:rPr>
              <w:t xml:space="preserve"> 6.</w:t>
            </w:r>
          </w:p>
        </w:tc>
      </w:tr>
      <w:tr w:rsidR="00AD4BEE" w:rsidRPr="00590B4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</w:rPr>
              <w:t>Наша родина –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ind w:firstLine="709"/>
              <w:jc w:val="both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 xml:space="preserve"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Конституция как основной закон страны. Конституция РФ как юридический документ. </w:t>
            </w:r>
            <w:r w:rsidRPr="00AD4BEE">
              <w:rPr>
                <w:rFonts w:ascii="Times New Roman" w:hAnsi="Times New Roman"/>
              </w:rPr>
              <w:lastRenderedPageBreak/>
              <w:t>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      </w:r>
          </w:p>
          <w:p w:rsidR="00AD4BEE" w:rsidRPr="00AD4BEE" w:rsidRDefault="00AD4BEE" w:rsidP="00AD4BE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фиксировать и анализировать динамику собственных образовательных результатов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резюмировать главную идею текста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 xml:space="preserve">устранять в рамках диалога разрывы в </w:t>
            </w:r>
            <w:r w:rsidRPr="00AD4BEE">
              <w:rPr>
                <w:rFonts w:ascii="Times New Roman" w:eastAsia="Times New Roman" w:hAnsi="Times New Roman"/>
              </w:rPr>
              <w:lastRenderedPageBreak/>
              <w:t>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rPr>
                <w:rFonts w:ascii="Times New Roman" w:hAnsi="Times New Roman"/>
                <w:iCs/>
                <w:color w:val="000000"/>
              </w:rPr>
            </w:pPr>
            <w:r w:rsidRPr="00AD4BEE">
              <w:rPr>
                <w:rFonts w:ascii="Times New Roman" w:hAnsi="Times New Roman"/>
                <w:color w:val="0D0D0D" w:themeColor="text1" w:themeTint="F2"/>
              </w:rPr>
              <w:lastRenderedPageBreak/>
              <w:t>1,2,8</w:t>
            </w:r>
          </w:p>
          <w:p w:rsidR="00AD4BEE" w:rsidRPr="00AD4BEE" w:rsidRDefault="00AD4BEE" w:rsidP="00AD4BEE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D4BEE" w:rsidRPr="00590B4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rPr>
                <w:rFonts w:ascii="Times New Roman" w:hAnsi="Times New Roman"/>
                <w:b/>
              </w:rPr>
            </w:pPr>
            <w:r w:rsidRPr="00010953">
              <w:rPr>
                <w:rFonts w:ascii="Times New Roman" w:hAnsi="Times New Roman"/>
                <w:b/>
                <w:iCs/>
                <w:color w:val="000000"/>
              </w:rPr>
              <w:lastRenderedPageBreak/>
              <w:t>Итоговое повторение и 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  <w:iCs/>
                <w:color w:val="000000"/>
              </w:rPr>
              <w:t>Итоговое повторение и 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Р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различать результаты и способы действий при достижении результатов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П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прогнозировать изменения ситуации при смене действия одного фактора на другой фактор</w:t>
            </w:r>
          </w:p>
          <w:p w:rsidR="00AD4BEE" w:rsidRPr="00AD4BEE" w:rsidRDefault="00AD4BEE" w:rsidP="00010953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AD4BEE">
              <w:rPr>
                <w:rFonts w:ascii="Times New Roman" w:hAnsi="Times New Roman"/>
                <w:iCs/>
                <w:color w:val="000000"/>
              </w:rPr>
              <w:t>К</w:t>
            </w:r>
            <w:proofErr w:type="gramEnd"/>
            <w:r w:rsidRPr="00AD4BEE">
              <w:rPr>
                <w:rFonts w:ascii="Times New Roman" w:hAnsi="Times New Roman"/>
                <w:iCs/>
                <w:color w:val="000000"/>
              </w:rPr>
              <w:t xml:space="preserve">: </w:t>
            </w:r>
            <w:r w:rsidRPr="00AD4BEE">
              <w:rPr>
                <w:rFonts w:ascii="Times New Roman" w:eastAsia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AD4BEE" w:rsidRDefault="00AD4BEE" w:rsidP="00AD4BEE">
            <w:pPr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5,7</w:t>
            </w:r>
          </w:p>
        </w:tc>
      </w:tr>
      <w:tr w:rsidR="00AD4BEE" w:rsidRPr="00590B49" w:rsidTr="000109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  <w:r w:rsidRPr="00AD4BEE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AD4BEE" w:rsidRDefault="00AD4BEE" w:rsidP="00AD4B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6778" w:rsidRDefault="00FE6778" w:rsidP="00642A97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709"/>
        <w:gridCol w:w="2410"/>
        <w:gridCol w:w="1276"/>
      </w:tblGrid>
      <w:tr w:rsidR="00010953" w:rsidTr="000109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1" w:type="dxa"/>
          </w:tcPr>
          <w:p w:rsidR="00010953" w:rsidRPr="00010953" w:rsidRDefault="00010953" w:rsidP="00010953">
            <w:pPr>
              <w:tabs>
                <w:tab w:val="left" w:pos="2977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4"/>
          </w:tcPr>
          <w:p w:rsidR="00010953" w:rsidRPr="00010953" w:rsidRDefault="00010953" w:rsidP="00010953">
            <w:pPr>
              <w:tabs>
                <w:tab w:val="left" w:pos="2977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направления </w:t>
            </w:r>
          </w:p>
          <w:p w:rsidR="00AD4BEE" w:rsidRPr="00010953" w:rsidRDefault="00AD4BEE" w:rsidP="00AD4BEE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Предмет и задачи обществознания.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обозначать символом и знаком предмет и/или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явление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2,5</w:t>
            </w:r>
          </w:p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Личность и общество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Что делает человека человеком?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Человек, общество, природа.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Развитие общества.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устанавливать взаимосвязь описанных в тексте событий, явлений, процессов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определять возможные роли в совместной 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1,3,6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Сфера духовной жизни. Сфера духовной культуры и ее особенности. Культура личности и общества.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Мораль. Что такое мораль. Основные ценности и нормы морали. Гуманизм.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ответственность. 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Наука в современном обществе.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Религия как одна из форм культуры. Религия как одна из форм культуры. Роль религии в культурном развитии. </w:t>
            </w:r>
            <w:r w:rsidRPr="00010953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Религиозные нормы. Религиозные организации и объединения, х роль в жизни современного общества. Свобода совести.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Влияние искусства на развитие общества и личности. Искусство как одна из форм духовной культуры. Многообразие видов искусства. Влияние искусства на развитие личности.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понятия, создавать обобщения, устанавливать аналогии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</w:t>
            </w:r>
            <w:proofErr w:type="gramStart"/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нормы</w:t>
            </w:r>
            <w:proofErr w:type="gramEnd"/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3,4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Семья как малая группа. Признаки семьи как малой группы. Функции семьи. Семейные роли. Семейные ценности.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Социальная политика государства. Что такое социальная политика государства. Политика формирования доходов </w:t>
            </w:r>
            <w:r w:rsidRPr="00010953">
              <w:rPr>
                <w:rFonts w:ascii="Times New Roman" w:hAnsi="Times New Roman"/>
                <w:sz w:val="24"/>
                <w:szCs w:val="24"/>
              </w:rPr>
              <w:lastRenderedPageBreak/>
              <w:t>населения. Пенсионное обеспечение. Развитие социальных отраслей. Социальная защита населения.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Социализация личности и отклоняющееся поведение. 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прогнозировать изменения ситуации при смене действия одного фактора на другой фактор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01095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1,7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Главные вопросы экономики. Основные вопросы экономики. Что, как и для кого производить. Собственность. Функции экономической системы. Типы экономических систем.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Рыночная экономика. Рынок. Рыночный механизм регулирования экономики. Спрос и предложение. Рыночное равновесие. Виды рынков.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 Производство. Товары и услуги. Факторы производства. Разделение труда и специализация.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Предпринимательская деятельность.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Роль государства в экономике. </w:t>
            </w: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BEE" w:rsidRPr="00010953" w:rsidRDefault="00AD4BEE" w:rsidP="00010953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AD4BEE" w:rsidRPr="00010953" w:rsidRDefault="00AD4BEE" w:rsidP="00AD4BEE">
            <w:pPr>
              <w:pStyle w:val="a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работать индивидуально и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Style w:val="dash041e005f0431005f044b005f0447005f043d005f044b005f0439005f005fchar1char1"/>
                <w:b/>
              </w:rPr>
            </w:pPr>
            <w:r w:rsidRPr="00010953">
              <w:rPr>
                <w:rStyle w:val="dash041e005f0431005f044b005f0447005f043d005f044b005f0439005f005fchar1char1"/>
                <w:b/>
              </w:rPr>
              <w:t xml:space="preserve">Итоговое </w:t>
            </w:r>
            <w:r w:rsidRPr="00010953">
              <w:rPr>
                <w:rStyle w:val="dash041e005f0431005f044b005f0447005f043d005f044b005f0439005f005fchar1char1"/>
                <w:b/>
              </w:rPr>
              <w:lastRenderedPageBreak/>
              <w:t>повторение и 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010953">
            <w:pPr>
              <w:pStyle w:val="a9"/>
              <w:jc w:val="both"/>
              <w:rPr>
                <w:rStyle w:val="dash041e005f0431005f044b005f0447005f043d005f044b005f0439005f005fchar1char1"/>
              </w:rPr>
            </w:pPr>
            <w:r w:rsidRPr="00010953">
              <w:rPr>
                <w:rStyle w:val="dash041e005f0431005f044b005f0447005f043d005f044b005f0439005f005fchar1char1"/>
              </w:rPr>
              <w:lastRenderedPageBreak/>
              <w:t xml:space="preserve">Итоговое повторение и </w:t>
            </w:r>
            <w:r w:rsidRPr="00010953">
              <w:rPr>
                <w:rStyle w:val="dash041e005f0431005f044b005f0447005f043d005f044b005f0439005f005fchar1char1"/>
              </w:rPr>
              <w:lastRenderedPageBreak/>
              <w:t>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правильность выполнения учебной задачи, собственные возможности ее решения</w:t>
            </w:r>
          </w:p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выбирать основания и критерии для классификации</w:t>
            </w:r>
          </w:p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010953">
              <w:rPr>
                <w:rFonts w:ascii="Times New Roman" w:eastAsia="Times New Roman" w:hAnsi="Times New Roman"/>
                <w:sz w:val="24"/>
                <w:szCs w:val="24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2,5</w:t>
            </w:r>
          </w:p>
        </w:tc>
      </w:tr>
      <w:tr w:rsidR="00AD4BEE" w:rsidRPr="00590B49" w:rsidTr="000109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09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E" w:rsidRPr="00010953" w:rsidRDefault="00AD4BEE" w:rsidP="00AD4B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A97" w:rsidRPr="00FE6778" w:rsidRDefault="00642A97" w:rsidP="00642A97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A97" w:rsidRDefault="00642A97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4"/>
        <w:gridCol w:w="3682"/>
        <w:gridCol w:w="709"/>
        <w:gridCol w:w="2269"/>
        <w:gridCol w:w="1417"/>
      </w:tblGrid>
      <w:tr w:rsidR="00010953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3" w:rsidRPr="00DC7E79" w:rsidRDefault="00010953" w:rsidP="00AD4B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3" w:rsidRPr="00DC7E79" w:rsidRDefault="00010953" w:rsidP="000109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6778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DC7E79" w:rsidRDefault="00AD4BEE" w:rsidP="00D017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78" w:rsidRPr="00DC7E79" w:rsidRDefault="00FE6778" w:rsidP="00D01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78" w:rsidRPr="00DC7E79" w:rsidRDefault="00FE6778" w:rsidP="00D01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DC7E79" w:rsidRDefault="00FE6778" w:rsidP="00D017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E6778" w:rsidRPr="00DC7E79" w:rsidRDefault="00FE6778" w:rsidP="00D01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8" w:rsidRPr="00DC7E79" w:rsidRDefault="00FE6778" w:rsidP="00D017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</w:t>
            </w:r>
          </w:p>
          <w:p w:rsidR="00FE6778" w:rsidRPr="00DC7E79" w:rsidRDefault="00FE6778" w:rsidP="00D017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воспитательной деятельности</w:t>
            </w: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 xml:space="preserve">Введение. Обществознание, цели и задачи курса.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выделять причинно-следственные связи наблюдаемых явлений или событий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3,7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 xml:space="preserve">Политика и власть. Роль политики в жизни общества. Основные направления политики. Государство, его отличительные признаки. </w:t>
            </w:r>
            <w:r w:rsidRPr="00DC7E7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продукт своей деятельности по заданным и/или самостоятельно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определенным критериям в соответствии с целью деятельности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2,5,8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Гражданин и государство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 xml:space="preserve"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</w:t>
            </w:r>
            <w:r w:rsidRPr="00DC7E79">
              <w:rPr>
                <w:rFonts w:ascii="Times New Roman" w:hAnsi="Times New Roman"/>
                <w:sz w:val="24"/>
                <w:szCs w:val="24"/>
              </w:rPr>
              <w:lastRenderedPageBreak/>
              <w:t>Федерации. 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в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C7E79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выбирать основания и критерии для классификации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1,2,6</w:t>
            </w: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E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российского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C7E7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об критически относиться к собственному мнению, уметь признавать ошибочность своего мнения (если оно ошибочно) и корректировать его означать символом и знаком предмет и/или явление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</w:t>
            </w:r>
            <w:proofErr w:type="gramStart"/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  <w:proofErr w:type="gramEnd"/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коммуникации после ее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1,3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D017D5">
            <w:pPr>
              <w:jc w:val="both"/>
              <w:rPr>
                <w:rStyle w:val="dash041e005f0431005f044b005f0447005f043d005f044b005f0439005f005fchar1char1"/>
                <w:b/>
              </w:rPr>
            </w:pPr>
            <w:r w:rsidRPr="00DC7E79">
              <w:rPr>
                <w:rStyle w:val="dash041e005f0431005f044b005f0447005f043d005f044b005f0439005f005fchar1char1"/>
                <w:b/>
              </w:rPr>
              <w:t>Итоговое повторение и обобщение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Style w:val="dash041e005f0431005f044b005f0447005f043d005f044b005f0439005f005fchar1char1"/>
              </w:rPr>
            </w:pPr>
            <w:r w:rsidRPr="00DC7E79">
              <w:rPr>
                <w:rStyle w:val="dash041e005f0431005f044b005f0447005f043d005f044b005f0439005f005fchar1char1"/>
              </w:rPr>
              <w:t>Итоговое повторение и 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C7E79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объединять предметы и явления в группы по определенным признакам,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сравнивать, классифицировать и обобщать факты и явления</w:t>
            </w:r>
          </w:p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C7E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DC7E7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D5" w:rsidRPr="00DC7E79" w:rsidRDefault="00D017D5" w:rsidP="00D017D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4,5</w:t>
            </w:r>
          </w:p>
        </w:tc>
      </w:tr>
      <w:tr w:rsidR="00D017D5" w:rsidRPr="00DC7E79" w:rsidTr="00010953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AD4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AD4BEE">
            <w:pPr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AD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AD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Pr="00DC7E79" w:rsidRDefault="00D017D5" w:rsidP="00AD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68"/>
        <w:tblW w:w="940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FE6778" w:rsidTr="00AD4BEE">
        <w:trPr>
          <w:trHeight w:val="2142"/>
        </w:trPr>
        <w:tc>
          <w:tcPr>
            <w:tcW w:w="4841" w:type="dxa"/>
          </w:tcPr>
          <w:p w:rsidR="00FE6778" w:rsidRPr="00A55725" w:rsidRDefault="00FE6778" w:rsidP="00AD4BEE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A55725">
              <w:rPr>
                <w:sz w:val="24"/>
                <w:lang w:val="ru-RU"/>
              </w:rPr>
              <w:t>СОГЛАСОВАНО</w:t>
            </w:r>
          </w:p>
          <w:p w:rsidR="00FE6778" w:rsidRPr="00A55725" w:rsidRDefault="00FE6778" w:rsidP="00AD4BEE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A55725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lang w:val="ru-RU"/>
              </w:rPr>
              <w:t>МБОУ СОШ № от</w:t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lang w:val="ru-RU"/>
              </w:rPr>
              <w:t>20</w:t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lang w:val="ru-RU"/>
              </w:rPr>
              <w:t>года   №1</w:t>
            </w:r>
          </w:p>
          <w:p w:rsidR="00FE6778" w:rsidRPr="00A55725" w:rsidRDefault="00FE6778" w:rsidP="00AD4BE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FE6778" w:rsidRDefault="00FE6778" w:rsidP="00AD4BEE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93A33A4" wp14:editId="68DBD28C">
                      <wp:extent cx="838200" cy="6350"/>
                      <wp:effectExtent l="0" t="0" r="19050" b="12700"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38200" cy="6350"/>
                                <a:chOff x="0" y="5"/>
                                <a:chExt cx="1320" cy="0"/>
                              </a:xfrm>
                            </wpg:grpSpPr>
                            <wps:wsp>
                              <wps:cNvPr id="12" name="Line 9"/>
                              <wps:cNvCnPr/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66pt;height:.5pt;mso-position-horizontal-relative:char;mso-position-vertical-relative:line" coordorigin=",5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">
                      <v:line id="Line 9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42938FF" wp14:editId="4C7C7D4E">
                      <wp:extent cx="685800" cy="6350"/>
                      <wp:effectExtent l="0" t="0" r="19050" b="12700"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6350"/>
                                <a:chOff x="0" y="5"/>
                                <a:chExt cx="1080" cy="0"/>
                              </a:xfrm>
                            </wpg:grpSpPr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54pt;height:.5pt;mso-position-horizontal-relative:char;mso-position-vertical-relative:line" coordorigin=",5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">
                      <v:line id="Line 7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FE6778" w:rsidRPr="00A55725" w:rsidRDefault="00FE6778" w:rsidP="00AD4BEE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A55725">
              <w:rPr>
                <w:sz w:val="16"/>
                <w:lang w:val="ru-RU"/>
              </w:rPr>
              <w:t>подпись  руководителя МО</w:t>
            </w:r>
            <w:r w:rsidRPr="00A55725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  <w:hideMark/>
          </w:tcPr>
          <w:p w:rsidR="00FE6778" w:rsidRDefault="00FE6778" w:rsidP="00AD4BEE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FE6778" w:rsidRDefault="00FE6778" w:rsidP="00AD4BEE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FE6778" w:rsidRDefault="00FE6778" w:rsidP="00AD4BEE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EDFFE0A" wp14:editId="5221A444">
                      <wp:extent cx="1505585" cy="45085"/>
                      <wp:effectExtent l="0" t="0" r="18415" b="0"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05585" cy="45085"/>
                                <a:chOff x="0" y="5"/>
                                <a:chExt cx="1800" cy="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18.55pt;height:3.55pt;mso-position-horizontal-relative:char;mso-position-vertical-relative:line" coordorigin=",5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">
                      <v:line id="Line 5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FE6778" w:rsidRDefault="00FE6778" w:rsidP="00AD4BEE">
            <w:pPr>
              <w:pStyle w:val="TableParagraph"/>
              <w:tabs>
                <w:tab w:val="left" w:pos="3445"/>
              </w:tabs>
              <w:spacing w:line="20" w:lineRule="exact"/>
              <w:ind w:left="1345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FA7AE59" wp14:editId="0ED890E2">
                      <wp:extent cx="457200" cy="6350"/>
                      <wp:effectExtent l="0" t="0" r="19050" b="12700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7200" cy="6350"/>
                                <a:chOff x="0" y="5"/>
                                <a:chExt cx="720" cy="0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36pt;height:.5pt;mso-position-horizontal-relative:char;mso-position-vertical-relative:line" coordorigin=",5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">
                      <v:line id="Line 3" o:spid="_x0000_s1027" style="position:absolute;visibility:visible;mso-wrap-style:squar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FE6778" w:rsidRPr="00A55725" w:rsidRDefault="00FE6778" w:rsidP="00AD4BEE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A55725">
              <w:rPr>
                <w:sz w:val="16"/>
                <w:lang w:val="ru-RU"/>
              </w:rPr>
              <w:t>подпись</w:t>
            </w:r>
            <w:r w:rsidRPr="00A55725">
              <w:rPr>
                <w:sz w:val="16"/>
                <w:lang w:val="ru-RU"/>
              </w:rPr>
              <w:tab/>
              <w:t>Ф.И.О.</w:t>
            </w:r>
          </w:p>
          <w:p w:rsidR="00FE6778" w:rsidRPr="00A55725" w:rsidRDefault="00FE6778" w:rsidP="00AD4BEE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A55725">
              <w:rPr>
                <w:sz w:val="24"/>
                <w:u w:val="single"/>
                <w:lang w:val="ru-RU"/>
              </w:rPr>
              <w:t xml:space="preserve">        </w:t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lang w:val="ru-RU"/>
              </w:rPr>
              <w:t>20</w:t>
            </w:r>
            <w:r w:rsidRPr="00A55725">
              <w:rPr>
                <w:sz w:val="24"/>
                <w:u w:val="single"/>
                <w:lang w:val="ru-RU"/>
              </w:rPr>
              <w:tab/>
            </w:r>
            <w:r w:rsidRPr="00A55725">
              <w:rPr>
                <w:sz w:val="24"/>
                <w:lang w:val="ru-RU"/>
              </w:rPr>
              <w:t>года</w:t>
            </w:r>
          </w:p>
        </w:tc>
      </w:tr>
    </w:tbl>
    <w:p w:rsidR="00FE6778" w:rsidRPr="00FE6778" w:rsidRDefault="00FE6778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DF3" w:rsidRPr="00FE6778" w:rsidRDefault="00CD3DF3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DF3" w:rsidRDefault="00CD3DF3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DF3" w:rsidRDefault="00CD3DF3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DF3" w:rsidRDefault="00CD3DF3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DF3" w:rsidRDefault="00CD3DF3" w:rsidP="00D26E79">
      <w:pPr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B74" w:rsidRDefault="005B6B74" w:rsidP="008C48D8">
      <w:pPr>
        <w:tabs>
          <w:tab w:val="left" w:pos="0"/>
          <w:tab w:val="left" w:pos="284"/>
          <w:tab w:val="left" w:pos="86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3A" w:rsidRDefault="0001423A" w:rsidP="00D017D5">
      <w:pPr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p w:rsidR="0001423A" w:rsidRDefault="0001423A" w:rsidP="00B96A79">
      <w:pPr>
        <w:jc w:val="right"/>
        <w:rPr>
          <w:rFonts w:eastAsiaTheme="minorEastAsia"/>
          <w:sz w:val="24"/>
          <w:szCs w:val="24"/>
        </w:rPr>
      </w:pPr>
    </w:p>
    <w:sectPr w:rsidR="0001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8674A"/>
    <w:multiLevelType w:val="hybridMultilevel"/>
    <w:tmpl w:val="9BC8C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4"/>
  </w:num>
  <w:num w:numId="7">
    <w:abstractNumId w:val="32"/>
  </w:num>
  <w:num w:numId="8">
    <w:abstractNumId w:val="2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5"/>
    <w:rsid w:val="00010953"/>
    <w:rsid w:val="0001423A"/>
    <w:rsid w:val="000F4A02"/>
    <w:rsid w:val="00124C41"/>
    <w:rsid w:val="00135FA5"/>
    <w:rsid w:val="0016053D"/>
    <w:rsid w:val="00171BB5"/>
    <w:rsid w:val="001E7E13"/>
    <w:rsid w:val="0027470A"/>
    <w:rsid w:val="002F6395"/>
    <w:rsid w:val="002F7A4F"/>
    <w:rsid w:val="003466C1"/>
    <w:rsid w:val="003975F0"/>
    <w:rsid w:val="003B1A60"/>
    <w:rsid w:val="00420CF3"/>
    <w:rsid w:val="004377CC"/>
    <w:rsid w:val="00443CF3"/>
    <w:rsid w:val="004465E6"/>
    <w:rsid w:val="00474858"/>
    <w:rsid w:val="004E1FE3"/>
    <w:rsid w:val="00534AA9"/>
    <w:rsid w:val="00566049"/>
    <w:rsid w:val="005679CB"/>
    <w:rsid w:val="00577286"/>
    <w:rsid w:val="005A4642"/>
    <w:rsid w:val="005B6B74"/>
    <w:rsid w:val="005D4ABD"/>
    <w:rsid w:val="005E58A6"/>
    <w:rsid w:val="00613F5F"/>
    <w:rsid w:val="00642A97"/>
    <w:rsid w:val="00670E62"/>
    <w:rsid w:val="00682821"/>
    <w:rsid w:val="006848D7"/>
    <w:rsid w:val="006917F1"/>
    <w:rsid w:val="006E27E2"/>
    <w:rsid w:val="00711A7F"/>
    <w:rsid w:val="00736D63"/>
    <w:rsid w:val="007910E9"/>
    <w:rsid w:val="007A0B4C"/>
    <w:rsid w:val="007A3499"/>
    <w:rsid w:val="008552F3"/>
    <w:rsid w:val="008734BF"/>
    <w:rsid w:val="00875311"/>
    <w:rsid w:val="00892693"/>
    <w:rsid w:val="008C18BC"/>
    <w:rsid w:val="008C48D8"/>
    <w:rsid w:val="008D4CD4"/>
    <w:rsid w:val="008F687A"/>
    <w:rsid w:val="00960483"/>
    <w:rsid w:val="00967790"/>
    <w:rsid w:val="009A462D"/>
    <w:rsid w:val="009C7397"/>
    <w:rsid w:val="00A12A04"/>
    <w:rsid w:val="00A53F45"/>
    <w:rsid w:val="00A542A3"/>
    <w:rsid w:val="00AD4BEE"/>
    <w:rsid w:val="00AD6010"/>
    <w:rsid w:val="00B4015D"/>
    <w:rsid w:val="00B46543"/>
    <w:rsid w:val="00B736BB"/>
    <w:rsid w:val="00B8693B"/>
    <w:rsid w:val="00B91093"/>
    <w:rsid w:val="00B96A79"/>
    <w:rsid w:val="00C11C14"/>
    <w:rsid w:val="00C60E67"/>
    <w:rsid w:val="00CD3DF3"/>
    <w:rsid w:val="00D017D5"/>
    <w:rsid w:val="00D23C7F"/>
    <w:rsid w:val="00D26E79"/>
    <w:rsid w:val="00D52DCD"/>
    <w:rsid w:val="00D6637C"/>
    <w:rsid w:val="00DC5291"/>
    <w:rsid w:val="00DC7E79"/>
    <w:rsid w:val="00DD6C1E"/>
    <w:rsid w:val="00DE7D4F"/>
    <w:rsid w:val="00E40B8E"/>
    <w:rsid w:val="00EB5F83"/>
    <w:rsid w:val="00EE1D8C"/>
    <w:rsid w:val="00EE415E"/>
    <w:rsid w:val="00F65224"/>
    <w:rsid w:val="00F86295"/>
    <w:rsid w:val="00FD1C5F"/>
    <w:rsid w:val="00FD42A6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46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E79"/>
    <w:pPr>
      <w:ind w:left="720"/>
      <w:contextualSpacing/>
    </w:pPr>
  </w:style>
  <w:style w:type="table" w:styleId="a4">
    <w:name w:val="Table Grid"/>
    <w:basedOn w:val="a1"/>
    <w:uiPriority w:val="59"/>
    <w:rsid w:val="0096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6A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52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5F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7A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269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FE6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E67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AD4B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D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5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46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E79"/>
    <w:pPr>
      <w:ind w:left="720"/>
      <w:contextualSpacing/>
    </w:pPr>
  </w:style>
  <w:style w:type="table" w:styleId="a4">
    <w:name w:val="Table Grid"/>
    <w:basedOn w:val="a1"/>
    <w:uiPriority w:val="59"/>
    <w:rsid w:val="0096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6A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52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5F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7A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269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FE6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E67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AD4B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D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5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E571-B031-45AF-BE11-3940F6C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28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96</cp:revision>
  <cp:lastPrinted>2020-08-23T09:49:00Z</cp:lastPrinted>
  <dcterms:created xsi:type="dcterms:W3CDTF">2019-08-10T14:08:00Z</dcterms:created>
  <dcterms:modified xsi:type="dcterms:W3CDTF">2021-11-04T14:33:00Z</dcterms:modified>
</cp:coreProperties>
</file>