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horzAnchor="margin" w:tblpY="-1104"/>
        <w:tblW w:w="9498" w:type="dxa"/>
        <w:tblLayout w:type="fixed"/>
        <w:tblLook w:val="01E0" w:firstRow="1" w:lastRow="1" w:firstColumn="1" w:lastColumn="1" w:noHBand="0" w:noVBand="0"/>
      </w:tblPr>
      <w:tblGrid>
        <w:gridCol w:w="4604"/>
        <w:gridCol w:w="4894"/>
      </w:tblGrid>
      <w:tr w:rsidR="00C83F2D" w:rsidTr="008A5F49">
        <w:trPr>
          <w:trHeight w:val="1600"/>
        </w:trPr>
        <w:tc>
          <w:tcPr>
            <w:tcW w:w="4604" w:type="dxa"/>
          </w:tcPr>
          <w:p w:rsidR="00C83F2D" w:rsidRDefault="00C83F2D" w:rsidP="008A5F49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СОГЛАСОВАНО</w:t>
            </w:r>
          </w:p>
          <w:p w:rsidR="00C83F2D" w:rsidRDefault="00C83F2D" w:rsidP="008A5F49">
            <w:pPr>
              <w:pStyle w:val="TableParagraph"/>
              <w:ind w:left="50" w:right="475"/>
              <w:rPr>
                <w:sz w:val="28"/>
              </w:rPr>
            </w:pPr>
            <w:r>
              <w:rPr>
                <w:sz w:val="28"/>
              </w:rPr>
              <w:t>на заседании Совета обучающихся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МБОУСОШ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  <w:p w:rsidR="00C83F2D" w:rsidRDefault="00C83F2D" w:rsidP="008A5F49">
            <w:pPr>
              <w:pStyle w:val="TableParagraph"/>
              <w:ind w:left="50" w:right="475"/>
              <w:rPr>
                <w:sz w:val="28"/>
              </w:rPr>
            </w:pPr>
            <w:r>
              <w:rPr>
                <w:sz w:val="28"/>
              </w:rPr>
              <w:t xml:space="preserve">Протокол №1 </w:t>
            </w:r>
          </w:p>
          <w:p w:rsidR="00C83F2D" w:rsidRDefault="00C83F2D" w:rsidP="008A5F49">
            <w:pPr>
              <w:pStyle w:val="TableParagraph"/>
              <w:ind w:right="475"/>
              <w:rPr>
                <w:sz w:val="28"/>
              </w:rPr>
            </w:pPr>
            <w:r>
              <w:rPr>
                <w:sz w:val="28"/>
              </w:rPr>
              <w:t>от «29</w:t>
            </w:r>
            <w:r>
              <w:rPr>
                <w:sz w:val="28"/>
                <w:u w:val="single"/>
              </w:rPr>
              <w:t xml:space="preserve"> августа</w:t>
            </w:r>
            <w:r>
              <w:rPr>
                <w:sz w:val="28"/>
              </w:rPr>
              <w:t xml:space="preserve"> 20</w:t>
            </w:r>
            <w:r>
              <w:rPr>
                <w:sz w:val="28"/>
                <w:u w:val="single"/>
              </w:rPr>
              <w:t>25</w:t>
            </w:r>
            <w:r>
              <w:rPr>
                <w:sz w:val="28"/>
              </w:rPr>
              <w:t>года</w:t>
            </w:r>
          </w:p>
        </w:tc>
        <w:tc>
          <w:tcPr>
            <w:tcW w:w="4894" w:type="dxa"/>
          </w:tcPr>
          <w:p w:rsidR="00C83F2D" w:rsidRDefault="00C83F2D" w:rsidP="008A5F4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СОГЛАСОВАНО</w:t>
            </w:r>
          </w:p>
          <w:p w:rsidR="00C83F2D" w:rsidRDefault="00C83F2D" w:rsidP="008A5F49">
            <w:pPr>
              <w:pStyle w:val="TableParagraph"/>
              <w:ind w:right="36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Совета </w:t>
            </w:r>
            <w:r>
              <w:rPr>
                <w:spacing w:val="-2"/>
                <w:sz w:val="28"/>
              </w:rPr>
              <w:t xml:space="preserve">родителей </w:t>
            </w:r>
            <w:r>
              <w:rPr>
                <w:sz w:val="28"/>
              </w:rPr>
              <w:t>МБОУСОШ№20</w:t>
            </w:r>
          </w:p>
          <w:p w:rsidR="00C83F2D" w:rsidRDefault="00C83F2D" w:rsidP="008A5F49">
            <w:pPr>
              <w:pStyle w:val="TableParagraph"/>
              <w:ind w:right="360"/>
              <w:rPr>
                <w:sz w:val="28"/>
              </w:rPr>
            </w:pPr>
            <w:r>
              <w:rPr>
                <w:sz w:val="28"/>
              </w:rPr>
              <w:t>протокол №1</w:t>
            </w:r>
          </w:p>
          <w:p w:rsidR="00C83F2D" w:rsidRDefault="00C83F2D" w:rsidP="008A5F49">
            <w:pPr>
              <w:pStyle w:val="TableParagraph"/>
              <w:spacing w:before="1" w:line="302" w:lineRule="exact"/>
              <w:rPr>
                <w:sz w:val="28"/>
              </w:rPr>
            </w:pPr>
            <w:r>
              <w:rPr>
                <w:sz w:val="28"/>
              </w:rPr>
              <w:t>от«29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августа»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</w:t>
            </w:r>
            <w:r>
              <w:rPr>
                <w:spacing w:val="-2"/>
                <w:sz w:val="28"/>
                <w:u w:val="single"/>
              </w:rPr>
              <w:t>25</w:t>
            </w:r>
            <w:r>
              <w:rPr>
                <w:spacing w:val="-2"/>
                <w:sz w:val="28"/>
              </w:rPr>
              <w:t>года</w:t>
            </w:r>
          </w:p>
        </w:tc>
      </w:tr>
    </w:tbl>
    <w:p w:rsidR="00C83F2D" w:rsidRDefault="00C83F2D" w:rsidP="00C83F2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5"/>
        <w:tblpPr w:leftFromText="180" w:rightFromText="180" w:vertAnchor="page" w:horzAnchor="margin" w:tblpY="2665"/>
        <w:tblW w:w="9468" w:type="dxa"/>
        <w:tblLook w:val="04A0" w:firstRow="1" w:lastRow="0" w:firstColumn="1" w:lastColumn="0" w:noHBand="0" w:noVBand="1"/>
      </w:tblPr>
      <w:tblGrid>
        <w:gridCol w:w="4536"/>
        <w:gridCol w:w="4932"/>
      </w:tblGrid>
      <w:tr w:rsidR="00C83F2D" w:rsidTr="008A5F4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83F2D" w:rsidRDefault="00C83F2D" w:rsidP="008A5F49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ПРИНЯТО</w:t>
            </w:r>
          </w:p>
          <w:p w:rsidR="00C83F2D" w:rsidRDefault="00C83F2D" w:rsidP="008A5F49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на заседании</w:t>
            </w:r>
          </w:p>
          <w:p w:rsidR="00C83F2D" w:rsidRDefault="00C83F2D" w:rsidP="008A5F49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педагогического совета</w:t>
            </w:r>
          </w:p>
          <w:p w:rsidR="00C83F2D" w:rsidRDefault="00C83F2D" w:rsidP="008A5F49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МБОУСОШ №20</w:t>
            </w:r>
          </w:p>
          <w:p w:rsidR="00C83F2D" w:rsidRDefault="00C83F2D" w:rsidP="008A5F49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Протокол №1</w:t>
            </w:r>
          </w:p>
          <w:p w:rsidR="00C83F2D" w:rsidRDefault="00C83F2D" w:rsidP="008A5F49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от 29 августа 2025года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C83F2D" w:rsidRDefault="00C83F2D" w:rsidP="008A5F49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УТВЕРЖДЕНО</w:t>
            </w:r>
          </w:p>
          <w:p w:rsidR="00C83F2D" w:rsidRDefault="00C83F2D" w:rsidP="008A5F49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приказом директора</w:t>
            </w:r>
          </w:p>
          <w:p w:rsidR="00C83F2D" w:rsidRDefault="00C83F2D" w:rsidP="008A5F49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МБОУСОШ №20</w:t>
            </w:r>
          </w:p>
          <w:p w:rsidR="00C83F2D" w:rsidRDefault="00C83F2D" w:rsidP="008A5F49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__________</w:t>
            </w:r>
            <w:proofErr w:type="spellStart"/>
            <w:r>
              <w:rPr>
                <w:spacing w:val="-2"/>
              </w:rPr>
              <w:t>М.А.Карартуньян</w:t>
            </w:r>
            <w:proofErr w:type="spellEnd"/>
          </w:p>
          <w:p w:rsidR="00C83F2D" w:rsidRDefault="00C83F2D" w:rsidP="008A5F49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от 1 сентября 2025года № 112/01-02</w:t>
            </w:r>
          </w:p>
        </w:tc>
      </w:tr>
    </w:tbl>
    <w:p w:rsidR="00C83F2D" w:rsidRDefault="00C83F2D" w:rsidP="00C83F2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4E87" w:rsidRPr="00C83F2D" w:rsidRDefault="00C83F2D" w:rsidP="00C83F2D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разработке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реализации</w:t>
      </w:r>
      <w:r w:rsidRPr="00C83F2D">
        <w:rPr>
          <w:sz w:val="24"/>
          <w:lang w:val="ru-RU"/>
        </w:rPr>
        <w:br/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специальной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индивидуальной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программы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развития</w:t>
      </w:r>
      <w:r w:rsidRPr="00C83F2D">
        <w:rPr>
          <w:sz w:val="24"/>
          <w:lang w:val="ru-RU"/>
        </w:rPr>
        <w:br/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для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обучающихся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тяжелыми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множественными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нарушениями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развитии</w:t>
      </w:r>
    </w:p>
    <w:p w:rsidR="00594E87" w:rsidRPr="00C83F2D" w:rsidRDefault="00C83F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3F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bookmarkStart w:id="0" w:name="_GoBack"/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Общие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положения</w:t>
      </w:r>
      <w:bookmarkEnd w:id="0"/>
    </w:p>
    <w:p w:rsidR="00594E87" w:rsidRPr="00C83F2D" w:rsidRDefault="00C83F2D" w:rsidP="00C83F2D">
      <w:pPr>
        <w:ind w:right="-2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Настоящее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положение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разработке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специальной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индивидуальной</w:t>
      </w:r>
      <w:r w:rsidRPr="00C83F2D">
        <w:rPr>
          <w:sz w:val="24"/>
          <w:lang w:val="ru-RU"/>
        </w:rPr>
        <w:br/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развития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C83F2D">
        <w:rPr>
          <w:rFonts w:hAnsi="Times New Roman" w:cs="Times New Roman"/>
          <w:color w:val="000000"/>
          <w:sz w:val="28"/>
          <w:szCs w:val="24"/>
        </w:rPr>
        <w:t> 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нарушением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интеллекта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 муниципальном бюджетном общеобразовательном учреждении средней общеобразовательной школе №20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далее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МБОУСОШ №20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разработано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це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лях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создания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условий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особых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образовательных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потребностей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процессе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воспитания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Адаптированной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основной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общеобразовательной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программе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образования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умеренным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тяжелым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глубоким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нарушением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интеллекта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тяжелыми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мно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жественными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нарушениями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развития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вариант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</w:rPr>
        <w:t>II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),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далее</w:t>
      </w:r>
      <w:r w:rsidRPr="00C83F2D">
        <w:rPr>
          <w:rFonts w:hAnsi="Times New Roman" w:cs="Times New Roman"/>
          <w:color w:val="000000"/>
          <w:sz w:val="28"/>
          <w:szCs w:val="24"/>
        </w:rPr>
        <w:t> 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АООП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).</w:t>
      </w:r>
    </w:p>
    <w:p w:rsidR="00594E87" w:rsidRPr="00C83F2D" w:rsidRDefault="00C83F2D" w:rsidP="00C83F2D">
      <w:pPr>
        <w:ind w:right="-23"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83F2D">
        <w:rPr>
          <w:rFonts w:hAnsi="Times New Roman" w:cs="Times New Roman"/>
          <w:color w:val="000000"/>
          <w:sz w:val="28"/>
          <w:szCs w:val="24"/>
        </w:rPr>
        <w:t>Основанием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83F2D">
        <w:rPr>
          <w:rFonts w:hAnsi="Times New Roman" w:cs="Times New Roman"/>
          <w:color w:val="000000"/>
          <w:sz w:val="28"/>
          <w:szCs w:val="24"/>
        </w:rPr>
        <w:t>разработки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83F2D">
        <w:rPr>
          <w:rFonts w:hAnsi="Times New Roman" w:cs="Times New Roman"/>
          <w:color w:val="000000"/>
          <w:sz w:val="28"/>
          <w:szCs w:val="24"/>
        </w:rPr>
        <w:t>являются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</w:rPr>
        <w:t>:</w:t>
      </w:r>
    </w:p>
    <w:p w:rsidR="00594E87" w:rsidRPr="00C83F2D" w:rsidRDefault="00C83F2D" w:rsidP="00C83F2D">
      <w:pPr>
        <w:numPr>
          <w:ilvl w:val="0"/>
          <w:numId w:val="1"/>
        </w:numPr>
        <w:ind w:left="0" w:right="-23" w:firstLine="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C83F2D">
        <w:rPr>
          <w:rFonts w:hAnsi="Times New Roman" w:cs="Times New Roman"/>
          <w:color w:val="000000"/>
          <w:sz w:val="28"/>
          <w:szCs w:val="24"/>
        </w:rPr>
        <w:t>Конституция</w:t>
      </w:r>
      <w:r w:rsidRPr="00C83F2D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</w:rPr>
        <w:t>РФ</w:t>
      </w:r>
      <w:r w:rsidRPr="00C83F2D">
        <w:rPr>
          <w:rFonts w:hAnsi="Times New Roman" w:cs="Times New Roman"/>
          <w:color w:val="000000"/>
          <w:sz w:val="28"/>
          <w:szCs w:val="24"/>
        </w:rPr>
        <w:t>;</w:t>
      </w:r>
    </w:p>
    <w:p w:rsidR="00594E87" w:rsidRPr="00C83F2D" w:rsidRDefault="00C83F2D" w:rsidP="00C83F2D">
      <w:pPr>
        <w:numPr>
          <w:ilvl w:val="0"/>
          <w:numId w:val="1"/>
        </w:numPr>
        <w:ind w:left="0" w:right="-23" w:firstLine="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C83F2D">
        <w:rPr>
          <w:rFonts w:hAnsi="Times New Roman" w:cs="Times New Roman"/>
          <w:color w:val="000000"/>
          <w:sz w:val="28"/>
          <w:szCs w:val="24"/>
        </w:rPr>
        <w:t>Конвенция</w:t>
      </w:r>
      <w:r w:rsidRPr="00C83F2D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</w:rPr>
        <w:t>о</w:t>
      </w:r>
      <w:r w:rsidRPr="00C83F2D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</w:rPr>
        <w:t>правах</w:t>
      </w:r>
      <w:r w:rsidRPr="00C83F2D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</w:rPr>
        <w:t>инвалидов</w:t>
      </w:r>
      <w:r w:rsidRPr="00C83F2D">
        <w:rPr>
          <w:rFonts w:hAnsi="Times New Roman" w:cs="Times New Roman"/>
          <w:color w:val="000000"/>
          <w:sz w:val="28"/>
          <w:szCs w:val="24"/>
        </w:rPr>
        <w:t>;</w:t>
      </w:r>
    </w:p>
    <w:p w:rsidR="00594E87" w:rsidRPr="00C83F2D" w:rsidRDefault="00C83F2D" w:rsidP="00C83F2D">
      <w:pPr>
        <w:numPr>
          <w:ilvl w:val="0"/>
          <w:numId w:val="1"/>
        </w:numPr>
        <w:ind w:left="0" w:right="-23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Федеральный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закон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«Об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образовании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Российской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Федерации»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29.12.2012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273-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ФЗ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594E87" w:rsidRPr="00C83F2D" w:rsidRDefault="00C83F2D" w:rsidP="00C83F2D">
      <w:pPr>
        <w:numPr>
          <w:ilvl w:val="0"/>
          <w:numId w:val="1"/>
        </w:numPr>
        <w:ind w:left="0" w:right="-23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Федеральный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государственный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образовательный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стандарт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образования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утвержденный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приказом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Минобрнауки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РФ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19.12.2014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1599.</w:t>
      </w:r>
    </w:p>
    <w:p w:rsidR="00594E87" w:rsidRPr="00C83F2D" w:rsidRDefault="00C83F2D" w:rsidP="00C83F2D">
      <w:pPr>
        <w:ind w:right="-2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1.2.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Специальная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индивидуальная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программа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развития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разрабатывается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основе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индивидуальной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реабилитации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/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абилитации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инвалида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рек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омендаций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психолого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медико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педагогической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комиссии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комплексной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особенностей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личности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ожиданий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родителей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целью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создания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условий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максимальной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особых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образовательных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потребностей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процессе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воспит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ind w:right="-23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1.3.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направлена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достижение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ребенком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максимально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возможной</w:t>
      </w:r>
      <w:r w:rsidRPr="00C83F2D">
        <w:rPr>
          <w:sz w:val="24"/>
          <w:lang w:val="ru-RU"/>
        </w:rPr>
        <w:br/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самостоятельности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решении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повседневных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жизненных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задач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включение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его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жизнь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общества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через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индивидуальное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поэтапное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планомерное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расширение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жизненного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опыта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повседневных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социальных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контактов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доступных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каждого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2.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Порядок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разработки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специальной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индивидуальной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программы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развития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2.1.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Содержание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отбирается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учетом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своеобразия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темпа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gramStart"/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развития</w:t>
      </w:r>
      <w:proofErr w:type="gramEnd"/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взаимосвязи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его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физического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психического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стан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овления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2.2.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разрабатывается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один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учебный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год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2.3.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Корректировка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содержания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осуществляется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основе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результатов</w:t>
      </w:r>
      <w:r w:rsidRPr="00C83F2D">
        <w:rPr>
          <w:sz w:val="24"/>
          <w:lang w:val="ru-RU"/>
        </w:rPr>
        <w:br/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промежуточной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2.4.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разрабатывается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педагогами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специалистами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которые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будут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сопровождать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ее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реализацию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астии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родителей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законных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представителей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Координатором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является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куратор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учитель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2.5.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рассматривается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психолого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медико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педагогическом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консилиуме</w:t>
      </w:r>
      <w:r w:rsidRPr="00C83F2D">
        <w:rPr>
          <w:sz w:val="24"/>
          <w:lang w:val="ru-RU"/>
        </w:rPr>
        <w:br/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2.6.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Утверждается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педагогическом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совете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3.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Структура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специальной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индивидуальной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программы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развития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3.1.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Структура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включает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594E87" w:rsidRPr="00C83F2D" w:rsidRDefault="00C83F2D" w:rsidP="00C83F2D">
      <w:pPr>
        <w:numPr>
          <w:ilvl w:val="0"/>
          <w:numId w:val="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83F2D">
        <w:rPr>
          <w:rFonts w:hAnsi="Times New Roman" w:cs="Times New Roman"/>
          <w:color w:val="000000"/>
          <w:sz w:val="28"/>
          <w:szCs w:val="24"/>
        </w:rPr>
        <w:t>общие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83F2D">
        <w:rPr>
          <w:rFonts w:hAnsi="Times New Roman" w:cs="Times New Roman"/>
          <w:color w:val="000000"/>
          <w:sz w:val="28"/>
          <w:szCs w:val="24"/>
        </w:rPr>
        <w:t>сведения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</w:rPr>
        <w:t>о</w:t>
      </w:r>
      <w:r w:rsidRPr="00C83F2D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83F2D">
        <w:rPr>
          <w:rFonts w:hAnsi="Times New Roman" w:cs="Times New Roman"/>
          <w:color w:val="000000"/>
          <w:sz w:val="28"/>
          <w:szCs w:val="24"/>
        </w:rPr>
        <w:t>ребенке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</w:rPr>
        <w:t>;</w:t>
      </w:r>
    </w:p>
    <w:p w:rsidR="00594E87" w:rsidRPr="00C83F2D" w:rsidRDefault="00C83F2D" w:rsidP="00C83F2D">
      <w:pPr>
        <w:numPr>
          <w:ilvl w:val="0"/>
          <w:numId w:val="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характеристику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включающую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оценку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развития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момент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составления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определяющую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риоритетные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направления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воспитания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594E87" w:rsidRPr="00C83F2D" w:rsidRDefault="00C83F2D" w:rsidP="00C83F2D">
      <w:pPr>
        <w:numPr>
          <w:ilvl w:val="0"/>
          <w:numId w:val="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83F2D">
        <w:rPr>
          <w:rFonts w:hAnsi="Times New Roman" w:cs="Times New Roman"/>
          <w:color w:val="000000"/>
          <w:sz w:val="28"/>
          <w:szCs w:val="24"/>
        </w:rPr>
        <w:t>индивидуальный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83F2D">
        <w:rPr>
          <w:rFonts w:hAnsi="Times New Roman" w:cs="Times New Roman"/>
          <w:color w:val="000000"/>
          <w:sz w:val="28"/>
          <w:szCs w:val="24"/>
        </w:rPr>
        <w:t>учебный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83F2D">
        <w:rPr>
          <w:rFonts w:hAnsi="Times New Roman" w:cs="Times New Roman"/>
          <w:color w:val="000000"/>
          <w:sz w:val="28"/>
          <w:szCs w:val="24"/>
        </w:rPr>
        <w:t>план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</w:rPr>
        <w:t>;</w:t>
      </w:r>
    </w:p>
    <w:p w:rsidR="00594E87" w:rsidRPr="00C83F2D" w:rsidRDefault="00C83F2D" w:rsidP="00C83F2D">
      <w:pPr>
        <w:numPr>
          <w:ilvl w:val="0"/>
          <w:numId w:val="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содержание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образования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условиях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семьи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594E87" w:rsidRPr="00C83F2D" w:rsidRDefault="00C83F2D" w:rsidP="00C83F2D">
      <w:pPr>
        <w:numPr>
          <w:ilvl w:val="0"/>
          <w:numId w:val="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организацию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потребности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уходе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присмотре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594E87" w:rsidRPr="00C83F2D" w:rsidRDefault="00C83F2D" w:rsidP="00C83F2D">
      <w:pPr>
        <w:numPr>
          <w:ilvl w:val="0"/>
          <w:numId w:val="2"/>
        </w:numPr>
        <w:tabs>
          <w:tab w:val="clear" w:pos="720"/>
          <w:tab w:val="num" w:pos="284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перечень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специалистов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участвующих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разработке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594E87" w:rsidRPr="00C83F2D" w:rsidRDefault="00C83F2D" w:rsidP="00C83F2D">
      <w:pPr>
        <w:numPr>
          <w:ilvl w:val="0"/>
          <w:numId w:val="2"/>
        </w:numPr>
        <w:tabs>
          <w:tab w:val="clear" w:pos="720"/>
          <w:tab w:val="num" w:pos="0"/>
        </w:tabs>
        <w:ind w:left="284" w:right="180" w:hanging="284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перечень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возможных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задач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мероприятий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форм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сотрудничества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семьи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594E87" w:rsidRPr="00C83F2D" w:rsidRDefault="00C83F2D" w:rsidP="00C83F2D">
      <w:pPr>
        <w:numPr>
          <w:ilvl w:val="0"/>
          <w:numId w:val="2"/>
        </w:numPr>
        <w:tabs>
          <w:tab w:val="clear" w:pos="720"/>
          <w:tab w:val="num" w:pos="0"/>
        </w:tabs>
        <w:ind w:left="284" w:right="180" w:hanging="284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перечень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необходимых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технических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средств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дидактических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материалов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594E87" w:rsidRPr="00C83F2D" w:rsidRDefault="00C83F2D" w:rsidP="00C83F2D">
      <w:pPr>
        <w:numPr>
          <w:ilvl w:val="0"/>
          <w:numId w:val="2"/>
        </w:numPr>
        <w:tabs>
          <w:tab w:val="clear" w:pos="720"/>
          <w:tab w:val="num" w:pos="0"/>
        </w:tabs>
        <w:ind w:left="284" w:right="180" w:hanging="284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средства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мониторинга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оценки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динамики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3.2.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Содержание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разделов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включает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594E87" w:rsidRPr="00C83F2D" w:rsidRDefault="00C83F2D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3.2.1.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Общие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сведения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:</w:t>
      </w:r>
      <w:r w:rsidRPr="00C83F2D">
        <w:rPr>
          <w:sz w:val="24"/>
          <w:lang w:val="ru-RU"/>
        </w:rPr>
        <w:br/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персональные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данные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ребенке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его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родителях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;</w:t>
      </w:r>
      <w:r w:rsidRPr="00C83F2D">
        <w:rPr>
          <w:sz w:val="24"/>
          <w:lang w:val="ru-RU"/>
        </w:rPr>
        <w:br/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бытовые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условия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семьи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;</w:t>
      </w:r>
      <w:r w:rsidRPr="00C83F2D">
        <w:rPr>
          <w:sz w:val="24"/>
          <w:lang w:val="ru-RU"/>
        </w:rPr>
        <w:br/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заключение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ПМПК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>
      <w:pPr>
        <w:rPr>
          <w:rFonts w:hAnsi="Times New Roman" w:cs="Times New Roman"/>
          <w:color w:val="000000"/>
          <w:sz w:val="28"/>
          <w:szCs w:val="24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3.2.2.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Характеристика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составляется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основе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психолого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педагогического</w:t>
      </w:r>
      <w:r w:rsidRPr="00C83F2D">
        <w:rPr>
          <w:sz w:val="24"/>
          <w:lang w:val="ru-RU"/>
        </w:rPr>
        <w:br/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обследования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проводимого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специалистами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общ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еобразовательной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целью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оценки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актуального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состояния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развития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определения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зоны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его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ближайшего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развития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proofErr w:type="spellStart"/>
      <w:r w:rsidRPr="00C83F2D">
        <w:rPr>
          <w:rFonts w:hAnsi="Times New Roman" w:cs="Times New Roman"/>
          <w:color w:val="000000"/>
          <w:sz w:val="28"/>
          <w:szCs w:val="24"/>
        </w:rPr>
        <w:t>Характеристика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83F2D">
        <w:rPr>
          <w:rFonts w:hAnsi="Times New Roman" w:cs="Times New Roman"/>
          <w:color w:val="000000"/>
          <w:sz w:val="28"/>
          <w:szCs w:val="24"/>
        </w:rPr>
        <w:t>отражает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</w:rPr>
        <w:t>:</w:t>
      </w:r>
    </w:p>
    <w:p w:rsidR="00594E87" w:rsidRPr="00C83F2D" w:rsidRDefault="00C83F2D" w:rsidP="00C83F2D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данные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физическом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здоровье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двигательном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сенсорном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развитии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594E87" w:rsidRPr="00C83F2D" w:rsidRDefault="00C83F2D" w:rsidP="00C83F2D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особенности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проявления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познавательных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процессов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восприятия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внимания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памяти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мышления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594E87" w:rsidRPr="00C83F2D" w:rsidRDefault="00C83F2D" w:rsidP="00C83F2D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состояние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сформированности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устной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речи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речемыслительных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операций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594E87" w:rsidRPr="00C83F2D" w:rsidRDefault="00C83F2D" w:rsidP="00C83F2D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поведенческие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эмоциональные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реакции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наблюдаемые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специалистами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594E87" w:rsidRPr="00C83F2D" w:rsidRDefault="00C83F2D" w:rsidP="00C83F2D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характерологические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особенности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личности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ребенк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слов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родителей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);</w:t>
      </w:r>
    </w:p>
    <w:p w:rsidR="00594E87" w:rsidRPr="00C83F2D" w:rsidRDefault="00C83F2D" w:rsidP="00C83F2D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spellStart"/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сформированность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социально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значимых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навыков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умений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коммуникативные</w:t>
      </w:r>
    </w:p>
    <w:p w:rsidR="00594E87" w:rsidRPr="00C83F2D" w:rsidRDefault="00C83F2D" w:rsidP="00C83F2D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возможности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игра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;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интеллектуальных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умений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счет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письмо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чтение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594E87" w:rsidRPr="00C83F2D" w:rsidRDefault="00C83F2D" w:rsidP="00C83F2D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содержание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представлений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окружающих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предметах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явлениях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594E87" w:rsidRPr="00C83F2D" w:rsidRDefault="00C83F2D" w:rsidP="00C83F2D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C83F2D">
        <w:rPr>
          <w:rFonts w:hAnsi="Times New Roman" w:cs="Times New Roman"/>
          <w:color w:val="000000"/>
          <w:sz w:val="28"/>
          <w:szCs w:val="24"/>
        </w:rPr>
        <w:t>самообслуживание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</w:rPr>
        <w:t xml:space="preserve">, </w:t>
      </w:r>
      <w:proofErr w:type="spellStart"/>
      <w:r w:rsidRPr="00C83F2D">
        <w:rPr>
          <w:rFonts w:hAnsi="Times New Roman" w:cs="Times New Roman"/>
          <w:color w:val="000000"/>
          <w:sz w:val="28"/>
          <w:szCs w:val="24"/>
        </w:rPr>
        <w:t>предметно</w:t>
      </w:r>
      <w:r w:rsidRPr="00C83F2D">
        <w:rPr>
          <w:rFonts w:hAnsi="Times New Roman" w:cs="Times New Roman"/>
          <w:color w:val="000000"/>
          <w:sz w:val="28"/>
          <w:szCs w:val="24"/>
        </w:rPr>
        <w:t>-</w:t>
      </w:r>
      <w:r w:rsidRPr="00C83F2D">
        <w:rPr>
          <w:rFonts w:hAnsi="Times New Roman" w:cs="Times New Roman"/>
          <w:color w:val="000000"/>
          <w:sz w:val="28"/>
          <w:szCs w:val="24"/>
        </w:rPr>
        <w:t>практиче</w:t>
      </w:r>
      <w:r w:rsidRPr="00C83F2D">
        <w:rPr>
          <w:rFonts w:hAnsi="Times New Roman" w:cs="Times New Roman"/>
          <w:color w:val="000000"/>
          <w:sz w:val="28"/>
          <w:szCs w:val="24"/>
        </w:rPr>
        <w:t>скую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C83F2D">
        <w:rPr>
          <w:rFonts w:hAnsi="Times New Roman" w:cs="Times New Roman"/>
          <w:color w:val="000000"/>
          <w:sz w:val="28"/>
          <w:szCs w:val="24"/>
        </w:rPr>
        <w:t>деятельность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</w:rPr>
        <w:t>;</w:t>
      </w:r>
    </w:p>
    <w:p w:rsidR="00594E87" w:rsidRPr="00C83F2D" w:rsidRDefault="00C83F2D" w:rsidP="00C83F2D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потребность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уходе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присмотре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необходимый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объем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помощи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стороны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окружающих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полная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/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частичная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постоянная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/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эпизодическая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);</w:t>
      </w:r>
    </w:p>
    <w:p w:rsidR="00594E87" w:rsidRPr="00C83F2D" w:rsidRDefault="00C83F2D" w:rsidP="00C83F2D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выводы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итогам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обследования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приоритетные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образовательные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области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учебные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предметы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коррекционные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занятия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воспитания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общеобразовательной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условиях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надомного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3.2.3.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Индивидуальный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учебный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план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отражает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учебные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предметы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коррекционные</w:t>
      </w:r>
      <w:r w:rsidRPr="00C83F2D">
        <w:rPr>
          <w:sz w:val="24"/>
          <w:lang w:val="ru-RU"/>
        </w:rPr>
        <w:br/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занятия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внеурочную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деятельность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соответствующие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уровню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актуального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развития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устанавливает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объем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недельной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нагрузки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3.2.4.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Содержание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образования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включает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конкретные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задачи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формированию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представлений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действий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/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операций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каждой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из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программ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учебных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предметов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коррекционных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занятий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других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программ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формирова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базовых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учебных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действий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;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нравственное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воспитание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;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формирование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экологической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культуры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здорового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безопасного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образа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жизни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;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внеурочная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деятельность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;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сотрудничество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семьи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).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Задачи</w:t>
      </w:r>
      <w:r w:rsidRPr="00C83F2D">
        <w:rPr>
          <w:sz w:val="24"/>
          <w:lang w:val="ru-RU"/>
        </w:rPr>
        <w:br/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формулируются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качестве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возмож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ожидаемых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результатов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воспитания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учебный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период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Календарно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тематическое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планирование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пишется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год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Специалисты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участвующие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Указываются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все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специалисты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участвующие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разработке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3.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2.6.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Программа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сотрудничества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специалистов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семьей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включает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задачи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направленные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повышение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информированности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семьи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образовании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развитие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мотивации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родителей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конструктивному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взаимодействию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специалистами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Отражает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способы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кон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тактов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семьи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целью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привлечения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родителей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участию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разработке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преодолении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психологических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проблем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семьи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3.2.7.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Перечень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необходимых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технических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средств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индивидуального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назначения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дидактических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материалов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ин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дивидуальных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средств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реабилитации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необходимых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3.2.8.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Средства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мониторинга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оценки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динамики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Мониторинг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результатов</w:t>
      </w:r>
      <w:r w:rsidRPr="00C83F2D">
        <w:rPr>
          <w:sz w:val="24"/>
          <w:lang w:val="ru-RU"/>
        </w:rPr>
        <w:br/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проводится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один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полугодие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ходе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мониторинга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специалисты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оценивают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уровень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сформированности</w:t>
      </w:r>
      <w:proofErr w:type="spellEnd"/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ействий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/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операций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внесенных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3.2.9.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Итоговые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результаты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оцениваемый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период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оформляются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описательно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форме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характеристики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учебный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год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основе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итоговой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характеристики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составляется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следующий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учебный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период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Разработчики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участники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реализации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СИПР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Учитель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корректирует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индивидуальную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образовательную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программу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развития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соответствии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рекомендациями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;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проектирует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необходимые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структурные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составляющие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4.2.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Педагог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психолог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учитель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логопед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учитель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дефектолог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доставляют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результаты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gramStart"/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диагностического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обследования</w:t>
      </w:r>
      <w:proofErr w:type="gramEnd"/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заключения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).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4.3.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Заместитель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директора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координирует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образовательный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процесс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соответствии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требованиями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ФГОС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4.4.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Директор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несет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ответственность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содержание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выполнение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4.5.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Все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участники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сопровождения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планируют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формы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работы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разделов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;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определяют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критерии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эффективности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описание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мониторинга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;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проектируют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необходимые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структурные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составляющие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;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корректируют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содержание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основе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результатов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промежуточной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диагностики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4.6.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Родитель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законный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представитель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принимает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участие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разработке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;</w:t>
      </w:r>
      <w:r w:rsidRPr="00C83F2D">
        <w:rPr>
          <w:sz w:val="24"/>
          <w:lang w:val="ru-RU"/>
        </w:rPr>
        <w:br/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участвует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консультативной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поддержке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специалистов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оценке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результатов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3F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Оформление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специальной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индивидуальной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программы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развития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Требования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оформлению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СИПР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являются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едиными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всех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программ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учебные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r>
        <w:rPr>
          <w:sz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предметные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коррекционные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курсы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.)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5.1.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Текст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рабочей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печатается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редактор</w:t>
      </w:r>
      <w:r w:rsidRPr="00C83F2D">
        <w:rPr>
          <w:rFonts w:hAnsi="Times New Roman" w:cs="Times New Roman"/>
          <w:color w:val="000000"/>
          <w:sz w:val="28"/>
          <w:szCs w:val="24"/>
        </w:rPr>
        <w:t>e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</w:rPr>
        <w:t>Word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тип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шрифта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</w:rPr>
        <w:t>Times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</w:rPr>
        <w:t>New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</w:rPr>
        <w:t>Roman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Цвет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шрифта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черный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Размер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шрифта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кегль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):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текста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14,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таблиц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12.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Междустрочный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интервал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одинарный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Размеры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полей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: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правое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1,5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верхнее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нижнее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2,0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левое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3,0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Абзацный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отступ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1,25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Страницы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нумеруются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арабскими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цифрами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нумерация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сквозная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всему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тексту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).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Номер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страницы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ставится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центре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нижней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части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листа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без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точки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Титульный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лист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включается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общую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нумерацию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номер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нем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ставится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Заголовки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располагаются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середине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строки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нумеруются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выделяются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жирным</w:t>
      </w:r>
      <w:r w:rsidRPr="00C83F2D">
        <w:rPr>
          <w:sz w:val="24"/>
          <w:lang w:val="ru-RU"/>
        </w:rPr>
        <w:br/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шрифтом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без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курсива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подчеркивания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).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Расстояние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между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заголовком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текстом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должно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быть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равно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14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94E87" w:rsidRPr="00C83F2D" w:rsidRDefault="00C83F2D" w:rsidP="00C83F2D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5.2.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Таблицы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вставляются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непосредственно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текст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Подзаголовки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столбцов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таблице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названия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разделов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календарно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тематического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планирования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выделяются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жирным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шрифт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без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курсива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подчеркивания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).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Размеры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полей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таблицы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: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правое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левое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более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1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верхнее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нижнее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2,0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Номера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разделов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таблицах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обозначаются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римскими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цифрами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сквозная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нумерация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),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номера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уроков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арабскими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нумерация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четвертям</w:t>
      </w:r>
      <w:r w:rsidRPr="00C83F2D">
        <w:rPr>
          <w:rFonts w:hAnsi="Times New Roman" w:cs="Times New Roman"/>
          <w:color w:val="000000"/>
          <w:sz w:val="28"/>
          <w:szCs w:val="24"/>
          <w:lang w:val="ru-RU"/>
        </w:rPr>
        <w:t>).</w:t>
      </w:r>
    </w:p>
    <w:sectPr w:rsidR="00594E87" w:rsidRPr="00C83F2D" w:rsidSect="00C83F2D">
      <w:pgSz w:w="11907" w:h="16839"/>
      <w:pgMar w:top="1440" w:right="708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78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76D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C5E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94E87"/>
    <w:rsid w:val="005A05CE"/>
    <w:rsid w:val="00653AF6"/>
    <w:rsid w:val="00B73A5A"/>
    <w:rsid w:val="00C83F2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A3B4"/>
  <w15:docId w15:val="{7FB1DE77-7E92-4E12-B9F7-2EB6FB23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83F2D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3F2D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3">
    <w:name w:val="Body Text"/>
    <w:basedOn w:val="a"/>
    <w:link w:val="a4"/>
    <w:uiPriority w:val="1"/>
    <w:qFormat/>
    <w:rsid w:val="00C83F2D"/>
    <w:pPr>
      <w:widowControl w:val="0"/>
      <w:autoSpaceDE w:val="0"/>
      <w:autoSpaceDN w:val="0"/>
      <w:spacing w:before="159" w:beforeAutospacing="0" w:after="0" w:afterAutospacing="0"/>
      <w:ind w:left="2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83F2D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5">
    <w:name w:val="Table Grid"/>
    <w:basedOn w:val="a1"/>
    <w:uiPriority w:val="39"/>
    <w:rsid w:val="00C83F2D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83F2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3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Елена Уханева</cp:lastModifiedBy>
  <cp:revision>2</cp:revision>
  <cp:lastPrinted>2025-10-23T10:43:00Z</cp:lastPrinted>
  <dcterms:created xsi:type="dcterms:W3CDTF">2011-11-02T04:15:00Z</dcterms:created>
  <dcterms:modified xsi:type="dcterms:W3CDTF">2025-10-23T10:43:00Z</dcterms:modified>
</cp:coreProperties>
</file>