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C4B" w:rsidRDefault="00E84C4B" w:rsidP="00E84C4B">
      <w:pPr>
        <w:shd w:val="clear" w:color="auto" w:fill="FFFFFF"/>
        <w:ind w:left="-709"/>
        <w:jc w:val="center"/>
        <w:rPr>
          <w:sz w:val="28"/>
          <w:szCs w:val="28"/>
        </w:rPr>
      </w:pPr>
      <w:r>
        <w:rPr>
          <w:color w:val="000000"/>
          <w:spacing w:val="-2"/>
          <w:sz w:val="28"/>
          <w:szCs w:val="28"/>
        </w:rPr>
        <w:t>МУНИЦИПАЛЬНОЕ БЮДЖЕТНОЕ ОБЩЕОБРАЗОВАТЕЛЬНОЕ УЧРЕЖДЕНИЕ</w:t>
      </w:r>
    </w:p>
    <w:p w:rsidR="00E84C4B" w:rsidRDefault="00E84C4B" w:rsidP="00E84C4B">
      <w:pPr>
        <w:shd w:val="clear" w:color="auto" w:fill="FFFFFF"/>
        <w:ind w:left="-709"/>
        <w:jc w:val="center"/>
        <w:rPr>
          <w:color w:val="000000"/>
          <w:spacing w:val="-3"/>
          <w:sz w:val="28"/>
          <w:szCs w:val="28"/>
        </w:rPr>
      </w:pPr>
      <w:r>
        <w:rPr>
          <w:color w:val="000000"/>
          <w:sz w:val="28"/>
          <w:szCs w:val="28"/>
        </w:rPr>
        <w:t xml:space="preserve">СРЕДНЯЯ ОБЩЕОБРАЗОВАТЕЛЬНАЯ </w:t>
      </w:r>
      <w:r>
        <w:rPr>
          <w:color w:val="000000"/>
          <w:spacing w:val="-3"/>
          <w:sz w:val="28"/>
          <w:szCs w:val="28"/>
        </w:rPr>
        <w:t>ШКОЛА № ___</w:t>
      </w:r>
      <w:r w:rsidRPr="00105BAB">
        <w:rPr>
          <w:color w:val="000000"/>
          <w:spacing w:val="-3"/>
          <w:sz w:val="28"/>
          <w:szCs w:val="28"/>
          <w:u w:val="single"/>
        </w:rPr>
        <w:t>20_</w:t>
      </w:r>
      <w:r>
        <w:rPr>
          <w:color w:val="000000"/>
          <w:spacing w:val="-3"/>
          <w:sz w:val="28"/>
          <w:szCs w:val="28"/>
        </w:rPr>
        <w:t>___</w:t>
      </w:r>
    </w:p>
    <w:p w:rsidR="00E84C4B" w:rsidRDefault="00E84C4B" w:rsidP="00E84C4B">
      <w:pPr>
        <w:pBdr>
          <w:bottom w:val="single" w:sz="12" w:space="1" w:color="auto"/>
        </w:pBdr>
        <w:jc w:val="center"/>
        <w:rPr>
          <w:sz w:val="28"/>
          <w:szCs w:val="28"/>
        </w:rPr>
      </w:pPr>
      <w:r>
        <w:rPr>
          <w:sz w:val="28"/>
          <w:szCs w:val="28"/>
        </w:rPr>
        <w:t>Апшеронский район</w:t>
      </w:r>
    </w:p>
    <w:p w:rsidR="00E84C4B" w:rsidRDefault="00E84C4B" w:rsidP="00E84C4B">
      <w:pPr>
        <w:jc w:val="center"/>
        <w:rPr>
          <w:sz w:val="28"/>
          <w:szCs w:val="28"/>
        </w:rPr>
      </w:pPr>
      <w:r>
        <w:rPr>
          <w:sz w:val="28"/>
          <w:szCs w:val="28"/>
        </w:rPr>
        <w:t>(муниципальное образование)</w:t>
      </w:r>
    </w:p>
    <w:p w:rsidR="00E84C4B" w:rsidRDefault="00E84C4B" w:rsidP="00E84C4B">
      <w:pPr>
        <w:jc w:val="center"/>
        <w:rPr>
          <w:sz w:val="28"/>
          <w:szCs w:val="28"/>
        </w:rPr>
      </w:pPr>
    </w:p>
    <w:p w:rsidR="00E84C4B" w:rsidRPr="0090113C" w:rsidRDefault="00E84C4B" w:rsidP="00E84C4B">
      <w:pPr>
        <w:jc w:val="center"/>
        <w:rPr>
          <w:b/>
          <w:sz w:val="28"/>
          <w:szCs w:val="28"/>
          <w:u w:val="single"/>
        </w:rPr>
      </w:pPr>
      <w:r w:rsidRPr="0090113C">
        <w:rPr>
          <w:b/>
          <w:sz w:val="28"/>
          <w:szCs w:val="28"/>
          <w:u w:val="single"/>
        </w:rPr>
        <w:t xml:space="preserve">ПРОТОКОЛ № </w:t>
      </w:r>
      <w:r>
        <w:rPr>
          <w:b/>
          <w:sz w:val="28"/>
          <w:szCs w:val="28"/>
          <w:u w:val="single"/>
        </w:rPr>
        <w:t>1___</w:t>
      </w:r>
    </w:p>
    <w:p w:rsidR="00E84C4B" w:rsidRDefault="00CD5DE5" w:rsidP="00E84C4B">
      <w:pPr>
        <w:jc w:val="center"/>
        <w:rPr>
          <w:b/>
          <w:sz w:val="28"/>
          <w:szCs w:val="28"/>
        </w:rPr>
      </w:pPr>
      <w:r>
        <w:rPr>
          <w:b/>
          <w:sz w:val="28"/>
          <w:szCs w:val="28"/>
        </w:rPr>
        <w:t>родительского собрания</w:t>
      </w:r>
      <w:r w:rsidR="00E84C4B">
        <w:rPr>
          <w:b/>
          <w:sz w:val="28"/>
          <w:szCs w:val="28"/>
        </w:rPr>
        <w:t xml:space="preserve"> </w:t>
      </w:r>
      <w:proofErr w:type="gramStart"/>
      <w:r w:rsidR="00E84C4B">
        <w:rPr>
          <w:b/>
          <w:sz w:val="28"/>
          <w:szCs w:val="28"/>
        </w:rPr>
        <w:t>обучающихся  _</w:t>
      </w:r>
      <w:proofErr w:type="gramEnd"/>
      <w:r w:rsidR="00E84C4B" w:rsidRPr="00105BAB">
        <w:rPr>
          <w:b/>
          <w:sz w:val="28"/>
          <w:szCs w:val="28"/>
          <w:u w:val="single"/>
        </w:rPr>
        <w:t>11</w:t>
      </w:r>
      <w:r w:rsidR="00E84C4B">
        <w:rPr>
          <w:b/>
          <w:sz w:val="28"/>
          <w:szCs w:val="28"/>
        </w:rPr>
        <w:t>__класса</w:t>
      </w:r>
    </w:p>
    <w:p w:rsidR="00E84C4B" w:rsidRDefault="00E84C4B" w:rsidP="00E84C4B">
      <w:pPr>
        <w:jc w:val="center"/>
        <w:rPr>
          <w:b/>
          <w:sz w:val="28"/>
          <w:szCs w:val="28"/>
        </w:rPr>
      </w:pPr>
      <w:r>
        <w:rPr>
          <w:b/>
          <w:sz w:val="28"/>
          <w:szCs w:val="28"/>
        </w:rPr>
        <w:t>МБОУСОШ №20 муниципального образования Апшеронский район</w:t>
      </w:r>
    </w:p>
    <w:p w:rsidR="00E84C4B" w:rsidRDefault="00E84C4B" w:rsidP="00E84C4B">
      <w:pPr>
        <w:jc w:val="center"/>
        <w:rPr>
          <w:b/>
          <w:sz w:val="28"/>
          <w:szCs w:val="28"/>
        </w:rPr>
      </w:pPr>
    </w:p>
    <w:p w:rsidR="00E84C4B" w:rsidRDefault="00E84C4B" w:rsidP="00E84C4B">
      <w:pPr>
        <w:rPr>
          <w:sz w:val="28"/>
          <w:szCs w:val="28"/>
          <w:u w:val="single"/>
        </w:rPr>
      </w:pPr>
      <w:r w:rsidRPr="00DD2EB9">
        <w:rPr>
          <w:b/>
          <w:i/>
          <w:sz w:val="28"/>
          <w:szCs w:val="28"/>
          <w:u w:val="single"/>
        </w:rPr>
        <w:t>по</w:t>
      </w:r>
      <w:r>
        <w:rPr>
          <w:sz w:val="28"/>
          <w:szCs w:val="28"/>
        </w:rPr>
        <w:t xml:space="preserve"> </w:t>
      </w:r>
      <w:r>
        <w:rPr>
          <w:b/>
          <w:i/>
          <w:sz w:val="28"/>
          <w:szCs w:val="28"/>
          <w:u w:val="single"/>
        </w:rPr>
        <w:t xml:space="preserve">теме: «Общие вопросы подготовки к ГИА-11. </w:t>
      </w:r>
    </w:p>
    <w:p w:rsidR="00E84C4B" w:rsidRDefault="00E84C4B" w:rsidP="00E84C4B">
      <w:pPr>
        <w:rPr>
          <w:sz w:val="28"/>
          <w:szCs w:val="28"/>
        </w:rPr>
      </w:pPr>
      <w:r w:rsidRPr="0090113C">
        <w:rPr>
          <w:sz w:val="28"/>
          <w:szCs w:val="28"/>
          <w:u w:val="single"/>
        </w:rPr>
        <w:t>Дата проведения</w:t>
      </w:r>
      <w:r>
        <w:rPr>
          <w:sz w:val="28"/>
          <w:szCs w:val="28"/>
        </w:rPr>
        <w:t>: _________________________________</w:t>
      </w:r>
    </w:p>
    <w:p w:rsidR="00E84C4B" w:rsidRDefault="00E84C4B" w:rsidP="00E84C4B">
      <w:pPr>
        <w:rPr>
          <w:sz w:val="28"/>
          <w:szCs w:val="28"/>
        </w:rPr>
      </w:pPr>
      <w:r w:rsidRPr="0090113C">
        <w:rPr>
          <w:sz w:val="28"/>
          <w:szCs w:val="28"/>
          <w:u w:val="single"/>
        </w:rPr>
        <w:t>Место проведения</w:t>
      </w:r>
      <w:r>
        <w:rPr>
          <w:sz w:val="28"/>
          <w:szCs w:val="28"/>
        </w:rPr>
        <w:t>: __</w:t>
      </w:r>
      <w:proofErr w:type="gramStart"/>
      <w:r w:rsidRPr="00105BAB">
        <w:rPr>
          <w:sz w:val="28"/>
          <w:szCs w:val="28"/>
          <w:u w:val="single"/>
        </w:rPr>
        <w:t>МБОУСОШ  №</w:t>
      </w:r>
      <w:proofErr w:type="gramEnd"/>
      <w:r w:rsidRPr="00105BAB">
        <w:rPr>
          <w:sz w:val="28"/>
          <w:szCs w:val="28"/>
          <w:u w:val="single"/>
        </w:rPr>
        <w:t xml:space="preserve"> 20</w:t>
      </w:r>
      <w:r>
        <w:rPr>
          <w:sz w:val="28"/>
          <w:szCs w:val="28"/>
        </w:rPr>
        <w:t xml:space="preserve"> (корпус 1, </w:t>
      </w:r>
      <w:r w:rsidRPr="0009303E">
        <w:rPr>
          <w:i/>
          <w:sz w:val="28"/>
          <w:szCs w:val="28"/>
        </w:rPr>
        <w:t>к</w:t>
      </w:r>
      <w:r>
        <w:rPr>
          <w:i/>
          <w:sz w:val="28"/>
          <w:szCs w:val="28"/>
        </w:rPr>
        <w:t>лассная комната</w:t>
      </w:r>
      <w:r>
        <w:rPr>
          <w:sz w:val="28"/>
          <w:szCs w:val="28"/>
        </w:rPr>
        <w:t xml:space="preserve">)                                                                                                     </w:t>
      </w:r>
    </w:p>
    <w:p w:rsidR="00E84C4B" w:rsidRDefault="00E84C4B" w:rsidP="00E84C4B">
      <w:pPr>
        <w:rPr>
          <w:sz w:val="28"/>
          <w:szCs w:val="28"/>
        </w:rPr>
      </w:pPr>
      <w:r w:rsidRPr="0090113C">
        <w:rPr>
          <w:sz w:val="28"/>
          <w:szCs w:val="28"/>
          <w:u w:val="single"/>
        </w:rPr>
        <w:t>Количество присутствующих</w:t>
      </w:r>
      <w:r>
        <w:rPr>
          <w:sz w:val="28"/>
          <w:szCs w:val="28"/>
        </w:rPr>
        <w:t>: __</w:t>
      </w:r>
      <w:r>
        <w:rPr>
          <w:sz w:val="28"/>
          <w:szCs w:val="28"/>
          <w:u w:val="single"/>
        </w:rPr>
        <w:t>11</w:t>
      </w:r>
      <w:r w:rsidRPr="00DC1E64">
        <w:rPr>
          <w:sz w:val="28"/>
          <w:szCs w:val="28"/>
          <w:u w:val="single"/>
        </w:rPr>
        <w:t>_человек</w:t>
      </w:r>
      <w:r>
        <w:rPr>
          <w:sz w:val="28"/>
          <w:szCs w:val="28"/>
        </w:rPr>
        <w:t>__________</w:t>
      </w:r>
    </w:p>
    <w:p w:rsidR="00E84C4B" w:rsidRPr="00276BC5" w:rsidRDefault="00E84C4B" w:rsidP="00E84C4B">
      <w:pPr>
        <w:rPr>
          <w:sz w:val="28"/>
          <w:szCs w:val="28"/>
        </w:rPr>
      </w:pPr>
      <w:r w:rsidRPr="00276BC5">
        <w:rPr>
          <w:sz w:val="28"/>
          <w:szCs w:val="28"/>
          <w:u w:val="single"/>
        </w:rPr>
        <w:t>Отсутствовали:</w:t>
      </w:r>
      <w:r w:rsidRPr="0009303E">
        <w:rPr>
          <w:sz w:val="28"/>
          <w:szCs w:val="28"/>
        </w:rPr>
        <w:t xml:space="preserve">  </w:t>
      </w:r>
    </w:p>
    <w:p w:rsidR="00E84C4B" w:rsidRDefault="00E84C4B" w:rsidP="00E84C4B">
      <w:pPr>
        <w:rPr>
          <w:sz w:val="28"/>
          <w:szCs w:val="28"/>
        </w:rPr>
      </w:pPr>
      <w:r w:rsidRPr="0090113C">
        <w:rPr>
          <w:sz w:val="28"/>
          <w:szCs w:val="28"/>
          <w:u w:val="single"/>
        </w:rPr>
        <w:t>Приглашены</w:t>
      </w:r>
      <w:r>
        <w:rPr>
          <w:sz w:val="28"/>
          <w:szCs w:val="28"/>
        </w:rPr>
        <w:t xml:space="preserve">: </w:t>
      </w:r>
      <w:proofErr w:type="spellStart"/>
      <w:r>
        <w:rPr>
          <w:i/>
          <w:sz w:val="28"/>
          <w:szCs w:val="28"/>
          <w:u w:val="single"/>
        </w:rPr>
        <w:t>Уханева</w:t>
      </w:r>
      <w:proofErr w:type="spellEnd"/>
      <w:r>
        <w:rPr>
          <w:i/>
          <w:sz w:val="28"/>
          <w:szCs w:val="28"/>
          <w:u w:val="single"/>
        </w:rPr>
        <w:t xml:space="preserve"> </w:t>
      </w:r>
      <w:proofErr w:type="spellStart"/>
      <w:r>
        <w:rPr>
          <w:i/>
          <w:sz w:val="28"/>
          <w:szCs w:val="28"/>
          <w:u w:val="single"/>
        </w:rPr>
        <w:t>Е.В.зам</w:t>
      </w:r>
      <w:proofErr w:type="spellEnd"/>
      <w:r>
        <w:rPr>
          <w:i/>
          <w:sz w:val="28"/>
          <w:szCs w:val="28"/>
          <w:u w:val="single"/>
        </w:rPr>
        <w:t>. директора по УВР</w:t>
      </w:r>
      <w:r>
        <w:rPr>
          <w:sz w:val="28"/>
          <w:szCs w:val="28"/>
        </w:rPr>
        <w:t>____________________</w:t>
      </w:r>
    </w:p>
    <w:p w:rsidR="00E84C4B" w:rsidRDefault="00E84C4B" w:rsidP="00E84C4B">
      <w:pPr>
        <w:shd w:val="clear" w:color="auto" w:fill="FFFFFF"/>
        <w:ind w:left="14"/>
        <w:jc w:val="center"/>
        <w:rPr>
          <w:sz w:val="28"/>
          <w:szCs w:val="28"/>
        </w:rPr>
      </w:pPr>
    </w:p>
    <w:p w:rsidR="00E84C4B" w:rsidRPr="0090113C" w:rsidRDefault="00E84C4B" w:rsidP="00E84C4B">
      <w:pPr>
        <w:shd w:val="clear" w:color="auto" w:fill="FFFFFF"/>
        <w:ind w:firstLine="706"/>
        <w:jc w:val="center"/>
        <w:rPr>
          <w:sz w:val="28"/>
          <w:szCs w:val="28"/>
          <w:u w:val="single"/>
        </w:rPr>
      </w:pPr>
      <w:r>
        <w:rPr>
          <w:sz w:val="28"/>
          <w:szCs w:val="28"/>
          <w:u w:val="single"/>
        </w:rPr>
        <w:t>Повестка дня:</w:t>
      </w:r>
    </w:p>
    <w:p w:rsidR="00E84C4B" w:rsidRDefault="00E84C4B" w:rsidP="00E84C4B">
      <w:pPr>
        <w:ind w:firstLine="706"/>
        <w:jc w:val="both"/>
        <w:rPr>
          <w:sz w:val="28"/>
          <w:szCs w:val="28"/>
        </w:rPr>
      </w:pPr>
      <w:r>
        <w:rPr>
          <w:sz w:val="28"/>
          <w:szCs w:val="28"/>
        </w:rPr>
        <w:t xml:space="preserve">         </w:t>
      </w:r>
    </w:p>
    <w:p w:rsidR="00E84C4B" w:rsidRDefault="00E84C4B" w:rsidP="00E84C4B">
      <w:pPr>
        <w:pStyle w:val="a3"/>
        <w:numPr>
          <w:ilvl w:val="0"/>
          <w:numId w:val="3"/>
        </w:numPr>
        <w:rPr>
          <w:sz w:val="28"/>
          <w:szCs w:val="16"/>
        </w:rPr>
      </w:pPr>
      <w:r>
        <w:rPr>
          <w:sz w:val="28"/>
          <w:szCs w:val="16"/>
        </w:rPr>
        <w:t>Доступность к системе «Сетевой Город. Образование».</w:t>
      </w:r>
    </w:p>
    <w:p w:rsidR="00E84C4B" w:rsidRPr="0020557F" w:rsidRDefault="00E84C4B" w:rsidP="00E84C4B">
      <w:pPr>
        <w:pStyle w:val="a3"/>
        <w:numPr>
          <w:ilvl w:val="0"/>
          <w:numId w:val="3"/>
        </w:numPr>
        <w:rPr>
          <w:sz w:val="28"/>
          <w:szCs w:val="16"/>
        </w:rPr>
      </w:pPr>
      <w:r w:rsidRPr="0020557F">
        <w:rPr>
          <w:sz w:val="28"/>
          <w:szCs w:val="16"/>
        </w:rPr>
        <w:t>Формы проведения ГИА-11</w:t>
      </w:r>
      <w:r>
        <w:rPr>
          <w:sz w:val="28"/>
          <w:szCs w:val="16"/>
        </w:rPr>
        <w:t>.</w:t>
      </w:r>
    </w:p>
    <w:p w:rsidR="00E84C4B" w:rsidRPr="0020557F" w:rsidRDefault="00E84C4B" w:rsidP="00E84C4B">
      <w:pPr>
        <w:pStyle w:val="a3"/>
        <w:numPr>
          <w:ilvl w:val="0"/>
          <w:numId w:val="3"/>
        </w:numPr>
        <w:rPr>
          <w:sz w:val="28"/>
          <w:szCs w:val="16"/>
        </w:rPr>
      </w:pPr>
      <w:r w:rsidRPr="0020557F">
        <w:rPr>
          <w:sz w:val="28"/>
          <w:szCs w:val="16"/>
        </w:rPr>
        <w:t>Участники ГИА -11</w:t>
      </w:r>
      <w:r>
        <w:rPr>
          <w:sz w:val="28"/>
          <w:szCs w:val="16"/>
        </w:rPr>
        <w:t>, порядок допуска к ГИА-11.</w:t>
      </w:r>
    </w:p>
    <w:p w:rsidR="00E84C4B" w:rsidRPr="0020557F" w:rsidRDefault="00E84C4B" w:rsidP="00E84C4B">
      <w:pPr>
        <w:pStyle w:val="a3"/>
        <w:numPr>
          <w:ilvl w:val="0"/>
          <w:numId w:val="3"/>
        </w:numPr>
        <w:rPr>
          <w:sz w:val="28"/>
          <w:szCs w:val="16"/>
        </w:rPr>
      </w:pPr>
      <w:r w:rsidRPr="0020557F">
        <w:rPr>
          <w:sz w:val="28"/>
          <w:szCs w:val="16"/>
        </w:rPr>
        <w:t>Обязательны</w:t>
      </w:r>
      <w:r>
        <w:rPr>
          <w:sz w:val="28"/>
          <w:szCs w:val="16"/>
        </w:rPr>
        <w:t>е экзамены и экзамены по выбору.</w:t>
      </w:r>
    </w:p>
    <w:p w:rsidR="00E84C4B" w:rsidRPr="0020557F" w:rsidRDefault="00E84C4B" w:rsidP="00E84C4B">
      <w:pPr>
        <w:pStyle w:val="a3"/>
        <w:numPr>
          <w:ilvl w:val="0"/>
          <w:numId w:val="3"/>
        </w:numPr>
        <w:rPr>
          <w:sz w:val="28"/>
          <w:szCs w:val="16"/>
        </w:rPr>
      </w:pPr>
      <w:r w:rsidRPr="0020557F">
        <w:rPr>
          <w:sz w:val="28"/>
          <w:szCs w:val="16"/>
        </w:rPr>
        <w:t xml:space="preserve"> </w:t>
      </w:r>
      <w:r>
        <w:rPr>
          <w:sz w:val="28"/>
          <w:szCs w:val="16"/>
        </w:rPr>
        <w:t>Выбор предметов, с</w:t>
      </w:r>
      <w:r w:rsidRPr="0020557F">
        <w:rPr>
          <w:sz w:val="28"/>
          <w:szCs w:val="16"/>
        </w:rPr>
        <w:t>роки</w:t>
      </w:r>
      <w:r>
        <w:rPr>
          <w:sz w:val="28"/>
          <w:szCs w:val="16"/>
        </w:rPr>
        <w:t xml:space="preserve"> и места</w:t>
      </w:r>
      <w:r w:rsidRPr="0020557F">
        <w:rPr>
          <w:sz w:val="28"/>
          <w:szCs w:val="16"/>
        </w:rPr>
        <w:t xml:space="preserve"> подачи заяв</w:t>
      </w:r>
      <w:r>
        <w:rPr>
          <w:sz w:val="28"/>
          <w:szCs w:val="16"/>
        </w:rPr>
        <w:t>ления на сдачу ГИА-11.</w:t>
      </w:r>
    </w:p>
    <w:p w:rsidR="00E84C4B" w:rsidRDefault="00E84C4B" w:rsidP="00E84C4B">
      <w:pPr>
        <w:pStyle w:val="a3"/>
        <w:numPr>
          <w:ilvl w:val="0"/>
          <w:numId w:val="3"/>
        </w:numPr>
        <w:rPr>
          <w:sz w:val="28"/>
          <w:szCs w:val="16"/>
        </w:rPr>
      </w:pPr>
      <w:r w:rsidRPr="0020557F">
        <w:rPr>
          <w:sz w:val="28"/>
          <w:szCs w:val="16"/>
        </w:rPr>
        <w:t xml:space="preserve">Особенности проведения ГИА-11 по </w:t>
      </w:r>
      <w:r>
        <w:rPr>
          <w:sz w:val="28"/>
          <w:szCs w:val="16"/>
        </w:rPr>
        <w:t>математике и иностранному языку, информатике и ИКТ.</w:t>
      </w:r>
    </w:p>
    <w:p w:rsidR="00E84C4B" w:rsidRDefault="00E84C4B" w:rsidP="00E84C4B">
      <w:pPr>
        <w:pStyle w:val="a3"/>
        <w:numPr>
          <w:ilvl w:val="0"/>
          <w:numId w:val="3"/>
        </w:numPr>
        <w:rPr>
          <w:sz w:val="28"/>
          <w:szCs w:val="16"/>
        </w:rPr>
      </w:pPr>
      <w:r>
        <w:rPr>
          <w:sz w:val="28"/>
          <w:szCs w:val="16"/>
        </w:rPr>
        <w:t>Досрочный, основной и дополнительный период проведения ГИА-11.</w:t>
      </w:r>
    </w:p>
    <w:p w:rsidR="00E84C4B" w:rsidRDefault="00E84C4B" w:rsidP="00E84C4B">
      <w:pPr>
        <w:pStyle w:val="a3"/>
        <w:numPr>
          <w:ilvl w:val="0"/>
          <w:numId w:val="3"/>
        </w:numPr>
        <w:rPr>
          <w:sz w:val="28"/>
          <w:szCs w:val="16"/>
        </w:rPr>
      </w:pPr>
      <w:r>
        <w:rPr>
          <w:sz w:val="28"/>
          <w:szCs w:val="16"/>
        </w:rPr>
        <w:t>Телефоны «горячих линий» региональные, муниципальные и школьные</w:t>
      </w:r>
    </w:p>
    <w:p w:rsidR="00E84C4B" w:rsidRDefault="00E84C4B" w:rsidP="00E84C4B">
      <w:pPr>
        <w:pStyle w:val="a3"/>
        <w:numPr>
          <w:ilvl w:val="0"/>
          <w:numId w:val="3"/>
        </w:numPr>
        <w:rPr>
          <w:sz w:val="28"/>
          <w:szCs w:val="16"/>
        </w:rPr>
      </w:pPr>
      <w:r>
        <w:rPr>
          <w:sz w:val="28"/>
          <w:szCs w:val="16"/>
        </w:rPr>
        <w:t>Об информационных ресурсах.</w:t>
      </w:r>
    </w:p>
    <w:p w:rsidR="00E84C4B" w:rsidRPr="0020557F" w:rsidRDefault="00E84C4B" w:rsidP="00E84C4B">
      <w:pPr>
        <w:pStyle w:val="a3"/>
        <w:numPr>
          <w:ilvl w:val="0"/>
          <w:numId w:val="3"/>
        </w:numPr>
        <w:rPr>
          <w:sz w:val="28"/>
          <w:szCs w:val="16"/>
        </w:rPr>
      </w:pPr>
      <w:r>
        <w:rPr>
          <w:sz w:val="28"/>
          <w:szCs w:val="16"/>
        </w:rPr>
        <w:t xml:space="preserve"> Новые КИМ УГЭ-2022.</w:t>
      </w:r>
    </w:p>
    <w:p w:rsidR="00E84C4B" w:rsidRPr="00A34064" w:rsidRDefault="00E84C4B" w:rsidP="00E84C4B">
      <w:pPr>
        <w:pStyle w:val="1"/>
        <w:jc w:val="both"/>
        <w:rPr>
          <w:rFonts w:ascii="Times New Roman" w:hAnsi="Times New Roman" w:cs="Times New Roman"/>
          <w:color w:val="auto"/>
        </w:rPr>
      </w:pPr>
      <w:r w:rsidRPr="00A34064">
        <w:rPr>
          <w:rFonts w:ascii="Times New Roman" w:hAnsi="Times New Roman" w:cs="Times New Roman"/>
          <w:b w:val="0"/>
          <w:color w:val="auto"/>
        </w:rPr>
        <w:t xml:space="preserve">1. По первому вопросу слушали зам. директора по УВР </w:t>
      </w:r>
      <w:proofErr w:type="spellStart"/>
      <w:r w:rsidRPr="00A34064">
        <w:rPr>
          <w:rFonts w:ascii="Times New Roman" w:hAnsi="Times New Roman" w:cs="Times New Roman"/>
          <w:b w:val="0"/>
          <w:color w:val="auto"/>
        </w:rPr>
        <w:t>Уханеву</w:t>
      </w:r>
      <w:proofErr w:type="spellEnd"/>
      <w:r w:rsidRPr="00A34064">
        <w:rPr>
          <w:rFonts w:ascii="Times New Roman" w:hAnsi="Times New Roman" w:cs="Times New Roman"/>
          <w:b w:val="0"/>
          <w:color w:val="auto"/>
        </w:rPr>
        <w:t xml:space="preserve"> Е.В., которая ознакомила  родителей с нормативно-правовыми документами проведения государственной итоговой аттестации учащихся 11-х классов</w:t>
      </w:r>
      <w:r w:rsidRPr="00A34064">
        <w:rPr>
          <w:rFonts w:ascii="Times New Roman" w:eastAsia="+mn-ea" w:hAnsi="Times New Roman" w:cs="Times New Roman"/>
          <w:b w:val="0"/>
          <w:color w:val="auto"/>
          <w:kern w:val="24"/>
        </w:rPr>
        <w:t xml:space="preserve"> </w:t>
      </w:r>
      <w:r w:rsidRPr="00A34064">
        <w:rPr>
          <w:rFonts w:ascii="Times New Roman" w:hAnsi="Times New Roman" w:cs="Times New Roman"/>
          <w:color w:val="auto"/>
        </w:rPr>
        <w:t xml:space="preserve"> </w:t>
      </w:r>
      <w:hyperlink r:id="rId5" w:history="1">
        <w:r w:rsidRPr="00A34064">
          <w:rPr>
            <w:rStyle w:val="a4"/>
            <w:rFonts w:ascii="Times New Roman" w:hAnsi="Times New Roman"/>
            <w:b w:val="0"/>
            <w:bCs w:val="0"/>
            <w:color w:val="auto"/>
          </w:rPr>
          <w:t>Приказ Министерства обра</w:t>
        </w:r>
        <w:r>
          <w:rPr>
            <w:rStyle w:val="a4"/>
            <w:rFonts w:ascii="Times New Roman" w:hAnsi="Times New Roman"/>
            <w:b w:val="0"/>
            <w:bCs w:val="0"/>
            <w:color w:val="auto"/>
          </w:rPr>
          <w:t>зования и науки РФ от 7 ноября 2018 г. N 190</w:t>
        </w:r>
        <w:r w:rsidRPr="00A34064">
          <w:rPr>
            <w:rStyle w:val="a4"/>
            <w:rFonts w:ascii="Times New Roman" w:hAnsi="Times New Roman"/>
            <w:b w:val="0"/>
            <w:bCs w:val="0"/>
            <w:color w:val="auto"/>
          </w:rPr>
          <w:br/>
          <w:t>"Об утверждении Порядка проведения государственной итоговой аттестации по образовательным программам среднего общего образования"</w:t>
        </w:r>
      </w:hyperlink>
    </w:p>
    <w:p w:rsidR="00E84C4B" w:rsidRDefault="00E84C4B" w:rsidP="00E84C4B">
      <w:pPr>
        <w:pStyle w:val="a3"/>
        <w:ind w:left="284" w:firstLine="850"/>
        <w:jc w:val="both"/>
        <w:rPr>
          <w:sz w:val="28"/>
          <w:szCs w:val="28"/>
        </w:rPr>
      </w:pPr>
      <w:r w:rsidRPr="008D3C43">
        <w:rPr>
          <w:sz w:val="28"/>
          <w:szCs w:val="28"/>
        </w:rPr>
        <w:t xml:space="preserve"> </w:t>
      </w:r>
      <w:r>
        <w:rPr>
          <w:sz w:val="28"/>
          <w:szCs w:val="28"/>
        </w:rPr>
        <w:t xml:space="preserve">Заместитель директора по УВР </w:t>
      </w:r>
      <w:proofErr w:type="spellStart"/>
      <w:r>
        <w:rPr>
          <w:sz w:val="28"/>
          <w:szCs w:val="28"/>
        </w:rPr>
        <w:t>Уханева</w:t>
      </w:r>
      <w:proofErr w:type="spellEnd"/>
      <w:r>
        <w:rPr>
          <w:sz w:val="28"/>
          <w:szCs w:val="28"/>
        </w:rPr>
        <w:t xml:space="preserve"> Е</w:t>
      </w:r>
      <w:r w:rsidR="00CD5DE5">
        <w:rPr>
          <w:sz w:val="28"/>
          <w:szCs w:val="28"/>
        </w:rPr>
        <w:t>.В. довела до сведения родителей</w:t>
      </w:r>
      <w:r>
        <w:rPr>
          <w:sz w:val="28"/>
          <w:szCs w:val="28"/>
        </w:rPr>
        <w:t>:</w:t>
      </w:r>
    </w:p>
    <w:p w:rsidR="00E84C4B" w:rsidRPr="001626F9" w:rsidRDefault="00E84C4B" w:rsidP="00E84C4B">
      <w:pPr>
        <w:ind w:left="60"/>
        <w:rPr>
          <w:sz w:val="28"/>
          <w:szCs w:val="16"/>
        </w:rPr>
      </w:pPr>
      <w:bookmarkStart w:id="0" w:name="sub_171"/>
      <w:r w:rsidRPr="001626F9">
        <w:rPr>
          <w:b/>
          <w:sz w:val="28"/>
        </w:rPr>
        <w:t>1)</w:t>
      </w:r>
      <w:r w:rsidRPr="001626F9">
        <w:rPr>
          <w:sz w:val="28"/>
        </w:rPr>
        <w:t xml:space="preserve"> </w:t>
      </w:r>
      <w:r w:rsidRPr="001626F9">
        <w:rPr>
          <w:b/>
          <w:sz w:val="28"/>
          <w:szCs w:val="16"/>
        </w:rPr>
        <w:t>Доступность к системе «Сетевой Город. Образование».</w:t>
      </w:r>
    </w:p>
    <w:p w:rsidR="00E84C4B" w:rsidRDefault="00E84C4B" w:rsidP="00E84C4B">
      <w:pPr>
        <w:jc w:val="both"/>
        <w:rPr>
          <w:sz w:val="28"/>
          <w:szCs w:val="16"/>
        </w:rPr>
      </w:pPr>
      <w:r>
        <w:rPr>
          <w:sz w:val="28"/>
        </w:rPr>
        <w:t>На сайте «</w:t>
      </w:r>
      <w:r>
        <w:rPr>
          <w:sz w:val="28"/>
          <w:szCs w:val="16"/>
        </w:rPr>
        <w:t>Сетевой Город. Образование» в разделе «Доска объявлений» выставлены памятки об изменениях в КИМ ЕГЭ-2022года по всем предметам.</w:t>
      </w:r>
    </w:p>
    <w:p w:rsidR="00E84C4B" w:rsidRDefault="00E84C4B" w:rsidP="00E84C4B">
      <w:pPr>
        <w:jc w:val="both"/>
        <w:rPr>
          <w:sz w:val="28"/>
          <w:szCs w:val="16"/>
        </w:rPr>
      </w:pPr>
    </w:p>
    <w:p w:rsidR="00E84C4B" w:rsidRDefault="00E84C4B" w:rsidP="00E84C4B">
      <w:pPr>
        <w:jc w:val="both"/>
        <w:rPr>
          <w:sz w:val="28"/>
        </w:rPr>
      </w:pPr>
    </w:p>
    <w:p w:rsidR="00E84C4B" w:rsidRDefault="00E84C4B" w:rsidP="00E84C4B">
      <w:pPr>
        <w:jc w:val="both"/>
        <w:rPr>
          <w:sz w:val="28"/>
          <w:szCs w:val="16"/>
        </w:rPr>
      </w:pPr>
      <w:r w:rsidRPr="001626F9">
        <w:rPr>
          <w:b/>
          <w:sz w:val="28"/>
        </w:rPr>
        <w:t>2)</w:t>
      </w:r>
      <w:r>
        <w:rPr>
          <w:sz w:val="28"/>
        </w:rPr>
        <w:t xml:space="preserve"> </w:t>
      </w:r>
      <w:r w:rsidRPr="001626F9">
        <w:rPr>
          <w:b/>
          <w:sz w:val="28"/>
          <w:szCs w:val="16"/>
        </w:rPr>
        <w:t>Формы проведения ГИА-11</w:t>
      </w:r>
    </w:p>
    <w:p w:rsidR="00E84C4B" w:rsidRPr="00921CD8" w:rsidRDefault="00E84C4B" w:rsidP="00E84C4B">
      <w:pPr>
        <w:jc w:val="both"/>
        <w:rPr>
          <w:sz w:val="28"/>
        </w:rPr>
      </w:pPr>
      <w:r>
        <w:rPr>
          <w:sz w:val="28"/>
        </w:rPr>
        <w:lastRenderedPageBreak/>
        <w:t xml:space="preserve">ГИА проводится </w:t>
      </w:r>
      <w:r w:rsidRPr="00921CD8">
        <w:rPr>
          <w:sz w:val="28"/>
        </w:rPr>
        <w:t>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
    <w:p w:rsidR="00E84C4B" w:rsidRPr="00921CD8" w:rsidRDefault="00E84C4B" w:rsidP="00E84C4B">
      <w:pPr>
        <w:jc w:val="both"/>
        <w:rPr>
          <w:sz w:val="28"/>
        </w:rPr>
      </w:pPr>
      <w:bookmarkStart w:id="1" w:name="sub_1711"/>
      <w:bookmarkEnd w:id="0"/>
      <w:r>
        <w:rPr>
          <w:sz w:val="28"/>
        </w:rPr>
        <w:t xml:space="preserve">    </w:t>
      </w:r>
      <w:r w:rsidRPr="00921CD8">
        <w:rPr>
          <w:sz w:val="28"/>
        </w:rPr>
        <w:t>ЕГЭ по математике проводится по двум уровням: 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по математике базового уровня);</w:t>
      </w:r>
    </w:p>
    <w:bookmarkEnd w:id="1"/>
    <w:p w:rsidR="00E84C4B" w:rsidRDefault="00E84C4B" w:rsidP="00E84C4B">
      <w:pPr>
        <w:jc w:val="both"/>
        <w:rPr>
          <w:sz w:val="28"/>
        </w:rPr>
      </w:pPr>
      <w:r>
        <w:rPr>
          <w:sz w:val="28"/>
        </w:rPr>
        <w:t xml:space="preserve">       </w:t>
      </w:r>
      <w:r w:rsidRPr="00921CD8">
        <w:rPr>
          <w:sz w:val="28"/>
        </w:rPr>
        <w:t xml:space="preserve">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w:t>
      </w:r>
      <w:proofErr w:type="spellStart"/>
      <w:r w:rsidRPr="00921CD8">
        <w:rPr>
          <w:sz w:val="28"/>
        </w:rPr>
        <w:t>бакалавриата</w:t>
      </w:r>
      <w:proofErr w:type="spellEnd"/>
      <w:r w:rsidRPr="00921CD8">
        <w:rPr>
          <w:sz w:val="28"/>
        </w:rPr>
        <w:t xml:space="preserve"> и программам </w:t>
      </w:r>
      <w:proofErr w:type="spellStart"/>
      <w:r w:rsidRPr="00921CD8">
        <w:rPr>
          <w:sz w:val="28"/>
        </w:rPr>
        <w:t>специалитета</w:t>
      </w:r>
      <w:proofErr w:type="spellEnd"/>
      <w:r w:rsidRPr="00921CD8">
        <w:rPr>
          <w:sz w:val="28"/>
        </w:rPr>
        <w:t xml:space="preserve"> в образовательные организации высшего образования (далее - ЕГЭ по</w:t>
      </w:r>
      <w:r>
        <w:rPr>
          <w:sz w:val="28"/>
        </w:rPr>
        <w:t xml:space="preserve"> математике профильного уровня).</w:t>
      </w:r>
    </w:p>
    <w:p w:rsidR="00E84C4B" w:rsidRDefault="00E84C4B" w:rsidP="00E84C4B">
      <w:pPr>
        <w:jc w:val="both"/>
        <w:rPr>
          <w:sz w:val="28"/>
          <w:szCs w:val="16"/>
        </w:rPr>
      </w:pPr>
      <w:r w:rsidRPr="001626F9">
        <w:rPr>
          <w:b/>
          <w:sz w:val="28"/>
        </w:rPr>
        <w:t>3)</w:t>
      </w:r>
      <w:r w:rsidRPr="001626F9">
        <w:rPr>
          <w:sz w:val="28"/>
          <w:szCs w:val="16"/>
        </w:rPr>
        <w:t xml:space="preserve"> </w:t>
      </w:r>
      <w:r w:rsidRPr="001626F9">
        <w:rPr>
          <w:b/>
          <w:sz w:val="28"/>
          <w:szCs w:val="16"/>
        </w:rPr>
        <w:t>Участники ГИА -11, порядок допуска к ГИА-11</w:t>
      </w:r>
    </w:p>
    <w:p w:rsidR="00E84C4B" w:rsidRPr="00921CD8" w:rsidRDefault="00E84C4B" w:rsidP="00E84C4B">
      <w:pPr>
        <w:jc w:val="both"/>
        <w:rPr>
          <w:sz w:val="28"/>
        </w:rPr>
      </w:pPr>
      <w:r>
        <w:rPr>
          <w:sz w:val="28"/>
        </w:rPr>
        <w:t xml:space="preserve"> К</w:t>
      </w:r>
      <w:r>
        <w:t xml:space="preserve"> </w:t>
      </w:r>
      <w:r w:rsidRPr="00921CD8">
        <w:rPr>
          <w:sz w:val="28"/>
        </w:rPr>
        <w:t>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E84C4B" w:rsidRDefault="00E84C4B" w:rsidP="00E84C4B">
      <w:pPr>
        <w:jc w:val="both"/>
        <w:rPr>
          <w:sz w:val="28"/>
        </w:rPr>
      </w:pPr>
      <w:bookmarkStart w:id="2" w:name="sub_10092"/>
      <w:r w:rsidRPr="00921CD8">
        <w:rPr>
          <w:sz w:val="28"/>
        </w:rPr>
        <w:t>К ГИА по учебным предметам, освоение которых завершилось ранее, допускаются обучающиеся X-XI (XII) классов, имеющие годовые отметки не ниже удовлетворительных по всем учебным предметам учебного плана за предпоследний год обучения.</w:t>
      </w:r>
    </w:p>
    <w:p w:rsidR="00E84C4B" w:rsidRPr="001626F9" w:rsidRDefault="00E84C4B" w:rsidP="00E84C4B">
      <w:pPr>
        <w:jc w:val="both"/>
        <w:rPr>
          <w:b/>
          <w:sz w:val="28"/>
          <w:szCs w:val="16"/>
        </w:rPr>
      </w:pPr>
      <w:r>
        <w:rPr>
          <w:sz w:val="28"/>
        </w:rPr>
        <w:t xml:space="preserve">  </w:t>
      </w:r>
      <w:r w:rsidRPr="001626F9">
        <w:rPr>
          <w:b/>
          <w:sz w:val="28"/>
        </w:rPr>
        <w:t>4-5)</w:t>
      </w:r>
      <w:r w:rsidRPr="001626F9">
        <w:rPr>
          <w:sz w:val="28"/>
          <w:szCs w:val="16"/>
        </w:rPr>
        <w:t xml:space="preserve"> </w:t>
      </w:r>
      <w:r w:rsidRPr="001626F9">
        <w:rPr>
          <w:b/>
          <w:sz w:val="28"/>
          <w:szCs w:val="16"/>
        </w:rPr>
        <w:t>Обязательные экзамены и экзамены по выбору.</w:t>
      </w:r>
      <w:r w:rsidRPr="001626F9">
        <w:rPr>
          <w:sz w:val="28"/>
          <w:szCs w:val="16"/>
        </w:rPr>
        <w:t xml:space="preserve"> </w:t>
      </w:r>
      <w:r w:rsidRPr="001626F9">
        <w:rPr>
          <w:b/>
          <w:sz w:val="28"/>
          <w:szCs w:val="16"/>
        </w:rPr>
        <w:t>Выбор предметов, сроки и места подачи заявления на сдачу ГИА-11</w:t>
      </w:r>
    </w:p>
    <w:p w:rsidR="00E84C4B" w:rsidRPr="008B18D9" w:rsidRDefault="00E84C4B" w:rsidP="00E84C4B">
      <w:pPr>
        <w:ind w:firstLine="540"/>
        <w:jc w:val="both"/>
        <w:rPr>
          <w:rFonts w:ascii="Verdana" w:hAnsi="Verdana"/>
          <w:sz w:val="22"/>
          <w:szCs w:val="21"/>
        </w:rPr>
      </w:pPr>
      <w:r w:rsidRPr="008B18D9">
        <w:rPr>
          <w:sz w:val="28"/>
        </w:rPr>
        <w:t xml:space="preserve">ГИА проводится по русскому языку и математике (далее - обязательные учебные предметы), а также по следующим учебным предметам: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(далее - учебные предметы по выбору), которые обучающиеся, экстерны (далее вместе - участники ГИА) сдают на добровольной основе по своему выбору для предоставления результатов ЕГЭ при приеме на обучение по программам </w:t>
      </w:r>
      <w:proofErr w:type="spellStart"/>
      <w:r w:rsidRPr="008B18D9">
        <w:rPr>
          <w:sz w:val="28"/>
        </w:rPr>
        <w:t>бакалавриата</w:t>
      </w:r>
      <w:proofErr w:type="spellEnd"/>
      <w:r w:rsidRPr="008B18D9">
        <w:rPr>
          <w:sz w:val="28"/>
        </w:rPr>
        <w:t xml:space="preserve"> и программам </w:t>
      </w:r>
      <w:proofErr w:type="spellStart"/>
      <w:r w:rsidRPr="008B18D9">
        <w:rPr>
          <w:sz w:val="28"/>
        </w:rPr>
        <w:t>специалитета</w:t>
      </w:r>
      <w:proofErr w:type="spellEnd"/>
      <w:r>
        <w:rPr>
          <w:sz w:val="28"/>
        </w:rPr>
        <w:t>.</w:t>
      </w:r>
      <w:r w:rsidRPr="008B18D9">
        <w:t xml:space="preserve"> </w:t>
      </w:r>
      <w:r w:rsidRPr="008B18D9">
        <w:rPr>
          <w:sz w:val="28"/>
        </w:rPr>
        <w:t>Лицам, изучавшим родной язык и родную литературу, предоставляется право при прохождении ГИА выбрать экзамен по родному языку и (или) родной литературе.</w:t>
      </w:r>
    </w:p>
    <w:p w:rsidR="00E84C4B" w:rsidRPr="00674B88" w:rsidRDefault="00E84C4B" w:rsidP="00E84C4B">
      <w:pPr>
        <w:jc w:val="both"/>
        <w:rPr>
          <w:sz w:val="28"/>
        </w:rPr>
      </w:pPr>
      <w:r w:rsidRPr="008B18D9">
        <w:rPr>
          <w:sz w:val="28"/>
        </w:rPr>
        <w:lastRenderedPageBreak/>
        <w:t xml:space="preserve"> </w:t>
      </w:r>
      <w:r w:rsidRPr="00674B88">
        <w:rPr>
          <w:sz w:val="28"/>
        </w:rPr>
        <w:t>Заявление до 1 февраля подается в организацию, осуществляющую образовательную деятельность, в которой обучающийся осваивал образовательные програ</w:t>
      </w:r>
      <w:r>
        <w:rPr>
          <w:sz w:val="28"/>
        </w:rPr>
        <w:t>ммы среднего общего образования.</w:t>
      </w:r>
      <w:r w:rsidRPr="00674B88">
        <w:rPr>
          <w:sz w:val="28"/>
        </w:rPr>
        <w:t xml:space="preserve"> </w:t>
      </w:r>
      <w:bookmarkStart w:id="3" w:name="sub_101103"/>
      <w:r w:rsidRPr="00674B88">
        <w:rPr>
          <w:sz w:val="28"/>
        </w:rPr>
        <w:t>Для участия в ЕГЭ в феврале обучающиеся и выпускники прошлых лет подают заявление до 1 декабря.</w:t>
      </w:r>
    </w:p>
    <w:p w:rsidR="00E84C4B" w:rsidRPr="00921CD8" w:rsidRDefault="00E84C4B" w:rsidP="00E84C4B">
      <w:pPr>
        <w:jc w:val="both"/>
        <w:rPr>
          <w:sz w:val="28"/>
        </w:rPr>
      </w:pPr>
      <w:bookmarkStart w:id="4" w:name="sub_10113"/>
      <w:bookmarkEnd w:id="3"/>
      <w:r w:rsidRPr="00674B88">
        <w:rPr>
          <w:sz w:val="28"/>
        </w:rPr>
        <w:t>Обучающиеся изменяют (дополняют) выбор учебного предмета (перечня учебных предметов)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w:t>
      </w:r>
      <w:bookmarkEnd w:id="4"/>
    </w:p>
    <w:bookmarkEnd w:id="2"/>
    <w:p w:rsidR="00E84C4B" w:rsidRDefault="00E84C4B" w:rsidP="00E84C4B">
      <w:pPr>
        <w:jc w:val="both"/>
        <w:rPr>
          <w:sz w:val="28"/>
        </w:rPr>
      </w:pPr>
      <w:r>
        <w:rPr>
          <w:sz w:val="28"/>
        </w:rPr>
        <w:t xml:space="preserve">         </w:t>
      </w:r>
      <w:r w:rsidRPr="00674B88">
        <w:rPr>
          <w:sz w:val="28"/>
        </w:rPr>
        <w:t xml:space="preserve">Итоговое сочинение (изложение) как условие допуска к ГИА проводится для обучающихся XI (XII) классов в декабре последнего года обучения по темам (текстам), сформированным по часовым поясам Федеральной службой по надзору в сфере образования и науки (далее - </w:t>
      </w:r>
      <w:proofErr w:type="spellStart"/>
      <w:r w:rsidRPr="00674B88">
        <w:rPr>
          <w:sz w:val="28"/>
        </w:rPr>
        <w:t>Рособрнадзор</w:t>
      </w:r>
      <w:proofErr w:type="spellEnd"/>
      <w:r w:rsidRPr="00674B88">
        <w:rPr>
          <w:sz w:val="28"/>
        </w:rPr>
        <w:t>).</w:t>
      </w:r>
    </w:p>
    <w:p w:rsidR="00E84C4B" w:rsidRPr="001626F9" w:rsidRDefault="00E84C4B" w:rsidP="00E84C4B">
      <w:pPr>
        <w:rPr>
          <w:sz w:val="28"/>
          <w:szCs w:val="16"/>
        </w:rPr>
      </w:pPr>
      <w:r w:rsidRPr="001626F9">
        <w:rPr>
          <w:b/>
          <w:sz w:val="28"/>
          <w:szCs w:val="16"/>
        </w:rPr>
        <w:t>6) Особенности проведения ГИА-11 по математике и иностранному языку, информатике и ИКТ</w:t>
      </w:r>
      <w:r w:rsidRPr="001626F9">
        <w:rPr>
          <w:sz w:val="28"/>
          <w:szCs w:val="16"/>
        </w:rPr>
        <w:t>.</w:t>
      </w:r>
    </w:p>
    <w:p w:rsidR="00E84C4B" w:rsidRPr="008B18D9" w:rsidRDefault="00E84C4B" w:rsidP="00E84C4B">
      <w:pPr>
        <w:ind w:firstLine="540"/>
        <w:jc w:val="both"/>
        <w:rPr>
          <w:rFonts w:ascii="Verdana" w:hAnsi="Verdana"/>
          <w:sz w:val="22"/>
          <w:szCs w:val="21"/>
        </w:rPr>
      </w:pPr>
      <w:r w:rsidRPr="008B18D9">
        <w:rPr>
          <w:sz w:val="28"/>
        </w:rPr>
        <w:t>Экзамены по всем учебным предметам (за исключением иностранных языков, а также родного языка и родной литературы) проводятся на русском языке.</w:t>
      </w:r>
    </w:p>
    <w:p w:rsidR="00E84C4B" w:rsidRPr="008B18D9" w:rsidRDefault="00E84C4B" w:rsidP="00E84C4B">
      <w:pPr>
        <w:jc w:val="both"/>
        <w:rPr>
          <w:rFonts w:ascii="Verdana" w:hAnsi="Verdana"/>
          <w:sz w:val="22"/>
          <w:szCs w:val="21"/>
        </w:rPr>
      </w:pPr>
      <w:r w:rsidRPr="008B18D9">
        <w:rPr>
          <w:sz w:val="28"/>
        </w:rPr>
        <w:t>ЕГЭ по математике проводится по двум уровням:</w:t>
      </w:r>
    </w:p>
    <w:p w:rsidR="00E84C4B" w:rsidRPr="008B18D9" w:rsidRDefault="00E84C4B" w:rsidP="00E84C4B">
      <w:pPr>
        <w:jc w:val="both"/>
        <w:rPr>
          <w:rFonts w:ascii="Verdana" w:hAnsi="Verdana"/>
          <w:sz w:val="22"/>
          <w:szCs w:val="21"/>
        </w:rPr>
      </w:pPr>
      <w:r w:rsidRPr="008B18D9">
        <w:rPr>
          <w:sz w:val="28"/>
        </w:rP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по математике базового уровня);</w:t>
      </w:r>
    </w:p>
    <w:p w:rsidR="00E84C4B" w:rsidRPr="008B18D9" w:rsidRDefault="00E84C4B" w:rsidP="00E84C4B">
      <w:pPr>
        <w:jc w:val="both"/>
        <w:rPr>
          <w:rFonts w:ascii="Verdana" w:hAnsi="Verdana"/>
          <w:sz w:val="22"/>
          <w:szCs w:val="21"/>
        </w:rPr>
      </w:pPr>
      <w:r w:rsidRPr="008B18D9">
        <w:rPr>
          <w:sz w:val="28"/>
        </w:rPr>
        <w:t xml:space="preserve">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w:t>
      </w:r>
      <w:proofErr w:type="spellStart"/>
      <w:r w:rsidRPr="008B18D9">
        <w:rPr>
          <w:sz w:val="28"/>
        </w:rPr>
        <w:t>бакалавриата</w:t>
      </w:r>
      <w:proofErr w:type="spellEnd"/>
      <w:r w:rsidRPr="008B18D9">
        <w:rPr>
          <w:sz w:val="28"/>
        </w:rPr>
        <w:t xml:space="preserve"> и программам </w:t>
      </w:r>
      <w:proofErr w:type="spellStart"/>
      <w:r w:rsidRPr="008B18D9">
        <w:rPr>
          <w:sz w:val="28"/>
        </w:rPr>
        <w:t>специалитета</w:t>
      </w:r>
      <w:proofErr w:type="spellEnd"/>
      <w:r w:rsidRPr="008B18D9">
        <w:rPr>
          <w:sz w:val="28"/>
        </w:rPr>
        <w:t xml:space="preserve"> - в образовательные организации высшего образования (далее - ЕГЭ по математике профильного уровня).</w:t>
      </w:r>
    </w:p>
    <w:p w:rsidR="00E84C4B" w:rsidRDefault="00E84C4B" w:rsidP="00E84C4B">
      <w:pPr>
        <w:jc w:val="both"/>
        <w:rPr>
          <w:sz w:val="28"/>
        </w:rPr>
      </w:pPr>
      <w:r>
        <w:rPr>
          <w:sz w:val="28"/>
        </w:rPr>
        <w:t xml:space="preserve">Особенностями проведения ГИА по математике является (профильный уровень, который оценивается по 100 бальной школе и базовый уровень, который оценивается по 5 бальной шкале). Базовый уровень сдается в том случае, если выпускник поступает в учебное заведение, где не требуется математика как вступительный экзамен. Особенностью проведения ГИА по английскому языку является то, что экзамен состоит из двух частей: письменной и устной части (говорение). Но выпускник может сдавать </w:t>
      </w:r>
    </w:p>
    <w:p w:rsidR="00E84C4B" w:rsidRDefault="00E84C4B" w:rsidP="00E84C4B">
      <w:pPr>
        <w:jc w:val="both"/>
        <w:rPr>
          <w:sz w:val="28"/>
        </w:rPr>
      </w:pPr>
      <w:r>
        <w:rPr>
          <w:sz w:val="28"/>
        </w:rPr>
        <w:t>только письменную часть. Если он сдает устную часть, то добавляется количество баллов. Предмет информатика и информационно-коммуникативные технологии сдается на компьютере.</w:t>
      </w:r>
    </w:p>
    <w:p w:rsidR="00E84C4B" w:rsidRDefault="00E84C4B" w:rsidP="00E84C4B">
      <w:pPr>
        <w:rPr>
          <w:b/>
          <w:sz w:val="28"/>
          <w:szCs w:val="16"/>
        </w:rPr>
      </w:pPr>
      <w:r w:rsidRPr="008B18D9">
        <w:rPr>
          <w:b/>
          <w:sz w:val="28"/>
        </w:rPr>
        <w:t>7)</w:t>
      </w:r>
      <w:r w:rsidRPr="008B18D9">
        <w:rPr>
          <w:b/>
          <w:sz w:val="28"/>
          <w:szCs w:val="16"/>
        </w:rPr>
        <w:t xml:space="preserve"> Досрочный, основной и дополнительный период проведения ГИА-11.</w:t>
      </w:r>
    </w:p>
    <w:p w:rsidR="00E84C4B" w:rsidRPr="00C8745D" w:rsidRDefault="00E84C4B" w:rsidP="00E84C4B">
      <w:pPr>
        <w:ind w:firstLine="540"/>
        <w:jc w:val="both"/>
        <w:rPr>
          <w:sz w:val="28"/>
        </w:rPr>
      </w:pPr>
      <w:r w:rsidRPr="00C8745D">
        <w:rPr>
          <w:sz w:val="28"/>
        </w:rPr>
        <w:lastRenderedPageBreak/>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E84C4B" w:rsidRPr="00C8745D" w:rsidRDefault="00E84C4B" w:rsidP="00E84C4B">
      <w:pPr>
        <w:ind w:firstLine="540"/>
        <w:jc w:val="both"/>
        <w:rPr>
          <w:rFonts w:ascii="Verdana" w:hAnsi="Verdana"/>
          <w:sz w:val="22"/>
          <w:szCs w:val="21"/>
        </w:rPr>
      </w:pPr>
      <w:r w:rsidRPr="00C8745D">
        <w:rPr>
          <w:sz w:val="28"/>
        </w:rPr>
        <w:t>Лица, повторно допущенные в текущем учебном году к сдаче экзаменов по соответствующим учебным предметам в случаях, предусмотренных настоящим Порядком,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E84C4B" w:rsidRPr="00C8745D" w:rsidRDefault="00E84C4B" w:rsidP="00E84C4B">
      <w:pPr>
        <w:ind w:firstLine="540"/>
        <w:jc w:val="both"/>
        <w:rPr>
          <w:rFonts w:ascii="Verdana" w:hAnsi="Verdana"/>
          <w:sz w:val="22"/>
          <w:szCs w:val="21"/>
        </w:rPr>
      </w:pPr>
      <w:r w:rsidRPr="00C8745D">
        <w:rPr>
          <w:sz w:val="28"/>
        </w:rPr>
        <w:t>По решению председателя ГЭК повторно допускаются к сдаче экзамена в текущем учебном году по соответствующему учебному предмету в резервные сроки:</w:t>
      </w:r>
    </w:p>
    <w:p w:rsidR="00E84C4B" w:rsidRPr="00C8745D" w:rsidRDefault="00E84C4B" w:rsidP="00E84C4B">
      <w:pPr>
        <w:ind w:firstLine="540"/>
        <w:jc w:val="both"/>
        <w:rPr>
          <w:rFonts w:ascii="Verdana" w:hAnsi="Verdana"/>
          <w:sz w:val="22"/>
          <w:szCs w:val="21"/>
        </w:rPr>
      </w:pPr>
      <w:r w:rsidRPr="00C8745D">
        <w:rPr>
          <w:sz w:val="28"/>
        </w:rPr>
        <w:t>участники ГИА, получившие на ГИА неудовлетворительный результат по одному из обязательных учебных предметов;</w:t>
      </w:r>
    </w:p>
    <w:p w:rsidR="00E84C4B" w:rsidRPr="00C8745D" w:rsidRDefault="00E84C4B" w:rsidP="00E84C4B">
      <w:pPr>
        <w:ind w:firstLine="540"/>
        <w:jc w:val="both"/>
        <w:rPr>
          <w:rFonts w:ascii="Verdana" w:hAnsi="Verdana"/>
          <w:sz w:val="22"/>
          <w:szCs w:val="21"/>
        </w:rPr>
      </w:pPr>
      <w:r w:rsidRPr="00C8745D">
        <w:rPr>
          <w:sz w:val="28"/>
        </w:rPr>
        <w:t>участники экзамена, не явившиеся на экзамен по уважительным причинам (болезнь или иные обстоятельства), подтвержденным документально;</w:t>
      </w:r>
    </w:p>
    <w:p w:rsidR="00E84C4B" w:rsidRPr="00C8745D" w:rsidRDefault="00E84C4B" w:rsidP="00E84C4B">
      <w:pPr>
        <w:ind w:firstLine="540"/>
        <w:jc w:val="both"/>
        <w:rPr>
          <w:rFonts w:ascii="Verdana" w:hAnsi="Verdana"/>
          <w:sz w:val="22"/>
          <w:szCs w:val="21"/>
        </w:rPr>
      </w:pPr>
      <w:r w:rsidRPr="00C8745D">
        <w:rPr>
          <w:sz w:val="28"/>
        </w:rPr>
        <w:t>участники экзамена, не завершившие выполнение экзаменационной работы по уважительным причинам (болезнь или иные обстоятельства), подтвержденным документально;</w:t>
      </w:r>
    </w:p>
    <w:p w:rsidR="00E84C4B" w:rsidRPr="00C8745D" w:rsidRDefault="00E84C4B" w:rsidP="00E84C4B">
      <w:pPr>
        <w:ind w:firstLine="540"/>
        <w:jc w:val="both"/>
        <w:rPr>
          <w:rFonts w:ascii="Verdana" w:hAnsi="Verdana"/>
          <w:sz w:val="22"/>
          <w:szCs w:val="21"/>
        </w:rPr>
      </w:pPr>
      <w:r w:rsidRPr="00C8745D">
        <w:rPr>
          <w:sz w:val="28"/>
        </w:rPr>
        <w:t>участники экзамена, апелляции которых о нарушении порядка проведения ГИА конфликтной комиссией были удовлетворены;</w:t>
      </w:r>
    </w:p>
    <w:p w:rsidR="00E84C4B" w:rsidRPr="00C8745D" w:rsidRDefault="00E84C4B" w:rsidP="00E84C4B">
      <w:pPr>
        <w:ind w:firstLine="540"/>
        <w:jc w:val="both"/>
        <w:rPr>
          <w:rFonts w:ascii="Verdana" w:hAnsi="Verdana"/>
          <w:sz w:val="22"/>
          <w:szCs w:val="21"/>
        </w:rPr>
      </w:pPr>
      <w:r w:rsidRPr="00C8745D">
        <w:rPr>
          <w:sz w:val="28"/>
        </w:rPr>
        <w:t xml:space="preserve">участники экзамена,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396" w:history="1">
        <w:r w:rsidRPr="00C8745D">
          <w:rPr>
            <w:color w:val="0000FF"/>
            <w:sz w:val="28"/>
          </w:rPr>
          <w:t>пунктах 59</w:t>
        </w:r>
      </w:hyperlink>
      <w:r w:rsidRPr="00C8745D">
        <w:rPr>
          <w:sz w:val="28"/>
        </w:rPr>
        <w:t xml:space="preserve"> и </w:t>
      </w:r>
      <w:hyperlink w:anchor="p406" w:history="1">
        <w:r w:rsidRPr="00C8745D">
          <w:rPr>
            <w:color w:val="0000FF"/>
            <w:sz w:val="28"/>
          </w:rPr>
          <w:t>60</w:t>
        </w:r>
      </w:hyperlink>
      <w:r w:rsidRPr="00C8745D">
        <w:rPr>
          <w:sz w:val="28"/>
        </w:rPr>
        <w:t xml:space="preserve">  Порядка, или иными (в том числе неустановленными) лицами.</w:t>
      </w:r>
    </w:p>
    <w:p w:rsidR="00E84C4B" w:rsidRPr="00C8745D" w:rsidRDefault="00E84C4B" w:rsidP="00E84C4B">
      <w:pPr>
        <w:jc w:val="both"/>
        <w:rPr>
          <w:rFonts w:ascii="Verdana" w:hAnsi="Verdana"/>
          <w:sz w:val="22"/>
          <w:szCs w:val="21"/>
        </w:rPr>
      </w:pPr>
      <w:r w:rsidRPr="00C8745D">
        <w:rPr>
          <w:sz w:val="28"/>
        </w:rPr>
        <w:t>Участники ГИА, получившие неудовлетворительный результат на ЕГЭ по математике, вправе изменить выбранный ими ранее уровень ЕГЭ по математике для повторного участия в ЕГЭ в резервные сроки.</w:t>
      </w:r>
    </w:p>
    <w:p w:rsidR="00E84C4B" w:rsidRDefault="00E84C4B" w:rsidP="00E84C4B">
      <w:pPr>
        <w:pStyle w:val="a3"/>
        <w:ind w:left="0"/>
        <w:rPr>
          <w:b/>
          <w:sz w:val="28"/>
          <w:szCs w:val="16"/>
        </w:rPr>
      </w:pPr>
      <w:r w:rsidRPr="00C8745D">
        <w:rPr>
          <w:b/>
          <w:sz w:val="28"/>
          <w:szCs w:val="16"/>
        </w:rPr>
        <w:t>8</w:t>
      </w:r>
      <w:r>
        <w:rPr>
          <w:b/>
          <w:sz w:val="28"/>
          <w:szCs w:val="16"/>
        </w:rPr>
        <w:t>-9</w:t>
      </w:r>
      <w:r w:rsidRPr="00C8745D">
        <w:rPr>
          <w:b/>
          <w:sz w:val="28"/>
          <w:szCs w:val="16"/>
        </w:rPr>
        <w:t>)</w:t>
      </w:r>
      <w:r>
        <w:rPr>
          <w:b/>
          <w:sz w:val="28"/>
          <w:szCs w:val="16"/>
        </w:rPr>
        <w:t xml:space="preserve"> </w:t>
      </w:r>
      <w:r w:rsidRPr="00C8745D">
        <w:rPr>
          <w:b/>
          <w:sz w:val="28"/>
          <w:szCs w:val="16"/>
        </w:rPr>
        <w:t>Телефоны «горячих линий» региональные, муниципальные и школьные</w:t>
      </w:r>
      <w:r>
        <w:rPr>
          <w:b/>
          <w:sz w:val="28"/>
          <w:szCs w:val="16"/>
        </w:rPr>
        <w:t>.</w:t>
      </w:r>
      <w:r w:rsidRPr="00EF2089">
        <w:rPr>
          <w:sz w:val="28"/>
          <w:szCs w:val="16"/>
        </w:rPr>
        <w:t xml:space="preserve"> </w:t>
      </w:r>
      <w:r w:rsidRPr="00EF2089">
        <w:rPr>
          <w:b/>
          <w:sz w:val="28"/>
          <w:szCs w:val="16"/>
        </w:rPr>
        <w:t>Информационные ресурсы</w:t>
      </w:r>
    </w:p>
    <w:p w:rsidR="00E84C4B" w:rsidRPr="00C8745D" w:rsidRDefault="00E84C4B" w:rsidP="00E84C4B">
      <w:pPr>
        <w:pStyle w:val="a3"/>
        <w:ind w:left="0"/>
        <w:rPr>
          <w:sz w:val="28"/>
          <w:szCs w:val="16"/>
        </w:rPr>
      </w:pPr>
      <w:r w:rsidRPr="00C8745D">
        <w:rPr>
          <w:sz w:val="28"/>
          <w:szCs w:val="16"/>
        </w:rPr>
        <w:t>Заместитель директора по УВР</w:t>
      </w:r>
      <w:r w:rsidR="00CD5DE5">
        <w:rPr>
          <w:sz w:val="28"/>
          <w:szCs w:val="16"/>
        </w:rPr>
        <w:t xml:space="preserve"> </w:t>
      </w:r>
      <w:proofErr w:type="spellStart"/>
      <w:r w:rsidR="00CD5DE5">
        <w:rPr>
          <w:sz w:val="28"/>
          <w:szCs w:val="16"/>
        </w:rPr>
        <w:t>Уханева</w:t>
      </w:r>
      <w:proofErr w:type="spellEnd"/>
      <w:r w:rsidR="00CD5DE5">
        <w:rPr>
          <w:sz w:val="28"/>
          <w:szCs w:val="16"/>
        </w:rPr>
        <w:t xml:space="preserve"> Е.В. </w:t>
      </w:r>
      <w:proofErr w:type="gramStart"/>
      <w:r w:rsidR="00CD5DE5">
        <w:rPr>
          <w:sz w:val="28"/>
          <w:szCs w:val="16"/>
        </w:rPr>
        <w:t xml:space="preserve">раздала </w:t>
      </w:r>
      <w:r>
        <w:rPr>
          <w:sz w:val="28"/>
          <w:szCs w:val="16"/>
        </w:rPr>
        <w:t xml:space="preserve"> памятки</w:t>
      </w:r>
      <w:proofErr w:type="gramEnd"/>
      <w:r>
        <w:rPr>
          <w:sz w:val="28"/>
          <w:szCs w:val="16"/>
        </w:rPr>
        <w:t xml:space="preserve">:   телефоны «горячих линий», </w:t>
      </w:r>
      <w:r w:rsidR="00CD5DE5">
        <w:rPr>
          <w:sz w:val="28"/>
          <w:szCs w:val="16"/>
        </w:rPr>
        <w:t>«</w:t>
      </w:r>
      <w:r>
        <w:rPr>
          <w:sz w:val="28"/>
          <w:szCs w:val="16"/>
        </w:rPr>
        <w:t>информационные ресурсы</w:t>
      </w:r>
      <w:r w:rsidR="00CD5DE5">
        <w:rPr>
          <w:sz w:val="28"/>
          <w:szCs w:val="16"/>
        </w:rPr>
        <w:t>»</w:t>
      </w:r>
      <w:bookmarkStart w:id="5" w:name="_GoBack"/>
      <w:bookmarkEnd w:id="5"/>
      <w:r w:rsidR="00CD5DE5">
        <w:rPr>
          <w:sz w:val="28"/>
          <w:szCs w:val="16"/>
        </w:rPr>
        <w:t>.</w:t>
      </w:r>
    </w:p>
    <w:p w:rsidR="00E84C4B" w:rsidRPr="0015311B" w:rsidRDefault="00E84C4B" w:rsidP="00E84C4B">
      <w:pPr>
        <w:ind w:left="60"/>
        <w:rPr>
          <w:b/>
          <w:sz w:val="28"/>
          <w:szCs w:val="16"/>
        </w:rPr>
      </w:pPr>
      <w:r>
        <w:rPr>
          <w:sz w:val="28"/>
          <w:szCs w:val="16"/>
        </w:rPr>
        <w:t>10)</w:t>
      </w:r>
      <w:r w:rsidRPr="00C8745D">
        <w:rPr>
          <w:sz w:val="28"/>
          <w:szCs w:val="16"/>
        </w:rPr>
        <w:t xml:space="preserve"> </w:t>
      </w:r>
      <w:r w:rsidRPr="0015311B">
        <w:rPr>
          <w:b/>
          <w:sz w:val="28"/>
          <w:szCs w:val="16"/>
        </w:rPr>
        <w:t>Новые КИМ ЕГЭ-2022.</w:t>
      </w:r>
    </w:p>
    <w:p w:rsidR="00E84C4B" w:rsidRPr="0015311B" w:rsidRDefault="00E84C4B" w:rsidP="00E84C4B">
      <w:pPr>
        <w:rPr>
          <w:sz w:val="28"/>
          <w:szCs w:val="16"/>
        </w:rPr>
      </w:pPr>
      <w:r w:rsidRPr="0015311B">
        <w:rPr>
          <w:sz w:val="28"/>
          <w:szCs w:val="16"/>
        </w:rPr>
        <w:t xml:space="preserve">Заместитель директора по УВР </w:t>
      </w:r>
      <w:proofErr w:type="spellStart"/>
      <w:r w:rsidRPr="0015311B">
        <w:rPr>
          <w:sz w:val="28"/>
          <w:szCs w:val="16"/>
        </w:rPr>
        <w:t>Уханева</w:t>
      </w:r>
      <w:proofErr w:type="spellEnd"/>
      <w:r w:rsidRPr="0015311B">
        <w:rPr>
          <w:sz w:val="28"/>
          <w:szCs w:val="16"/>
        </w:rPr>
        <w:t xml:space="preserve"> Е.В.</w:t>
      </w:r>
      <w:r>
        <w:rPr>
          <w:sz w:val="28"/>
          <w:szCs w:val="16"/>
        </w:rPr>
        <w:t xml:space="preserve"> ознакомила с изменениями в КИМ ЕГЭ -2022 по всем предметам учебного плана.</w:t>
      </w:r>
    </w:p>
    <w:p w:rsidR="00E84C4B" w:rsidRPr="00E84C4B" w:rsidRDefault="00E84C4B" w:rsidP="00E84C4B">
      <w:pPr>
        <w:jc w:val="both"/>
        <w:rPr>
          <w:sz w:val="28"/>
          <w:szCs w:val="28"/>
        </w:rPr>
      </w:pPr>
    </w:p>
    <w:p w:rsidR="00E84C4B" w:rsidRPr="00E84C4B" w:rsidRDefault="00E84C4B" w:rsidP="00E84C4B">
      <w:pPr>
        <w:tabs>
          <w:tab w:val="num" w:pos="0"/>
        </w:tabs>
        <w:jc w:val="both"/>
        <w:rPr>
          <w:b/>
          <w:sz w:val="28"/>
          <w:szCs w:val="28"/>
        </w:rPr>
      </w:pPr>
      <w:r w:rsidRPr="00E84C4B">
        <w:rPr>
          <w:b/>
          <w:sz w:val="28"/>
          <w:szCs w:val="28"/>
        </w:rPr>
        <w:t xml:space="preserve">Решили: </w:t>
      </w:r>
    </w:p>
    <w:p w:rsidR="00E84C4B" w:rsidRPr="004A5E9F" w:rsidRDefault="00E84C4B" w:rsidP="00E84C4B">
      <w:pPr>
        <w:pStyle w:val="a3"/>
        <w:numPr>
          <w:ilvl w:val="0"/>
          <w:numId w:val="1"/>
        </w:numPr>
        <w:tabs>
          <w:tab w:val="num" w:pos="0"/>
        </w:tabs>
        <w:ind w:left="0" w:firstLine="0"/>
        <w:jc w:val="both"/>
        <w:rPr>
          <w:sz w:val="28"/>
          <w:szCs w:val="28"/>
        </w:rPr>
      </w:pPr>
      <w:r w:rsidRPr="004A5E9F">
        <w:rPr>
          <w:sz w:val="28"/>
          <w:szCs w:val="28"/>
        </w:rPr>
        <w:t xml:space="preserve">Информацию об </w:t>
      </w:r>
      <w:r>
        <w:rPr>
          <w:sz w:val="28"/>
          <w:szCs w:val="28"/>
        </w:rPr>
        <w:t>организации подготовки ГИА -2022 в форме и по материалам ЕГЭ 11-</w:t>
      </w:r>
      <w:proofErr w:type="gramStart"/>
      <w:r>
        <w:rPr>
          <w:sz w:val="28"/>
          <w:szCs w:val="28"/>
        </w:rPr>
        <w:t xml:space="preserve">го </w:t>
      </w:r>
      <w:r w:rsidRPr="004A5E9F">
        <w:rPr>
          <w:sz w:val="28"/>
          <w:szCs w:val="28"/>
        </w:rPr>
        <w:t xml:space="preserve"> класса</w:t>
      </w:r>
      <w:proofErr w:type="gramEnd"/>
      <w:r w:rsidRPr="004A5E9F">
        <w:rPr>
          <w:sz w:val="28"/>
          <w:szCs w:val="28"/>
        </w:rPr>
        <w:t xml:space="preserve"> принять к сведению.</w:t>
      </w:r>
    </w:p>
    <w:p w:rsidR="00E84C4B" w:rsidRDefault="00E84C4B" w:rsidP="00E84C4B">
      <w:pPr>
        <w:pStyle w:val="a3"/>
        <w:tabs>
          <w:tab w:val="num" w:pos="0"/>
        </w:tabs>
        <w:ind w:left="0"/>
        <w:jc w:val="both"/>
        <w:rPr>
          <w:sz w:val="28"/>
          <w:szCs w:val="28"/>
        </w:rPr>
      </w:pPr>
      <w:r>
        <w:rPr>
          <w:sz w:val="28"/>
          <w:szCs w:val="28"/>
        </w:rPr>
        <w:t>Продолжить подготовку учащихся к ГИА-2021 в сформированной системе:</w:t>
      </w:r>
    </w:p>
    <w:p w:rsidR="00E84C4B" w:rsidRDefault="00E84C4B" w:rsidP="00E84C4B">
      <w:pPr>
        <w:pStyle w:val="a3"/>
        <w:numPr>
          <w:ilvl w:val="0"/>
          <w:numId w:val="2"/>
        </w:numPr>
        <w:tabs>
          <w:tab w:val="num" w:pos="0"/>
        </w:tabs>
        <w:ind w:left="0" w:firstLine="0"/>
        <w:jc w:val="both"/>
        <w:rPr>
          <w:sz w:val="28"/>
          <w:szCs w:val="28"/>
        </w:rPr>
      </w:pPr>
      <w:r>
        <w:rPr>
          <w:sz w:val="28"/>
          <w:szCs w:val="28"/>
        </w:rPr>
        <w:t>Обязательное отслеживание контрольных срезов;</w:t>
      </w:r>
    </w:p>
    <w:p w:rsidR="00E84C4B" w:rsidRDefault="00E84C4B" w:rsidP="00E84C4B">
      <w:pPr>
        <w:pStyle w:val="a3"/>
        <w:numPr>
          <w:ilvl w:val="0"/>
          <w:numId w:val="2"/>
        </w:numPr>
        <w:tabs>
          <w:tab w:val="num" w:pos="0"/>
        </w:tabs>
        <w:ind w:left="0" w:firstLine="0"/>
        <w:jc w:val="both"/>
        <w:rPr>
          <w:sz w:val="28"/>
          <w:szCs w:val="28"/>
        </w:rPr>
      </w:pPr>
      <w:r>
        <w:rPr>
          <w:sz w:val="28"/>
          <w:szCs w:val="28"/>
        </w:rPr>
        <w:t>Информирование родителей о динамике успеваемости каждого учащегося;</w:t>
      </w:r>
    </w:p>
    <w:p w:rsidR="00E84C4B" w:rsidRDefault="00E84C4B" w:rsidP="00E84C4B">
      <w:pPr>
        <w:pStyle w:val="a3"/>
        <w:numPr>
          <w:ilvl w:val="0"/>
          <w:numId w:val="2"/>
        </w:numPr>
        <w:tabs>
          <w:tab w:val="num" w:pos="0"/>
        </w:tabs>
        <w:ind w:left="0" w:firstLine="0"/>
        <w:jc w:val="both"/>
        <w:rPr>
          <w:sz w:val="28"/>
          <w:szCs w:val="28"/>
        </w:rPr>
      </w:pPr>
      <w:r>
        <w:rPr>
          <w:sz w:val="28"/>
          <w:szCs w:val="28"/>
        </w:rPr>
        <w:lastRenderedPageBreak/>
        <w:t>Обеспечение со стороны родителей комфортных условий для систематической подготовки ребенка к итоговой аттестации и усиленного контроля за успеваемостью и посещаемостью</w:t>
      </w:r>
    </w:p>
    <w:p w:rsidR="00E84C4B" w:rsidRDefault="00E84C4B" w:rsidP="00E84C4B">
      <w:pPr>
        <w:pStyle w:val="a3"/>
        <w:numPr>
          <w:ilvl w:val="0"/>
          <w:numId w:val="2"/>
        </w:numPr>
        <w:tabs>
          <w:tab w:val="num" w:pos="0"/>
        </w:tabs>
        <w:ind w:left="0" w:firstLine="0"/>
        <w:jc w:val="both"/>
        <w:rPr>
          <w:sz w:val="28"/>
          <w:szCs w:val="28"/>
        </w:rPr>
      </w:pPr>
      <w:r>
        <w:rPr>
          <w:sz w:val="28"/>
          <w:szCs w:val="28"/>
        </w:rPr>
        <w:t>Классному руководителю обеспечить своевременное информирование родителей о результатах административных, районных и краевых контрольных работ, о посещение учащимися дополнительных занятий</w:t>
      </w:r>
    </w:p>
    <w:p w:rsidR="00E84C4B" w:rsidRPr="004A5E9F" w:rsidRDefault="00E84C4B" w:rsidP="00E84C4B">
      <w:pPr>
        <w:pStyle w:val="a3"/>
        <w:ind w:left="0"/>
        <w:jc w:val="both"/>
        <w:rPr>
          <w:sz w:val="28"/>
          <w:szCs w:val="28"/>
        </w:rPr>
      </w:pPr>
    </w:p>
    <w:p w:rsidR="00E84C4B" w:rsidRDefault="00E84C4B" w:rsidP="00E84C4B">
      <w:pPr>
        <w:rPr>
          <w:sz w:val="28"/>
          <w:szCs w:val="28"/>
        </w:rPr>
      </w:pPr>
      <w:r>
        <w:rPr>
          <w:sz w:val="28"/>
          <w:szCs w:val="28"/>
        </w:rPr>
        <w:t>Классный руководитель                                                               Грязнова Г.П.</w:t>
      </w:r>
    </w:p>
    <w:p w:rsidR="00E84C4B" w:rsidRPr="00947E92" w:rsidRDefault="00E84C4B" w:rsidP="00E84C4B">
      <w:pPr>
        <w:tabs>
          <w:tab w:val="left" w:pos="7100"/>
        </w:tabs>
        <w:ind w:left="5220"/>
        <w:rPr>
          <w:sz w:val="26"/>
          <w:szCs w:val="26"/>
        </w:rPr>
      </w:pPr>
    </w:p>
    <w:p w:rsidR="00EA724F" w:rsidRDefault="00EA724F"/>
    <w:sectPr w:rsidR="00EA72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CC"/>
    <w:family w:val="swiss"/>
    <w:pitch w:val="variable"/>
    <w:sig w:usb0="A00002AF" w:usb1="400078F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21F48"/>
    <w:multiLevelType w:val="hybridMultilevel"/>
    <w:tmpl w:val="9168E6A0"/>
    <w:lvl w:ilvl="0" w:tplc="5158F9A0">
      <w:start w:val="1"/>
      <w:numFmt w:val="bullet"/>
      <w:lvlText w:val="―"/>
      <w:lvlJc w:val="left"/>
      <w:pPr>
        <w:ind w:left="2401" w:hanging="360"/>
      </w:pPr>
      <w:rPr>
        <w:rFonts w:ascii="Arial Black" w:hAnsi="Arial Black" w:hint="default"/>
      </w:rPr>
    </w:lvl>
    <w:lvl w:ilvl="1" w:tplc="04190003" w:tentative="1">
      <w:start w:val="1"/>
      <w:numFmt w:val="bullet"/>
      <w:lvlText w:val="o"/>
      <w:lvlJc w:val="left"/>
      <w:pPr>
        <w:ind w:left="3121" w:hanging="360"/>
      </w:pPr>
      <w:rPr>
        <w:rFonts w:ascii="Courier New" w:hAnsi="Courier New" w:cs="Courier New" w:hint="default"/>
      </w:rPr>
    </w:lvl>
    <w:lvl w:ilvl="2" w:tplc="04190005" w:tentative="1">
      <w:start w:val="1"/>
      <w:numFmt w:val="bullet"/>
      <w:lvlText w:val=""/>
      <w:lvlJc w:val="left"/>
      <w:pPr>
        <w:ind w:left="3841" w:hanging="360"/>
      </w:pPr>
      <w:rPr>
        <w:rFonts w:ascii="Wingdings" w:hAnsi="Wingdings" w:hint="default"/>
      </w:rPr>
    </w:lvl>
    <w:lvl w:ilvl="3" w:tplc="04190001" w:tentative="1">
      <w:start w:val="1"/>
      <w:numFmt w:val="bullet"/>
      <w:lvlText w:val=""/>
      <w:lvlJc w:val="left"/>
      <w:pPr>
        <w:ind w:left="4561" w:hanging="360"/>
      </w:pPr>
      <w:rPr>
        <w:rFonts w:ascii="Symbol" w:hAnsi="Symbol" w:hint="default"/>
      </w:rPr>
    </w:lvl>
    <w:lvl w:ilvl="4" w:tplc="04190003" w:tentative="1">
      <w:start w:val="1"/>
      <w:numFmt w:val="bullet"/>
      <w:lvlText w:val="o"/>
      <w:lvlJc w:val="left"/>
      <w:pPr>
        <w:ind w:left="5281" w:hanging="360"/>
      </w:pPr>
      <w:rPr>
        <w:rFonts w:ascii="Courier New" w:hAnsi="Courier New" w:cs="Courier New" w:hint="default"/>
      </w:rPr>
    </w:lvl>
    <w:lvl w:ilvl="5" w:tplc="04190005" w:tentative="1">
      <w:start w:val="1"/>
      <w:numFmt w:val="bullet"/>
      <w:lvlText w:val=""/>
      <w:lvlJc w:val="left"/>
      <w:pPr>
        <w:ind w:left="6001" w:hanging="360"/>
      </w:pPr>
      <w:rPr>
        <w:rFonts w:ascii="Wingdings" w:hAnsi="Wingdings" w:hint="default"/>
      </w:rPr>
    </w:lvl>
    <w:lvl w:ilvl="6" w:tplc="04190001" w:tentative="1">
      <w:start w:val="1"/>
      <w:numFmt w:val="bullet"/>
      <w:lvlText w:val=""/>
      <w:lvlJc w:val="left"/>
      <w:pPr>
        <w:ind w:left="6721" w:hanging="360"/>
      </w:pPr>
      <w:rPr>
        <w:rFonts w:ascii="Symbol" w:hAnsi="Symbol" w:hint="default"/>
      </w:rPr>
    </w:lvl>
    <w:lvl w:ilvl="7" w:tplc="04190003" w:tentative="1">
      <w:start w:val="1"/>
      <w:numFmt w:val="bullet"/>
      <w:lvlText w:val="o"/>
      <w:lvlJc w:val="left"/>
      <w:pPr>
        <w:ind w:left="7441" w:hanging="360"/>
      </w:pPr>
      <w:rPr>
        <w:rFonts w:ascii="Courier New" w:hAnsi="Courier New" w:cs="Courier New" w:hint="default"/>
      </w:rPr>
    </w:lvl>
    <w:lvl w:ilvl="8" w:tplc="04190005" w:tentative="1">
      <w:start w:val="1"/>
      <w:numFmt w:val="bullet"/>
      <w:lvlText w:val=""/>
      <w:lvlJc w:val="left"/>
      <w:pPr>
        <w:ind w:left="8161" w:hanging="360"/>
      </w:pPr>
      <w:rPr>
        <w:rFonts w:ascii="Wingdings" w:hAnsi="Wingdings" w:hint="default"/>
      </w:rPr>
    </w:lvl>
  </w:abstractNum>
  <w:abstractNum w:abstractNumId="1" w15:restartNumberingAfterBreak="0">
    <w:nsid w:val="4C7904CA"/>
    <w:multiLevelType w:val="hybridMultilevel"/>
    <w:tmpl w:val="A6F0B6FA"/>
    <w:lvl w:ilvl="0" w:tplc="08B09E20">
      <w:start w:val="1"/>
      <w:numFmt w:val="decimal"/>
      <w:lvlText w:val="%1."/>
      <w:lvlJc w:val="left"/>
      <w:pPr>
        <w:ind w:left="1681" w:hanging="9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 w15:restartNumberingAfterBreak="0">
    <w:nsid w:val="64B408EF"/>
    <w:multiLevelType w:val="hybridMultilevel"/>
    <w:tmpl w:val="7A5C934E"/>
    <w:lvl w:ilvl="0" w:tplc="D9CE66A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C4B"/>
    <w:rsid w:val="00CD5DE5"/>
    <w:rsid w:val="00E84C4B"/>
    <w:rsid w:val="00EA7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BEA0A"/>
  <w15:chartTrackingRefBased/>
  <w15:docId w15:val="{01FBADDA-DF49-48DB-8564-0C596779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C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84C4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4C4B"/>
    <w:rPr>
      <w:rFonts w:asciiTheme="majorHAnsi" w:eastAsiaTheme="majorEastAsia" w:hAnsiTheme="majorHAnsi" w:cstheme="majorBidi"/>
      <w:b/>
      <w:bCs/>
      <w:color w:val="2F5496" w:themeColor="accent1" w:themeShade="BF"/>
      <w:sz w:val="28"/>
      <w:szCs w:val="28"/>
      <w:lang w:eastAsia="ru-RU"/>
    </w:rPr>
  </w:style>
  <w:style w:type="paragraph" w:styleId="a3">
    <w:name w:val="List Paragraph"/>
    <w:basedOn w:val="a"/>
    <w:uiPriority w:val="34"/>
    <w:qFormat/>
    <w:rsid w:val="00E84C4B"/>
    <w:pPr>
      <w:ind w:left="720"/>
      <w:contextualSpacing/>
    </w:pPr>
  </w:style>
  <w:style w:type="character" w:customStyle="1" w:styleId="a4">
    <w:name w:val="Гипертекстовая ссылка"/>
    <w:basedOn w:val="a0"/>
    <w:uiPriority w:val="99"/>
    <w:rsid w:val="00E84C4B"/>
    <w:rPr>
      <w:rFonts w:cs="Times New Roman"/>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7048443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1519</Words>
  <Characters>8661</Characters>
  <Application>Microsoft Office Word</Application>
  <DocSecurity>0</DocSecurity>
  <Lines>72</Lines>
  <Paragraphs>20</Paragraphs>
  <ScaleCrop>false</ScaleCrop>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2021-11-21T18:53:00Z</dcterms:created>
  <dcterms:modified xsi:type="dcterms:W3CDTF">2021-11-21T19:02:00Z</dcterms:modified>
</cp:coreProperties>
</file>