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D8" w:rsidRPr="00B352D8" w:rsidRDefault="00B352D8" w:rsidP="00B352D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</w:p>
    <w:p w:rsidR="00B352D8" w:rsidRPr="00B352D8" w:rsidRDefault="00B352D8" w:rsidP="00B352D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</w:p>
    <w:p w:rsidR="00B352D8" w:rsidRPr="00B352D8" w:rsidRDefault="00B352D8" w:rsidP="00B352D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ПРЕСС-РЕЛИЗ</w:t>
      </w:r>
    </w:p>
    <w:p w:rsidR="00B352D8" w:rsidRPr="00B352D8" w:rsidRDefault="00B352D8" w:rsidP="00B352D8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Генеральная прокуратура Российской Федерации </w:t>
      </w:r>
    </w:p>
    <w:p w:rsidR="00B352D8" w:rsidRPr="00B352D8" w:rsidRDefault="00B352D8" w:rsidP="00B352D8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стала организатором </w:t>
      </w:r>
      <w:proofErr w:type="gramStart"/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Международного</w:t>
      </w:r>
      <w:proofErr w:type="gramEnd"/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молодежного </w:t>
      </w:r>
    </w:p>
    <w:p w:rsidR="00B352D8" w:rsidRPr="00B352D8" w:rsidRDefault="00B352D8" w:rsidP="00B352D8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конкурса социальной рекламы антикоррупционной </w:t>
      </w:r>
    </w:p>
    <w:p w:rsidR="00B352D8" w:rsidRPr="00B352D8" w:rsidRDefault="00B352D8" w:rsidP="00B352D8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направленности на тему «Вместе против коррупции»</w:t>
      </w:r>
    </w:p>
    <w:p w:rsidR="00B352D8" w:rsidRPr="00B352D8" w:rsidRDefault="00B352D8" w:rsidP="00B352D8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</w:p>
    <w:p w:rsidR="00B352D8" w:rsidRPr="00B352D8" w:rsidRDefault="00B352D8" w:rsidP="00B352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В текущем году генеральная прокуратура Российской Федерации выступает организатором Международного молодежного конкурса социальной рекламы антикоррупционной направленности на тему «Вместе против коррупции!».</w:t>
      </w:r>
    </w:p>
    <w:p w:rsidR="00B352D8" w:rsidRPr="00B352D8" w:rsidRDefault="00B352D8" w:rsidP="00B352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Соорганизаторами</w:t>
      </w:r>
      <w:proofErr w:type="spellEnd"/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этого конкурса являются компетентные органы государств, подписавших Соглашение об образовании Межгосударственного  совета по противодействию коррупции от 25 октября 2013 года (Армения, Беларусь, Казахстан, Кыргызстан и Таджикистан).</w:t>
      </w:r>
    </w:p>
    <w:p w:rsidR="00B352D8" w:rsidRPr="00B352D8" w:rsidRDefault="00B352D8" w:rsidP="00B352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Прием работ  будет осуществляться со 2 июля по 19 октября 2018 года на официальном сайте конкурса </w:t>
      </w:r>
      <w:hyperlink r:id="rId5" w:history="1"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://</w:t>
        </w:r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val="en-US" w:eastAsia="ru-RU"/>
          </w:rPr>
          <w:t>anticorruption</w:t>
        </w:r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.</w:t>
        </w:r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val="en-US" w:eastAsia="ru-RU"/>
          </w:rPr>
          <w:t>life</w:t>
        </w:r>
      </w:hyperlink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по двум номинациям – социальный плакат и социальных видеоролик.</w:t>
      </w:r>
    </w:p>
    <w:p w:rsidR="00B352D8" w:rsidRPr="00B352D8" w:rsidRDefault="00B352D8" w:rsidP="00B352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Правила проведения конкурса и пресс-релиз доступны на официальном сайте генеральной прокуратуры Российской Федерации в сети «Интернет» </w:t>
      </w:r>
      <w:hyperlink r:id="rId6" w:history="1"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val="en-US" w:eastAsia="ru-RU"/>
          </w:rPr>
          <w:t>genproc</w:t>
        </w:r>
        <w:proofErr w:type="spellEnd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val="en-US" w:eastAsia="ru-RU"/>
          </w:rPr>
          <w:t>anticor</w:t>
        </w:r>
        <w:proofErr w:type="spellEnd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val="en-US" w:eastAsia="ru-RU"/>
          </w:rPr>
          <w:t>konkurs</w:t>
        </w:r>
        <w:proofErr w:type="spellEnd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val="en-US" w:eastAsia="ru-RU"/>
          </w:rPr>
          <w:t>vmeste</w:t>
        </w:r>
        <w:proofErr w:type="spellEnd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val="en-US" w:eastAsia="ru-RU"/>
          </w:rPr>
          <w:t>protiv</w:t>
        </w:r>
        <w:proofErr w:type="spellEnd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B352D8">
          <w:rPr>
            <w:rFonts w:ascii="Times New Roman" w:eastAsia="Calibri" w:hAnsi="Times New Roman" w:cs="Times New Roman"/>
            <w:i w:val="0"/>
            <w:iCs w:val="0"/>
            <w:color w:val="0000FF"/>
            <w:sz w:val="28"/>
            <w:szCs w:val="28"/>
            <w:u w:val="single"/>
            <w:lang w:val="en-US" w:eastAsia="ru-RU"/>
          </w:rPr>
          <w:t>korrupcii</w:t>
        </w:r>
        <w:proofErr w:type="spellEnd"/>
      </w:hyperlink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B352D8" w:rsidRPr="00B352D8" w:rsidRDefault="00B352D8" w:rsidP="00B352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B352D8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AF5735" w:rsidRDefault="00AF5735">
      <w:bookmarkStart w:id="0" w:name="_GoBack"/>
      <w:bookmarkEnd w:id="0"/>
    </w:p>
    <w:sectPr w:rsidR="00AF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DC"/>
    <w:rsid w:val="00340127"/>
    <w:rsid w:val="005E25DC"/>
    <w:rsid w:val="00AF5735"/>
    <w:rsid w:val="00B3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proc.gov.ru/anticor/konkurs-vmeste-protiv-korrupcii" TargetMode="External"/><Relationship Id="rId5" Type="http://schemas.openxmlformats.org/officeDocument/2006/relationships/hyperlink" Target="http://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2018-05-31T10:31:00Z</dcterms:created>
  <dcterms:modified xsi:type="dcterms:W3CDTF">2018-05-31T10:41:00Z</dcterms:modified>
</cp:coreProperties>
</file>